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7E" w:rsidRDefault="000B297E" w:rsidP="000B297E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97E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B1AD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شط العرب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B1AD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شط العرب</w:t>
                            </w:r>
                          </w:p>
                          <w:p w:rsidR="000B297E" w:rsidRPr="004A7D3C" w:rsidRDefault="000B297E" w:rsidP="006B1AD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B1AD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المحاسبة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6B1AD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الثانية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6B1AD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6B1AD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6B1AD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6B1AD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3.8pt;margin-top:0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" stroked="f">
                <v:textbox>
                  <w:txbxContent>
                    <w:p w:rsidR="000B297E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6B1AD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شط العرب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6B1AD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شط العرب</w:t>
                      </w:r>
                    </w:p>
                    <w:p w:rsidR="000B297E" w:rsidRPr="004A7D3C" w:rsidRDefault="000B297E" w:rsidP="006B1AD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6B1AD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المحاسبة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6B1AD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الثانية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6B1AD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6B1AD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6B1AD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6B1AD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5" name="Picture 5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97E" w:rsidRPr="004A7D3C" w:rsidRDefault="000B297E" w:rsidP="000B297E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0B297E" w:rsidRPr="004A7D3C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B297E" w:rsidRPr="004A7D3C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bP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LSg&#10;RLMeKbqXoydXMJIi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qPgokiC&#10;RtYgHlAYFpA2pBhfE5y0YL9SMmBn1tR92TIrKeneahRXmRVFaOW4KOZnOS7ssWV9bGGaI1RNPSXT&#10;9NpP7b81Vm1avGmSs4ZLFGSjolSeotrLGLsv5rR/KUJ7H6+j19N7tvwB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IaF2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0B297E" w:rsidRPr="004A7D3C" w:rsidRDefault="000B297E" w:rsidP="000B297E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0B297E" w:rsidRPr="004A7D3C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B297E" w:rsidRPr="004A7D3C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297E" w:rsidRDefault="000B297E" w:rsidP="000B297E">
      <w:pPr>
        <w:jc w:val="center"/>
        <w:rPr>
          <w:rtl/>
          <w:lang w:bidi="ar-IQ"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Pr="00BC3D6A" w:rsidRDefault="000B297E" w:rsidP="000B297E">
      <w:pPr>
        <w:jc w:val="center"/>
        <w:rPr>
          <w:rFonts w:ascii="Arial" w:hAnsi="Arial" w:cs="Arial"/>
          <w:sz w:val="16"/>
          <w:szCs w:val="16"/>
          <w:rtl/>
        </w:rPr>
      </w:pPr>
    </w:p>
    <w:p w:rsidR="000B297E" w:rsidRDefault="000B297E" w:rsidP="000B297E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0B297E" w:rsidRPr="00BC3D6A" w:rsidRDefault="000B297E" w:rsidP="000B297E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0B297E" w:rsidRPr="00384B08" w:rsidTr="005373F4">
        <w:tc>
          <w:tcPr>
            <w:tcW w:w="2654" w:type="dxa"/>
            <w:vAlign w:val="center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0B297E" w:rsidRPr="00384B08" w:rsidRDefault="006B1AD5" w:rsidP="005373F4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زينب جعفر الهلالي</w:t>
            </w:r>
          </w:p>
        </w:tc>
      </w:tr>
      <w:tr w:rsidR="000B297E" w:rsidRPr="00384B08" w:rsidTr="005373F4">
        <w:tc>
          <w:tcPr>
            <w:tcW w:w="2654" w:type="dxa"/>
            <w:vAlign w:val="center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0B297E" w:rsidRPr="00384B08" w:rsidRDefault="00616206" w:rsidP="005373F4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0479F6">
              <w:rPr>
                <w:rFonts w:ascii="Helvetica" w:hAnsi="Helvetica"/>
                <w:b/>
                <w:bCs/>
                <w:color w:val="5F6368"/>
                <w:spacing w:val="3"/>
                <w:sz w:val="32"/>
                <w:szCs w:val="32"/>
                <w:shd w:val="clear" w:color="auto" w:fill="FFFFFF"/>
              </w:rPr>
              <w:t>zainab.j.salman@sa-uc.edu.iq</w:t>
            </w:r>
          </w:p>
        </w:tc>
      </w:tr>
      <w:tr w:rsidR="000B297E" w:rsidRPr="00384B08" w:rsidTr="005373F4">
        <w:tc>
          <w:tcPr>
            <w:tcW w:w="2654" w:type="dxa"/>
            <w:vAlign w:val="center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0B297E" w:rsidRPr="00384B08" w:rsidRDefault="00F535E5" w:rsidP="005373F4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محاسبة متوسطة 1</w:t>
            </w:r>
          </w:p>
        </w:tc>
      </w:tr>
      <w:tr w:rsidR="000B297E" w:rsidRPr="00384B08" w:rsidTr="005373F4">
        <w:tc>
          <w:tcPr>
            <w:tcW w:w="2654" w:type="dxa"/>
            <w:vAlign w:val="center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0B297E" w:rsidRPr="00384B08" w:rsidTr="005373F4">
        <w:tc>
          <w:tcPr>
            <w:tcW w:w="2654" w:type="dxa"/>
            <w:vAlign w:val="center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B297E" w:rsidRPr="00384B08" w:rsidRDefault="006B1AD5" w:rsidP="006B1AD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تعريف الطالب بالمعالجات المحاسبية  للعمليات المالية الخاصة بالمنشآت التجارية والصناعية وكيفية إعداد الحسابات الختامية </w:t>
            </w:r>
          </w:p>
        </w:tc>
      </w:tr>
      <w:tr w:rsidR="000B297E" w:rsidRPr="00384B08" w:rsidTr="005373F4">
        <w:tc>
          <w:tcPr>
            <w:tcW w:w="2654" w:type="dxa"/>
            <w:vAlign w:val="center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951618" w:rsidRDefault="00951618" w:rsidP="006B1AD5">
            <w:pPr>
              <w:pStyle w:val="ListParagraph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فهم وتوضيح الإطار النظري للمحاسبة وعناصره.</w:t>
            </w:r>
          </w:p>
          <w:p w:rsidR="006B6D71" w:rsidRDefault="006B6D71" w:rsidP="006B6D71">
            <w:pPr>
              <w:pStyle w:val="ListParagraph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معرفة كيفية اجراء ال</w:t>
            </w:r>
            <w:r w:rsidR="00616206">
              <w:rPr>
                <w:rFonts w:cs="Simplified Arabic" w:hint="cs"/>
                <w:b/>
                <w:bCs/>
                <w:sz w:val="32"/>
                <w:szCs w:val="32"/>
                <w:rtl/>
              </w:rPr>
              <w:t>معالجات المحاسبية للمقدمات والمستحقات.</w:t>
            </w:r>
          </w:p>
          <w:p w:rsidR="00951618" w:rsidRDefault="00951618" w:rsidP="00951618">
            <w:pPr>
              <w:pStyle w:val="ListParagraph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معرفة كيفية اجراء المعالجات المحاسبية</w:t>
            </w:r>
            <w:r w:rsidR="006B6D71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لبنود النقدية والمدينون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.</w:t>
            </w:r>
          </w:p>
          <w:p w:rsidR="00F535E5" w:rsidRPr="00951618" w:rsidRDefault="006B1AD5" w:rsidP="00951618">
            <w:pPr>
              <w:pStyle w:val="ListParagraph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تثقيف الطالب محاسبيا وتهيئته للعمل </w:t>
            </w:r>
            <w:r w:rsidR="00F535E5">
              <w:rPr>
                <w:rFonts w:cs="Simplified Arabic" w:hint="cs"/>
                <w:b/>
                <w:bCs/>
                <w:sz w:val="32"/>
                <w:szCs w:val="32"/>
                <w:rtl/>
              </w:rPr>
              <w:t>بمختلف المنشآت التجارية والصناعية.</w:t>
            </w:r>
          </w:p>
        </w:tc>
      </w:tr>
      <w:tr w:rsidR="000B297E" w:rsidRPr="00384B08" w:rsidTr="005373F4">
        <w:tc>
          <w:tcPr>
            <w:tcW w:w="2654" w:type="dxa"/>
            <w:vAlign w:val="center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B297E" w:rsidRPr="00384B08" w:rsidRDefault="00616206" w:rsidP="005373F4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المحاسبة المتوسطة / كيسو 2016</w:t>
            </w:r>
          </w:p>
        </w:tc>
      </w:tr>
      <w:tr w:rsidR="000B297E" w:rsidRPr="00384B08" w:rsidTr="005373F4">
        <w:tc>
          <w:tcPr>
            <w:tcW w:w="2654" w:type="dxa"/>
            <w:vAlign w:val="center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B297E" w:rsidRDefault="00951618" w:rsidP="00951618">
            <w:pPr>
              <w:pStyle w:val="ListParagraph"/>
              <w:numPr>
                <w:ilvl w:val="0"/>
                <w:numId w:val="2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المحاسبة المتوسطة </w:t>
            </w:r>
            <w:r>
              <w:rPr>
                <w:rFonts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رؤية معاصرة / أ.د سعود جايد وآخرون</w:t>
            </w:r>
          </w:p>
          <w:p w:rsidR="00951618" w:rsidRPr="00951618" w:rsidRDefault="00951618" w:rsidP="00951618">
            <w:pPr>
              <w:pStyle w:val="ListParagraph"/>
              <w:numPr>
                <w:ilvl w:val="0"/>
                <w:numId w:val="2"/>
              </w:numPr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المحاسبة المالية </w:t>
            </w:r>
            <w:r>
              <w:rPr>
                <w:rFonts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المتوسطة / أ.د طلال الججاوي</w:t>
            </w:r>
          </w:p>
        </w:tc>
      </w:tr>
      <w:tr w:rsidR="000B297E" w:rsidRPr="00384B08" w:rsidTr="005373F4">
        <w:trPr>
          <w:trHeight w:val="654"/>
        </w:trPr>
        <w:tc>
          <w:tcPr>
            <w:tcW w:w="2654" w:type="dxa"/>
            <w:vMerge w:val="restart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0B297E" w:rsidRPr="00384B08" w:rsidTr="005373F4">
        <w:tc>
          <w:tcPr>
            <w:tcW w:w="2654" w:type="dxa"/>
            <w:vMerge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0B297E" w:rsidRPr="00384B08" w:rsidTr="005373F4">
        <w:tc>
          <w:tcPr>
            <w:tcW w:w="2654" w:type="dxa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معلومات اضافية</w:t>
            </w: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0B297E" w:rsidRPr="00124165" w:rsidRDefault="000B297E" w:rsidP="000B297E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  <w:lang w:bidi="ar-IQ"/>
        </w:rPr>
      </w:pPr>
    </w:p>
    <w:p w:rsidR="000B297E" w:rsidRDefault="000B297E" w:rsidP="000B297E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3" name="Picture 3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97E" w:rsidRPr="004A7D3C" w:rsidRDefault="000B297E" w:rsidP="000B297E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0B297E" w:rsidRPr="004A7D3C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B297E" w:rsidRPr="004A7D3C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33pt;margin-top:0;width:189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Zn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DSn&#10;RLMeKbqXoydXMJI8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veCQ7Cg&#10;kTWIBxSGBaQNKcbXBCct2K+UDNiZNXVftsxKSrq3GsVVZkURWjkuivlZjgt7bFkfW5jmCFVTT8k0&#10;vfZT+2+NVZsWb5rkrOESBdmoKJWnqPYyxu6LOe1fitDex+vo9fSeLX8A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NO6G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0B297E" w:rsidRPr="004A7D3C" w:rsidRDefault="000B297E" w:rsidP="000B297E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0B297E" w:rsidRPr="004A7D3C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B297E" w:rsidRPr="004A7D3C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المحاسبة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الثانية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42.55pt;margin-top:0;width:213.5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" stroked="f">
                <v:textbox>
                  <w:txbxContent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المحاسبة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الثانية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297E" w:rsidRDefault="000B297E" w:rsidP="000B297E">
      <w:pPr>
        <w:jc w:val="center"/>
        <w:rPr>
          <w:rtl/>
          <w:lang w:bidi="ar-IQ"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Pr="00BC3D6A" w:rsidRDefault="000B297E" w:rsidP="000B297E">
      <w:pPr>
        <w:jc w:val="center"/>
        <w:rPr>
          <w:rFonts w:ascii="Arial" w:hAnsi="Arial" w:cs="Arial"/>
          <w:sz w:val="16"/>
          <w:szCs w:val="16"/>
          <w:rtl/>
        </w:rPr>
      </w:pPr>
    </w:p>
    <w:p w:rsidR="000B297E" w:rsidRDefault="000B297E" w:rsidP="000B297E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87"/>
        <w:gridCol w:w="2268"/>
        <w:gridCol w:w="2268"/>
        <w:gridCol w:w="3969"/>
      </w:tblGrid>
      <w:tr w:rsidR="000B297E" w:rsidRPr="00384B08" w:rsidTr="005373F4">
        <w:trPr>
          <w:cantSplit/>
          <w:trHeight w:val="988"/>
        </w:trPr>
        <w:tc>
          <w:tcPr>
            <w:tcW w:w="673" w:type="dxa"/>
            <w:textDirection w:val="btLr"/>
          </w:tcPr>
          <w:p w:rsidR="000B297E" w:rsidRPr="00384B08" w:rsidRDefault="000B297E" w:rsidP="005373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587" w:type="dxa"/>
            <w:vAlign w:val="center"/>
          </w:tcPr>
          <w:p w:rsidR="000B297E" w:rsidRPr="00653C57" w:rsidRDefault="000B297E" w:rsidP="005373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vAlign w:val="center"/>
          </w:tcPr>
          <w:p w:rsidR="000B297E" w:rsidRPr="00384B08" w:rsidRDefault="000B297E" w:rsidP="005373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268" w:type="dxa"/>
            <w:vAlign w:val="center"/>
          </w:tcPr>
          <w:p w:rsidR="000B297E" w:rsidRPr="00384B08" w:rsidRDefault="000B297E" w:rsidP="005373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3969" w:type="dxa"/>
            <w:vAlign w:val="center"/>
          </w:tcPr>
          <w:p w:rsidR="000B297E" w:rsidRPr="00384B08" w:rsidRDefault="000B297E" w:rsidP="005373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الاهداف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87" w:type="dxa"/>
            <w:vAlign w:val="center"/>
          </w:tcPr>
          <w:p w:rsidR="000B297E" w:rsidRDefault="002248C5" w:rsidP="005373F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24/10/2021</w:t>
            </w:r>
          </w:p>
          <w:p w:rsidR="000B297E" w:rsidRPr="00384B08" w:rsidRDefault="000B297E" w:rsidP="005373F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0B297E" w:rsidRPr="00384B08" w:rsidRDefault="00447820" w:rsidP="003B4E2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الإطار </w:t>
            </w:r>
            <w:r w:rsidR="003B4E24">
              <w:rPr>
                <w:rFonts w:hint="cs"/>
                <w:b/>
                <w:bCs/>
                <w:rtl/>
              </w:rPr>
              <w:t>المفاهيمي</w:t>
            </w:r>
            <w:r>
              <w:rPr>
                <w:rFonts w:hint="cs"/>
                <w:b/>
                <w:bCs/>
                <w:rtl/>
              </w:rPr>
              <w:t xml:space="preserve"> للمحاسبة المالية </w:t>
            </w:r>
          </w:p>
        </w:tc>
        <w:tc>
          <w:tcPr>
            <w:tcW w:w="2268" w:type="dxa"/>
            <w:vAlign w:val="center"/>
          </w:tcPr>
          <w:p w:rsidR="000B297E" w:rsidRPr="00384B08" w:rsidRDefault="00931C7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المستوى الأول- المستوى الثاني- المستوى الثالث</w:t>
            </w:r>
          </w:p>
        </w:tc>
        <w:tc>
          <w:tcPr>
            <w:tcW w:w="3969" w:type="dxa"/>
            <w:vAlign w:val="center"/>
          </w:tcPr>
          <w:p w:rsidR="000B297E" w:rsidRPr="00384B08" w:rsidRDefault="00447820" w:rsidP="00931C7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توضيح </w:t>
            </w:r>
            <w:r w:rsidR="00931C79">
              <w:rPr>
                <w:rFonts w:hint="cs"/>
                <w:b/>
                <w:bCs/>
                <w:rtl/>
              </w:rPr>
              <w:t xml:space="preserve">خصائص المعلومات المحاسبية و </w:t>
            </w:r>
            <w:r>
              <w:rPr>
                <w:rFonts w:hint="cs"/>
                <w:b/>
                <w:bCs/>
                <w:rtl/>
              </w:rPr>
              <w:t>المبادئ والفروض المحاسبية وعناصر القوائم المالية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87" w:type="dxa"/>
            <w:vAlign w:val="center"/>
          </w:tcPr>
          <w:p w:rsidR="000B297E" w:rsidRDefault="000B297E" w:rsidP="005373F4">
            <w:pPr>
              <w:jc w:val="center"/>
              <w:rPr>
                <w:b/>
                <w:bCs/>
                <w:rtl/>
              </w:rPr>
            </w:pPr>
          </w:p>
          <w:p w:rsidR="000B297E" w:rsidRPr="00384B08" w:rsidRDefault="002248C5" w:rsidP="002248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  <w:r w:rsidR="0061620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10</w:t>
            </w:r>
            <w:r w:rsidR="00616206">
              <w:rPr>
                <w:rFonts w:hint="cs"/>
                <w:b/>
                <w:bCs/>
                <w:rtl/>
              </w:rPr>
              <w:t>/2021</w:t>
            </w:r>
          </w:p>
        </w:tc>
        <w:tc>
          <w:tcPr>
            <w:tcW w:w="2268" w:type="dxa"/>
            <w:vAlign w:val="center"/>
          </w:tcPr>
          <w:p w:rsidR="000B297E" w:rsidRPr="00384B08" w:rsidRDefault="003B4E24" w:rsidP="001622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الحسابات الختامية في الشركات التجارية </w:t>
            </w:r>
          </w:p>
        </w:tc>
        <w:tc>
          <w:tcPr>
            <w:tcW w:w="2268" w:type="dxa"/>
            <w:vAlign w:val="center"/>
          </w:tcPr>
          <w:p w:rsidR="000B297E" w:rsidRPr="00384B08" w:rsidRDefault="00162276" w:rsidP="001622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حساب المتاجرة - حساب الأرباح والخسائر -الميزانية العمومية</w:t>
            </w:r>
          </w:p>
        </w:tc>
        <w:tc>
          <w:tcPr>
            <w:tcW w:w="3969" w:type="dxa"/>
            <w:vAlign w:val="center"/>
          </w:tcPr>
          <w:p w:rsidR="000B297E" w:rsidRPr="00384B08" w:rsidRDefault="00162276" w:rsidP="00931C7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الحسابات الختامية في الشركات التجارية والهدف من إعداد كل حساب وكيفي</w:t>
            </w:r>
            <w:r w:rsidR="00931C79">
              <w:rPr>
                <w:rFonts w:hint="cs"/>
                <w:b/>
                <w:bCs/>
                <w:rtl/>
              </w:rPr>
              <w:t>ة إعدادها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87" w:type="dxa"/>
            <w:vAlign w:val="center"/>
          </w:tcPr>
          <w:p w:rsidR="000B297E" w:rsidRDefault="002248C5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="00616206">
              <w:rPr>
                <w:rFonts w:hint="cs"/>
                <w:b/>
                <w:bCs/>
                <w:rtl/>
              </w:rPr>
              <w:t>/11/2021</w:t>
            </w:r>
          </w:p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0B297E" w:rsidRPr="00384B08" w:rsidRDefault="00162276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الحسابات الختامية في الشركات الصناعية</w:t>
            </w:r>
          </w:p>
        </w:tc>
        <w:tc>
          <w:tcPr>
            <w:tcW w:w="2268" w:type="dxa"/>
            <w:vAlign w:val="center"/>
          </w:tcPr>
          <w:p w:rsidR="000B297E" w:rsidRPr="00384B08" w:rsidRDefault="00162276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حساب التشغيل- حساب المتاجرة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حساب الأرباح والخسائر- الميزانية العمومية</w:t>
            </w:r>
          </w:p>
        </w:tc>
        <w:tc>
          <w:tcPr>
            <w:tcW w:w="3969" w:type="dxa"/>
            <w:vAlign w:val="center"/>
          </w:tcPr>
          <w:p w:rsidR="000B297E" w:rsidRPr="00384B08" w:rsidRDefault="00931C79" w:rsidP="00931C7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الحسابات الختامية في الشركات الصناعية واهدافها وكيفية إعدادها</w:t>
            </w:r>
          </w:p>
        </w:tc>
      </w:tr>
      <w:tr w:rsidR="006E05C9" w:rsidRPr="00384B08" w:rsidTr="005373F4">
        <w:tc>
          <w:tcPr>
            <w:tcW w:w="673" w:type="dxa"/>
          </w:tcPr>
          <w:p w:rsidR="006E05C9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87" w:type="dxa"/>
            <w:vAlign w:val="center"/>
          </w:tcPr>
          <w:p w:rsidR="006E05C9" w:rsidRDefault="002248C5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="00616206">
              <w:rPr>
                <w:rFonts w:hint="cs"/>
                <w:b/>
                <w:bCs/>
                <w:rtl/>
              </w:rPr>
              <w:t>/11/2021</w:t>
            </w:r>
          </w:p>
        </w:tc>
        <w:tc>
          <w:tcPr>
            <w:tcW w:w="2268" w:type="dxa"/>
            <w:vAlign w:val="center"/>
          </w:tcPr>
          <w:p w:rsidR="006E05C9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أمثلة وتمارين حول الحسابات الختامية</w:t>
            </w:r>
          </w:p>
        </w:tc>
        <w:tc>
          <w:tcPr>
            <w:tcW w:w="2268" w:type="dxa"/>
            <w:vAlign w:val="center"/>
          </w:tcPr>
          <w:p w:rsidR="006E05C9" w:rsidRDefault="006E05C9" w:rsidP="005373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6E05C9" w:rsidRDefault="006E05C9" w:rsidP="00931C79">
            <w:pPr>
              <w:jc w:val="both"/>
              <w:rPr>
                <w:b/>
                <w:bCs/>
                <w:rtl/>
              </w:rPr>
            </w:pP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87" w:type="dxa"/>
            <w:vAlign w:val="center"/>
          </w:tcPr>
          <w:p w:rsidR="000B297E" w:rsidRDefault="002248C5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  <w:r w:rsidR="00616206">
              <w:rPr>
                <w:rFonts w:hint="cs"/>
                <w:b/>
                <w:bCs/>
                <w:rtl/>
              </w:rPr>
              <w:t>/11/2021</w:t>
            </w:r>
          </w:p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0B297E" w:rsidRPr="00384B08" w:rsidRDefault="00162276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التسويات القيدية للمصاريف</w:t>
            </w:r>
          </w:p>
        </w:tc>
        <w:tc>
          <w:tcPr>
            <w:tcW w:w="2268" w:type="dxa"/>
            <w:vAlign w:val="center"/>
          </w:tcPr>
          <w:p w:rsidR="000B297E" w:rsidRPr="00384B08" w:rsidRDefault="00162276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معالجة المصروفات المدفوعة مقدما- معالجة المصروفات المستحقة</w:t>
            </w:r>
          </w:p>
        </w:tc>
        <w:tc>
          <w:tcPr>
            <w:tcW w:w="3969" w:type="dxa"/>
            <w:vAlign w:val="center"/>
          </w:tcPr>
          <w:p w:rsidR="000B297E" w:rsidRPr="00384B08" w:rsidRDefault="00931C79" w:rsidP="00931C7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المقصود بالتسويات القيدية وشرح المعالجة المحاسبية للمصروفات المدفوعة مقدما والمصروفات المستحقة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87" w:type="dxa"/>
            <w:vAlign w:val="center"/>
          </w:tcPr>
          <w:p w:rsidR="000B297E" w:rsidRDefault="000B297E" w:rsidP="005373F4">
            <w:pPr>
              <w:jc w:val="center"/>
              <w:rPr>
                <w:b/>
                <w:bCs/>
                <w:rtl/>
              </w:rPr>
            </w:pPr>
          </w:p>
          <w:p w:rsidR="000B297E" w:rsidRPr="00384B08" w:rsidRDefault="002248C5" w:rsidP="002248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21/11/2021</w:t>
            </w:r>
          </w:p>
        </w:tc>
        <w:tc>
          <w:tcPr>
            <w:tcW w:w="2268" w:type="dxa"/>
            <w:vAlign w:val="center"/>
          </w:tcPr>
          <w:p w:rsidR="000B297E" w:rsidRPr="00384B08" w:rsidRDefault="00931C7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التسويات القيدية للإيرادات</w:t>
            </w:r>
          </w:p>
        </w:tc>
        <w:tc>
          <w:tcPr>
            <w:tcW w:w="2268" w:type="dxa"/>
            <w:vAlign w:val="center"/>
          </w:tcPr>
          <w:p w:rsidR="000B297E" w:rsidRPr="00384B08" w:rsidRDefault="00931C7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معالجة الإيرادات المستلمة مقدما والإيرادات المستحقة</w:t>
            </w:r>
          </w:p>
        </w:tc>
        <w:tc>
          <w:tcPr>
            <w:tcW w:w="3969" w:type="dxa"/>
            <w:vAlign w:val="center"/>
          </w:tcPr>
          <w:p w:rsidR="000B297E" w:rsidRPr="00384B08" w:rsidRDefault="00931C79" w:rsidP="00931C7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المعالجة المحاسبية للإيرادات المستلمة مقدما وافيرادات المستحقة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87" w:type="dxa"/>
            <w:vAlign w:val="center"/>
          </w:tcPr>
          <w:p w:rsidR="000B297E" w:rsidRDefault="002248C5" w:rsidP="00EC539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28/11/2021</w:t>
            </w:r>
          </w:p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0B297E" w:rsidRPr="00384B08" w:rsidRDefault="00F9504F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</w:t>
            </w:r>
            <w:bookmarkStart w:id="0" w:name="_GoBack"/>
            <w:bookmarkEnd w:id="0"/>
            <w:r>
              <w:rPr>
                <w:rFonts w:hint="cs"/>
                <w:b/>
                <w:bCs/>
                <w:rtl/>
              </w:rPr>
              <w:t>حاسبة عن النقدية</w:t>
            </w:r>
          </w:p>
        </w:tc>
        <w:tc>
          <w:tcPr>
            <w:tcW w:w="2268" w:type="dxa"/>
            <w:vAlign w:val="center"/>
          </w:tcPr>
          <w:p w:rsidR="000B297E" w:rsidRPr="00384B08" w:rsidRDefault="00F9504F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جرد النقد في الصندوق</w:t>
            </w:r>
          </w:p>
        </w:tc>
        <w:tc>
          <w:tcPr>
            <w:tcW w:w="3969" w:type="dxa"/>
            <w:vAlign w:val="center"/>
          </w:tcPr>
          <w:p w:rsidR="000B297E" w:rsidRPr="00384B08" w:rsidRDefault="00F9504F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معالجة حالة العجز أو الزيادة في الصندوق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87" w:type="dxa"/>
            <w:vAlign w:val="center"/>
          </w:tcPr>
          <w:p w:rsidR="000B297E" w:rsidRDefault="002248C5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616206">
              <w:rPr>
                <w:rFonts w:hint="cs"/>
                <w:b/>
                <w:bCs/>
                <w:rtl/>
              </w:rPr>
              <w:t>/12/2021</w:t>
            </w:r>
          </w:p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0B297E" w:rsidRPr="00384B08" w:rsidRDefault="008F0373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أمتحان السعي</w:t>
            </w:r>
            <w:r w:rsidR="00F9504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87" w:type="dxa"/>
            <w:vAlign w:val="center"/>
          </w:tcPr>
          <w:p w:rsidR="000B297E" w:rsidRDefault="000B297E" w:rsidP="005373F4">
            <w:pPr>
              <w:jc w:val="center"/>
              <w:rPr>
                <w:b/>
                <w:bCs/>
                <w:rtl/>
              </w:rPr>
            </w:pPr>
          </w:p>
          <w:p w:rsidR="000B297E" w:rsidRPr="00384B08" w:rsidRDefault="002248C5" w:rsidP="0061620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  <w:r w:rsidR="00616206">
              <w:rPr>
                <w:rFonts w:hint="cs"/>
                <w:b/>
                <w:bCs/>
                <w:rtl/>
              </w:rPr>
              <w:t>/12/2021</w:t>
            </w:r>
          </w:p>
        </w:tc>
        <w:tc>
          <w:tcPr>
            <w:tcW w:w="2268" w:type="dxa"/>
            <w:vAlign w:val="center"/>
          </w:tcPr>
          <w:p w:rsidR="000B297E" w:rsidRPr="00384B08" w:rsidRDefault="00F9504F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كشف مطابقة البنك</w:t>
            </w:r>
          </w:p>
        </w:tc>
        <w:tc>
          <w:tcPr>
            <w:tcW w:w="2268" w:type="dxa"/>
            <w:vAlign w:val="center"/>
          </w:tcPr>
          <w:p w:rsidR="000B297E" w:rsidRPr="00384B08" w:rsidRDefault="00F9504F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جرد النقد لدى المصارف</w:t>
            </w:r>
          </w:p>
        </w:tc>
        <w:tc>
          <w:tcPr>
            <w:tcW w:w="3969" w:type="dxa"/>
            <w:vAlign w:val="center"/>
          </w:tcPr>
          <w:p w:rsidR="000B297E" w:rsidRPr="00384B08" w:rsidRDefault="00F9504F" w:rsidP="00F950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اجراء المطابقة بين سجلات الشركة وكشف البنك للوصول إلى الرصيد الصحيح لحساب المصرف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87" w:type="dxa"/>
            <w:vAlign w:val="center"/>
          </w:tcPr>
          <w:p w:rsidR="000B297E" w:rsidRDefault="002248C5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  <w:r w:rsidR="00616206">
              <w:rPr>
                <w:rFonts w:hint="cs"/>
                <w:b/>
                <w:bCs/>
                <w:rtl/>
              </w:rPr>
              <w:t>/12/2021</w:t>
            </w:r>
          </w:p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0B297E" w:rsidRPr="00384B08" w:rsidRDefault="00F9504F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المحاسبة عن المدينون</w:t>
            </w:r>
          </w:p>
        </w:tc>
        <w:tc>
          <w:tcPr>
            <w:tcW w:w="2268" w:type="dxa"/>
            <w:vAlign w:val="center"/>
          </w:tcPr>
          <w:p w:rsidR="000B297E" w:rsidRPr="00384B08" w:rsidRDefault="0033772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طبيعة المدينون في القوائم المالية- الديون المعدومة</w:t>
            </w:r>
          </w:p>
        </w:tc>
        <w:tc>
          <w:tcPr>
            <w:tcW w:w="3969" w:type="dxa"/>
            <w:vAlign w:val="center"/>
          </w:tcPr>
          <w:p w:rsidR="000B297E" w:rsidRPr="00384B08" w:rsidRDefault="00337729" w:rsidP="0033772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طبيعة حساب المدينون والتعرف على أنواع الديون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87" w:type="dxa"/>
            <w:vAlign w:val="center"/>
          </w:tcPr>
          <w:p w:rsidR="000B297E" w:rsidRDefault="002248C5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26/12/2021</w:t>
            </w:r>
          </w:p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0B297E" w:rsidRPr="00384B08" w:rsidRDefault="0033772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الديون المشكوك في تحصيلها</w:t>
            </w:r>
          </w:p>
        </w:tc>
        <w:tc>
          <w:tcPr>
            <w:tcW w:w="2268" w:type="dxa"/>
            <w:vAlign w:val="center"/>
          </w:tcPr>
          <w:p w:rsidR="000B297E" w:rsidRPr="00384B08" w:rsidRDefault="00A8611A" w:rsidP="00A861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خصائص الديون المشكوك في تحصيلها وطرق تقديرها</w:t>
            </w:r>
          </w:p>
        </w:tc>
        <w:tc>
          <w:tcPr>
            <w:tcW w:w="3969" w:type="dxa"/>
            <w:vAlign w:val="center"/>
          </w:tcPr>
          <w:p w:rsidR="000B297E" w:rsidRPr="00384B08" w:rsidRDefault="00A8611A" w:rsidP="0033772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معنى الديون المشكوك في تحصيلها والمعالجة المحاسبية لها</w:t>
            </w:r>
          </w:p>
        </w:tc>
      </w:tr>
      <w:tr w:rsidR="00A8611A" w:rsidRPr="00384B08" w:rsidTr="005373F4">
        <w:tc>
          <w:tcPr>
            <w:tcW w:w="673" w:type="dxa"/>
          </w:tcPr>
          <w:p w:rsidR="00A8611A" w:rsidRDefault="00A8611A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87" w:type="dxa"/>
            <w:vAlign w:val="center"/>
          </w:tcPr>
          <w:p w:rsidR="00A8611A" w:rsidRDefault="002248C5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616206">
              <w:rPr>
                <w:rFonts w:hint="cs"/>
                <w:b/>
                <w:bCs/>
                <w:rtl/>
              </w:rPr>
              <w:t>/1/2022</w:t>
            </w:r>
          </w:p>
        </w:tc>
        <w:tc>
          <w:tcPr>
            <w:tcW w:w="2268" w:type="dxa"/>
            <w:vAlign w:val="center"/>
          </w:tcPr>
          <w:p w:rsidR="00A8611A" w:rsidRDefault="00A8611A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مخصص الديون المشكوك </w:t>
            </w:r>
            <w:r>
              <w:rPr>
                <w:rFonts w:hint="cs"/>
                <w:b/>
                <w:bCs/>
                <w:rtl/>
              </w:rPr>
              <w:lastRenderedPageBreak/>
              <w:t>في تحصيلها</w:t>
            </w:r>
          </w:p>
        </w:tc>
        <w:tc>
          <w:tcPr>
            <w:tcW w:w="2268" w:type="dxa"/>
            <w:vAlign w:val="center"/>
          </w:tcPr>
          <w:p w:rsidR="00A8611A" w:rsidRDefault="00A8611A" w:rsidP="00A861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المعالجة المحاسبية </w:t>
            </w:r>
            <w:r>
              <w:rPr>
                <w:rFonts w:hint="cs"/>
                <w:b/>
                <w:bCs/>
                <w:rtl/>
              </w:rPr>
              <w:lastRenderedPageBreak/>
              <w:t xml:space="preserve">لمخصص الديون المشكوك في تحصيلها </w:t>
            </w:r>
          </w:p>
        </w:tc>
        <w:tc>
          <w:tcPr>
            <w:tcW w:w="3969" w:type="dxa"/>
            <w:vAlign w:val="center"/>
          </w:tcPr>
          <w:p w:rsidR="00A8611A" w:rsidRDefault="00A8611A" w:rsidP="0033772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شرح كيفية تكوين مخصص الديون المشكوك في </w:t>
            </w:r>
            <w:r>
              <w:rPr>
                <w:rFonts w:hint="cs"/>
                <w:b/>
                <w:bCs/>
                <w:rtl/>
              </w:rPr>
              <w:lastRenderedPageBreak/>
              <w:t>تحصيلها مع بيان كيفية زيادة المخصص أو تخفيضه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A8611A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13</w:t>
            </w:r>
          </w:p>
        </w:tc>
        <w:tc>
          <w:tcPr>
            <w:tcW w:w="1587" w:type="dxa"/>
            <w:vAlign w:val="center"/>
          </w:tcPr>
          <w:p w:rsidR="000B297E" w:rsidRDefault="000B297E" w:rsidP="005373F4">
            <w:pPr>
              <w:jc w:val="center"/>
              <w:rPr>
                <w:b/>
                <w:bCs/>
                <w:rtl/>
              </w:rPr>
            </w:pPr>
          </w:p>
          <w:p w:rsidR="000B297E" w:rsidRPr="00384B08" w:rsidRDefault="00616206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9/1/2022</w:t>
            </w:r>
          </w:p>
        </w:tc>
        <w:tc>
          <w:tcPr>
            <w:tcW w:w="2268" w:type="dxa"/>
            <w:vAlign w:val="center"/>
          </w:tcPr>
          <w:p w:rsidR="000B297E" w:rsidRPr="00384B08" w:rsidRDefault="0033772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الديون الجيدة</w:t>
            </w:r>
          </w:p>
        </w:tc>
        <w:tc>
          <w:tcPr>
            <w:tcW w:w="2268" w:type="dxa"/>
            <w:vAlign w:val="center"/>
          </w:tcPr>
          <w:p w:rsidR="000B297E" w:rsidRPr="00384B08" w:rsidRDefault="0033772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تكوين مخصص الخصم المسموح به</w:t>
            </w:r>
          </w:p>
        </w:tc>
        <w:tc>
          <w:tcPr>
            <w:tcW w:w="3969" w:type="dxa"/>
            <w:vAlign w:val="center"/>
          </w:tcPr>
          <w:p w:rsidR="000B297E" w:rsidRPr="00384B08" w:rsidRDefault="0033772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خصائص الديون الجيدة مع كيفية تكوين مخصص خصم مسموح به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A8611A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87" w:type="dxa"/>
            <w:vAlign w:val="center"/>
          </w:tcPr>
          <w:p w:rsidR="000B297E" w:rsidRDefault="000B297E" w:rsidP="005373F4">
            <w:pPr>
              <w:jc w:val="center"/>
              <w:rPr>
                <w:b/>
                <w:bCs/>
                <w:rtl/>
              </w:rPr>
            </w:pPr>
          </w:p>
          <w:p w:rsidR="000B297E" w:rsidRPr="00384B08" w:rsidRDefault="00197806" w:rsidP="002248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2248C5">
              <w:rPr>
                <w:rFonts w:hint="cs"/>
                <w:b/>
                <w:bCs/>
                <w:rtl/>
              </w:rPr>
              <w:t>6</w:t>
            </w:r>
            <w:r w:rsidR="00616206">
              <w:rPr>
                <w:rFonts w:hint="cs"/>
                <w:b/>
                <w:bCs/>
                <w:rtl/>
              </w:rPr>
              <w:t>/1/2022</w:t>
            </w:r>
          </w:p>
        </w:tc>
        <w:tc>
          <w:tcPr>
            <w:tcW w:w="2268" w:type="dxa"/>
            <w:vAlign w:val="center"/>
          </w:tcPr>
          <w:p w:rsidR="000B297E" w:rsidRPr="00384B08" w:rsidRDefault="00A8611A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أمثلة وتمارين حول المدينون</w:t>
            </w:r>
          </w:p>
        </w:tc>
        <w:tc>
          <w:tcPr>
            <w:tcW w:w="2268" w:type="dxa"/>
            <w:vAlign w:val="center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587" w:type="dxa"/>
            <w:vAlign w:val="center"/>
          </w:tcPr>
          <w:p w:rsidR="000B297E" w:rsidRDefault="000B297E" w:rsidP="005373F4">
            <w:pPr>
              <w:jc w:val="center"/>
              <w:rPr>
                <w:b/>
                <w:bCs/>
                <w:rtl/>
              </w:rPr>
            </w:pPr>
          </w:p>
          <w:p w:rsidR="000B297E" w:rsidRPr="00384B08" w:rsidRDefault="00197806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  <w:r w:rsidR="00616206">
              <w:rPr>
                <w:rFonts w:hint="cs"/>
                <w:b/>
                <w:bCs/>
                <w:rtl/>
              </w:rPr>
              <w:t>/1/2022</w:t>
            </w:r>
          </w:p>
        </w:tc>
        <w:tc>
          <w:tcPr>
            <w:tcW w:w="2268" w:type="dxa"/>
            <w:vAlign w:val="center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الامتحان النهائي للكورس الأول</w:t>
            </w:r>
          </w:p>
        </w:tc>
        <w:tc>
          <w:tcPr>
            <w:tcW w:w="2268" w:type="dxa"/>
            <w:vAlign w:val="center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B297E" w:rsidRDefault="000B297E" w:rsidP="000B297E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0B297E" w:rsidRDefault="000B297E" w:rsidP="000B297E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رئيس القسم :</w:t>
      </w:r>
    </w:p>
    <w:p w:rsidR="000B297E" w:rsidRDefault="000B297E" w:rsidP="000B297E">
      <w:pPr>
        <w:rPr>
          <w:b/>
          <w:bCs/>
          <w:rtl/>
          <w:lang w:bidi="ar-IQ"/>
        </w:rPr>
      </w:pPr>
    </w:p>
    <w:p w:rsidR="000B297E" w:rsidRPr="002D3FF6" w:rsidRDefault="000B297E" w:rsidP="000B297E">
      <w:pPr>
        <w:bidi w:val="0"/>
        <w:rPr>
          <w:rFonts w:cs="Simplified Arabic"/>
          <w:b/>
          <w:bCs/>
          <w:lang w:bidi="ar-IQ"/>
        </w:rPr>
      </w:pP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</w:p>
    <w:p w:rsidR="00500C7F" w:rsidRDefault="00500C7F">
      <w:pPr>
        <w:rPr>
          <w:rtl/>
        </w:rPr>
      </w:pPr>
    </w:p>
    <w:p w:rsidR="00D6340E" w:rsidRDefault="00D6340E">
      <w:pPr>
        <w:rPr>
          <w:rtl/>
        </w:rPr>
      </w:pPr>
    </w:p>
    <w:p w:rsidR="00D6340E" w:rsidRDefault="00D6340E">
      <w:pPr>
        <w:rPr>
          <w:rtl/>
        </w:rPr>
      </w:pPr>
    </w:p>
    <w:p w:rsidR="00D6340E" w:rsidRDefault="00D6340E">
      <w:pPr>
        <w:rPr>
          <w:rtl/>
        </w:rPr>
      </w:pPr>
    </w:p>
    <w:p w:rsidR="00D6340E" w:rsidRDefault="00D6340E">
      <w:pPr>
        <w:rPr>
          <w:rtl/>
        </w:rPr>
      </w:pPr>
    </w:p>
    <w:p w:rsidR="00D6340E" w:rsidRDefault="00D6340E">
      <w:pPr>
        <w:rPr>
          <w:rtl/>
        </w:rPr>
      </w:pPr>
    </w:p>
    <w:p w:rsidR="00D6340E" w:rsidRDefault="00D6340E">
      <w:pPr>
        <w:rPr>
          <w:rtl/>
        </w:rPr>
      </w:pPr>
    </w:p>
    <w:p w:rsidR="00D6340E" w:rsidRDefault="00D6340E">
      <w:pPr>
        <w:rPr>
          <w:rtl/>
        </w:rPr>
      </w:pPr>
    </w:p>
    <w:p w:rsidR="00D6340E" w:rsidRDefault="00D6340E">
      <w:pPr>
        <w:rPr>
          <w:rtl/>
        </w:rPr>
      </w:pPr>
    </w:p>
    <w:p w:rsidR="00D6340E" w:rsidRDefault="00D6340E">
      <w:pPr>
        <w:rPr>
          <w:rtl/>
        </w:rPr>
      </w:pPr>
    </w:p>
    <w:p w:rsidR="00D6340E" w:rsidRPr="004E6203" w:rsidRDefault="00D6340E" w:rsidP="004E6203">
      <w:pPr>
        <w:bidi w:val="0"/>
        <w:rPr>
          <w:rFonts w:cs="Simplified Arabic"/>
          <w:b/>
          <w:bCs/>
          <w:lang w:bidi="ar-IQ"/>
        </w:rPr>
      </w:pPr>
    </w:p>
    <w:sectPr w:rsidR="00D6340E" w:rsidRPr="004E6203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2E42"/>
    <w:multiLevelType w:val="hybridMultilevel"/>
    <w:tmpl w:val="AB3CC360"/>
    <w:lvl w:ilvl="0" w:tplc="D1589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62B1D"/>
    <w:multiLevelType w:val="hybridMultilevel"/>
    <w:tmpl w:val="F0580360"/>
    <w:lvl w:ilvl="0" w:tplc="F6802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7E"/>
    <w:rsid w:val="000B297E"/>
    <w:rsid w:val="00162276"/>
    <w:rsid w:val="00197806"/>
    <w:rsid w:val="002248C5"/>
    <w:rsid w:val="00337729"/>
    <w:rsid w:val="003B4E24"/>
    <w:rsid w:val="00447820"/>
    <w:rsid w:val="004E6203"/>
    <w:rsid w:val="00500C7F"/>
    <w:rsid w:val="00584860"/>
    <w:rsid w:val="006039B4"/>
    <w:rsid w:val="00616206"/>
    <w:rsid w:val="006B1AD5"/>
    <w:rsid w:val="006B6D71"/>
    <w:rsid w:val="006E05C9"/>
    <w:rsid w:val="008F0373"/>
    <w:rsid w:val="00931C79"/>
    <w:rsid w:val="00951618"/>
    <w:rsid w:val="00A151AC"/>
    <w:rsid w:val="00A8611A"/>
    <w:rsid w:val="00D6340E"/>
    <w:rsid w:val="00D81307"/>
    <w:rsid w:val="00EC5398"/>
    <w:rsid w:val="00F535E5"/>
    <w:rsid w:val="00F611EB"/>
    <w:rsid w:val="00F9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2022-03-02T20:16:00Z</dcterms:created>
  <dcterms:modified xsi:type="dcterms:W3CDTF">2022-03-04T23:36:00Z</dcterms:modified>
</cp:coreProperties>
</file>