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74" w:rsidRPr="00EA695D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A695D">
        <w:rPr>
          <w:rFonts w:cs="Times New Roman"/>
          <w:b/>
          <w:bCs/>
          <w:sz w:val="32"/>
          <w:szCs w:val="32"/>
          <w:rtl/>
        </w:rPr>
        <w:t>ن</w:t>
      </w:r>
      <w:r w:rsidR="00F80574" w:rsidRPr="00EA695D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Pr="00EA695D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D355A3" w:rsidRPr="00EA695D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EA695D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A695D" w:rsidRPr="00EA695D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EA695D" w:rsidRDefault="00E261C6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EA695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معالجة الامور المتعلقة بشركات الاشخاص (التضامنية)من </w:t>
            </w:r>
            <w:r w:rsidR="006D65FB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خلال طرح موضوع تكوين الشركة وانض</w:t>
            </w:r>
            <w:r w:rsidRPr="00EA695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مام شريك وانسحاب شريك وزيادة راسمالها وتخفيضه وقياس وتوزيع الارباح والخسائر والتعديل على عقدها وتصفية الشركة واندماجها </w:t>
            </w:r>
          </w:p>
        </w:tc>
      </w:tr>
    </w:tbl>
    <w:p w:rsidR="008A3F48" w:rsidRPr="00EA695D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EA695D" w:rsidRPr="00EA695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A695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A695D" w:rsidRDefault="00E261C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ك</w:t>
            </w:r>
            <w:r w:rsid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ل</w:t>
            </w: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ية شط العرب الجامعة </w:t>
            </w:r>
          </w:p>
        </w:tc>
      </w:tr>
      <w:tr w:rsidR="00EA695D" w:rsidRPr="00EA695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A695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القسم ال</w:t>
            </w:r>
            <w:r w:rsidR="00B646D9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A695D" w:rsidRDefault="00E261C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المحاسبة </w:t>
            </w:r>
            <w:r w:rsidR="00807DE1"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A695D" w:rsidRPr="00EA695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A695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A695D" w:rsidRDefault="00E261C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محاسبة الشركات </w:t>
            </w:r>
          </w:p>
        </w:tc>
      </w:tr>
      <w:tr w:rsidR="00EA695D" w:rsidRPr="00EA695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A695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A695D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EA695D" w:rsidRPr="00EA695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A695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A695D" w:rsidRDefault="00E261C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الاول 2022/2023</w:t>
            </w:r>
          </w:p>
        </w:tc>
      </w:tr>
      <w:tr w:rsidR="00EA695D" w:rsidRPr="00EA695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A695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A695D" w:rsidRDefault="00E261C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75 ساعة </w:t>
            </w:r>
          </w:p>
        </w:tc>
      </w:tr>
      <w:tr w:rsidR="00EA695D" w:rsidRPr="00EA695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EA695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A695D" w:rsidRDefault="00E261C6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1/10/2022</w:t>
            </w:r>
          </w:p>
        </w:tc>
      </w:tr>
      <w:tr w:rsidR="00EA695D" w:rsidRPr="00EA695D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EA695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أهداف المقرر</w:t>
            </w:r>
            <w:r w:rsidR="00E261C6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F000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تعليم الطلبة الاشكال القانونية للوحدات الاقتصادية وتكوين القدرة لديهم على تمويلها وبيان التشابه والاختلاف بين شركات الاشخاص والاموال ، مع تعريف الطلبة بالمعالجات المحاسبية لكافة الاشكال القانونية من التكوين لغاية التصفية والاندماج.</w:t>
            </w:r>
          </w:p>
        </w:tc>
      </w:tr>
      <w:tr w:rsidR="00EA695D" w:rsidRPr="00EA695D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EA695D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EA695D" w:rsidRPr="00EA695D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EA695D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EA695D" w:rsidRPr="00EA695D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EA695D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EA695D" w:rsidRPr="00EA695D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EA695D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EA695D" w:rsidRPr="00EA695D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EA695D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EA695D" w:rsidRPr="00EA695D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EA695D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rtl/>
                <w:lang w:bidi="ar-IQ"/>
              </w:rPr>
            </w:pPr>
          </w:p>
          <w:p w:rsidR="00285875" w:rsidRPr="00EA695D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rtl/>
                <w:lang w:bidi="ar-IQ"/>
              </w:rPr>
            </w:pPr>
          </w:p>
          <w:p w:rsidR="00285875" w:rsidRPr="00EA695D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</w:tbl>
    <w:p w:rsidR="0020555A" w:rsidRPr="00EA695D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EA695D" w:rsidRPr="00EA695D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المقرر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EA695D" w:rsidRPr="00EA695D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أ- </w:t>
            </w:r>
            <w:r w:rsidR="00B86BB1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أ1-</w:t>
            </w:r>
            <w:r w:rsidR="002D20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مفهوم الشركات 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أ2-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أنواع الشركات 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قوانين الشركات 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أ4-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EA695D" w:rsidRPr="00EA695D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ب1 </w:t>
            </w:r>
            <w:r w:rsidR="006D65F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الاجراءات المحاسبية لتاسيس شركات التضامن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ب2 </w:t>
            </w:r>
            <w:r w:rsidR="006D65F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حسابات الشركاء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ب3 </w:t>
            </w:r>
            <w:r w:rsidR="006D65F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يادة وتخفيض راسمال شركات التضامن 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EA695D" w:rsidRPr="00EA695D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EA695D" w:rsidRPr="00EA695D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6D65F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طرح امثلة عملية من الواقع العملي 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EA695D" w:rsidRPr="00EA695D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استخدام البياات المتوفرة يدويآ وعن طريق الانترنت لتمكسن الطالب من استخدام مهاراته في بيان الحلول المحاسبية </w:t>
            </w:r>
          </w:p>
        </w:tc>
      </w:tr>
      <w:tr w:rsidR="00EA695D" w:rsidRPr="00EA695D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EA695D" w:rsidRPr="00EA695D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ج- </w:t>
            </w:r>
            <w:r w:rsidR="00B86BB1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ج1-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بناء المهارة الفكرية للطالب لتمكينه من المعالجات المحاسبية الخاصة بالشركاء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ج2-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ج3-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A695D" w:rsidRPr="00EA695D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EA695D" w:rsidRPr="00EA695D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6D65F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استخدام الحالات العملية والقانونية من الواقع العملي وبيان المعالجات المحاسبية لها 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EA695D" w:rsidRPr="00EA695D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EA695D" w:rsidRPr="00EA695D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6D65F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استخدام كافة وسائل التعليم المتاحة من القلم والوحة اضافة الى استخدام الــ </w:t>
            </w: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 xml:space="preserve">power point </w:t>
            </w:r>
            <w:r w:rsidR="008A1FD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EA695D" w:rsidRPr="00EA695D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8A3F48" w:rsidRPr="00EA695D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="00F64168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EA695D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د1-</w:t>
            </w:r>
          </w:p>
          <w:p w:rsidR="008A3F48" w:rsidRPr="00EA695D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د2-</w:t>
            </w:r>
          </w:p>
          <w:p w:rsidR="008A3F48" w:rsidRPr="00EA695D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د3-</w:t>
            </w:r>
          </w:p>
          <w:p w:rsidR="008A3F48" w:rsidRPr="00EA695D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EA695D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260"/>
        <w:gridCol w:w="1972"/>
        <w:gridCol w:w="2160"/>
        <w:gridCol w:w="1538"/>
        <w:gridCol w:w="1342"/>
      </w:tblGrid>
      <w:tr w:rsidR="00EA695D" w:rsidRPr="00EA695D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7B21F5" w:rsidRPr="00EA695D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EA695D" w:rsidRPr="00EA695D" w:rsidTr="00054BBC">
        <w:trPr>
          <w:trHeight w:val="907"/>
        </w:trPr>
        <w:tc>
          <w:tcPr>
            <w:tcW w:w="1448" w:type="dxa"/>
            <w:shd w:val="clear" w:color="auto" w:fill="auto"/>
            <w:vAlign w:val="center"/>
          </w:tcPr>
          <w:p w:rsidR="007B21F5" w:rsidRPr="00EA695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EA695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B21F5" w:rsidRPr="00EA695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EA695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B21F5" w:rsidRPr="00EA695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B21F5" w:rsidRPr="00EA695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54BBC" w:rsidRPr="00EA695D" w:rsidTr="00054BBC">
        <w:trPr>
          <w:trHeight w:val="399"/>
        </w:trPr>
        <w:tc>
          <w:tcPr>
            <w:tcW w:w="1448" w:type="dxa"/>
            <w:shd w:val="clear" w:color="auto" w:fill="auto"/>
            <w:vAlign w:val="center"/>
          </w:tcPr>
          <w:p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الاول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تمكين الطالب من فهم الشركات وانواعها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مفهوم الشركة وماهيتها و قوانين الشركات في العراق 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054BBC" w:rsidRPr="00EA695D" w:rsidTr="00054BBC">
        <w:trPr>
          <w:trHeight w:val="339"/>
        </w:trPr>
        <w:tc>
          <w:tcPr>
            <w:tcW w:w="1448" w:type="dxa"/>
            <w:shd w:val="clear" w:color="auto" w:fill="auto"/>
            <w:vAlign w:val="center"/>
          </w:tcPr>
          <w:p w:rsidR="00054BBC" w:rsidRPr="00EA695D" w:rsidRDefault="00054BBC" w:rsidP="00054BBC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الثاني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4BBC" w:rsidRPr="00EA695D" w:rsidRDefault="00054BBC" w:rsidP="00054BBC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54BBC" w:rsidRPr="00EA695D" w:rsidRDefault="00054BBC" w:rsidP="00054BBC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تمكين الطالب من فهم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خصائص شركات التضامن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4BBC" w:rsidRPr="00EA695D" w:rsidRDefault="00054BBC" w:rsidP="00054BBC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مفهوم شركات التضامن خصائصها وعقد تاسيسها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E5201" w:rsidRPr="00EA695D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:rsidR="00DE5201" w:rsidRPr="00EA695D" w:rsidRDefault="00DE5201" w:rsidP="00DE520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الثالث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E5201" w:rsidRPr="00EA695D" w:rsidRDefault="00DE5201" w:rsidP="00DE520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E5201" w:rsidRPr="00EA695D" w:rsidRDefault="00DE5201" w:rsidP="00DE520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تمكين الطالب من فهم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المعالجات المحاسبية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E5201" w:rsidRPr="00054BBC" w:rsidRDefault="00DE5201" w:rsidP="00DE520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الاجراءات المحاسبية لتاسيس شركات التضامن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E5201" w:rsidRPr="00EA695D" w:rsidRDefault="00DE5201" w:rsidP="00DE520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DE5201" w:rsidRPr="00EA695D" w:rsidRDefault="00DE5201" w:rsidP="00DE520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477EB" w:rsidRPr="00EA695D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:rsid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77EB" w:rsidRPr="00EA695D" w:rsidRDefault="00E61927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تمكين الطالب من فهم المعالجات المحاسبية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الاجراءات المحاسبية لحسابات الشركاء المتضامنية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477EB" w:rsidRPr="00EA695D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:rsid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77EB" w:rsidRPr="00EA695D" w:rsidRDefault="00E61927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فهم زيادة وتخفيض رسمال الشركاء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الاجراءات المحاسبية لزيادة وتخفيض رسمال الشركاء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477EB" w:rsidRPr="00EA695D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:rsid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77EB" w:rsidRPr="00EA695D" w:rsidRDefault="00E61927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فهم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طرق توزيع الارباح والخسائر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الاجراءات المحاسبية ل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توزيع الارباح والخسائر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477EB" w:rsidRPr="00EA695D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:rsid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77EB" w:rsidRPr="00EA695D" w:rsidRDefault="00E61927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فهم طرق توزيع الارباح والخسائر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الاجراءات المحاسبية لتوزيع الارباح والخسائر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477EB" w:rsidRPr="00EA695D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:rsid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77EB" w:rsidRPr="00EA695D" w:rsidRDefault="00E61927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فهم تغيير ملكية شركات التضامن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77EB" w:rsidRP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المعالجات المحاسبية لإنضمام وانسحاب الشريك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477EB" w:rsidRPr="00EA695D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:rsid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77EB" w:rsidRPr="00EA695D" w:rsidRDefault="00E61927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D477EB" w:rsidRPr="00EA695D" w:rsidRDefault="00A457EE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الامتحان الفصلي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A457EE" w:rsidRPr="00EA695D" w:rsidTr="00054BBC">
        <w:trPr>
          <w:trHeight w:val="331"/>
        </w:trPr>
        <w:tc>
          <w:tcPr>
            <w:tcW w:w="1448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57EE" w:rsidRPr="00EA695D" w:rsidRDefault="00E61927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فهم تصفية شركات التضامن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اسباب وانواع تصفية شركات التضامن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A457EE" w:rsidRPr="00EA695D" w:rsidTr="00054BBC">
        <w:trPr>
          <w:trHeight w:val="340"/>
        </w:trPr>
        <w:tc>
          <w:tcPr>
            <w:tcW w:w="1448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57EE" w:rsidRPr="00EA695D" w:rsidRDefault="00E61927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توضسح كيفية احتساب حصص الشركاء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فهم المعالجات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المحاسبية لحصص الشركاء من التصفية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A457EE" w:rsidRPr="00EA695D" w:rsidTr="00054BBC">
        <w:trPr>
          <w:trHeight w:val="323"/>
        </w:trPr>
        <w:tc>
          <w:tcPr>
            <w:tcW w:w="1448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الثاني عشر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57EE" w:rsidRPr="00EA695D" w:rsidRDefault="00E61927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خلق مهارات المعالجات المحاسبية للتصفية 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فهم المعالجات المحاسبية لتصفية شركات التضامن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A457EE" w:rsidRPr="00EA695D" w:rsidTr="00054BBC">
        <w:trPr>
          <w:trHeight w:val="319"/>
        </w:trPr>
        <w:tc>
          <w:tcPr>
            <w:tcW w:w="1448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57EE" w:rsidRPr="00EA695D" w:rsidRDefault="00E61927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A457EE" w:rsidRPr="00EA695D" w:rsidTr="00054BBC">
        <w:trPr>
          <w:trHeight w:val="319"/>
        </w:trPr>
        <w:tc>
          <w:tcPr>
            <w:tcW w:w="1448" w:type="dxa"/>
            <w:shd w:val="clear" w:color="auto" w:fill="auto"/>
            <w:vAlign w:val="center"/>
          </w:tcPr>
          <w:p w:rsidR="00A457EE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57EE" w:rsidRPr="00EA695D" w:rsidRDefault="00E61927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توضسح كيفية احتساب حصص الشركاء   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فهم المعالجات المحاسبية لحصص الشركاء من التصفية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A457EE" w:rsidRPr="00EA695D" w:rsidTr="00054BBC">
        <w:trPr>
          <w:trHeight w:val="319"/>
        </w:trPr>
        <w:tc>
          <w:tcPr>
            <w:tcW w:w="1448" w:type="dxa"/>
            <w:shd w:val="clear" w:color="auto" w:fill="auto"/>
            <w:vAlign w:val="center"/>
          </w:tcPr>
          <w:p w:rsidR="00A457EE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الخامس عشر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57EE" w:rsidRPr="00EA695D" w:rsidRDefault="00E61927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مراجعة شاملة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</w:tbl>
    <w:p w:rsidR="00807DE1" w:rsidRPr="00EA695D" w:rsidRDefault="00807DE1" w:rsidP="00807DE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EA695D" w:rsidRPr="00EA695D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EA695D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EA695D" w:rsidRPr="00EA695D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F80574" w:rsidRPr="00EA695D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EA695D" w:rsidRDefault="006D65FB" w:rsidP="00DB131F">
            <w:pPr>
              <w:autoSpaceDE w:val="0"/>
              <w:autoSpaceDN w:val="0"/>
              <w:adjustRightInd w:val="0"/>
              <w:rPr>
                <w:rFonts w:ascii="Cambria" w:hAnsi="Cambria"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المحاسبة المالية المتقدمة / أ.م.د علاء عبدالحسن الساعدي</w:t>
            </w:r>
          </w:p>
        </w:tc>
      </w:tr>
      <w:tr w:rsidR="00EA695D" w:rsidRPr="00EA695D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F80574" w:rsidRPr="00EA695D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EA695D" w:rsidRDefault="00F80574" w:rsidP="00DB131F">
            <w:pPr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EA695D" w:rsidRPr="00EA695D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EA695D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EA695D" w:rsidRDefault="006D65FB" w:rsidP="00DB131F">
            <w:pPr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sz w:val="28"/>
                <w:szCs w:val="28"/>
                <w:lang w:bidi="ar-IQ"/>
              </w:rPr>
              <w:t>Advanced Accounting / Debra G. Jeter</w:t>
            </w:r>
          </w:p>
        </w:tc>
      </w:tr>
      <w:tr w:rsidR="00EA695D" w:rsidRPr="00EA695D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221F12" w:rsidRPr="00EA695D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21F12" w:rsidRPr="00EA695D" w:rsidRDefault="00221F12" w:rsidP="00DB131F">
            <w:pPr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</w:tbl>
    <w:p w:rsidR="00F80574" w:rsidRPr="00EA695D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A695D" w:rsidRPr="00EA695D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EA695D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EA695D" w:rsidRPr="00EA695D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221F12" w:rsidRPr="00EA695D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</w:tbl>
    <w:p w:rsidR="001C1CD7" w:rsidRPr="00EA695D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EA695D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A4" w:rsidRDefault="009422A4">
      <w:r>
        <w:separator/>
      </w:r>
    </w:p>
  </w:endnote>
  <w:endnote w:type="continuationSeparator" w:id="0">
    <w:p w:rsidR="009422A4" w:rsidRDefault="0094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E61927" w:rsidRPr="00E61927">
            <w:rPr>
              <w:rFonts w:ascii="Cambria" w:hAnsi="Cambria" w:cs="Times New Roman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A4" w:rsidRDefault="009422A4">
      <w:r>
        <w:separator/>
      </w:r>
    </w:p>
  </w:footnote>
  <w:footnote w:type="continuationSeparator" w:id="0">
    <w:p w:rsidR="009422A4" w:rsidRDefault="0094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0"/>
  </w:num>
  <w:num w:numId="14">
    <w:abstractNumId w:val="36"/>
  </w:num>
  <w:num w:numId="15">
    <w:abstractNumId w:val="3"/>
  </w:num>
  <w:num w:numId="16">
    <w:abstractNumId w:val="22"/>
  </w:num>
  <w:num w:numId="17">
    <w:abstractNumId w:val="17"/>
  </w:num>
  <w:num w:numId="18">
    <w:abstractNumId w:val="33"/>
  </w:num>
  <w:num w:numId="19">
    <w:abstractNumId w:val="19"/>
  </w:num>
  <w:num w:numId="20">
    <w:abstractNumId w:val="5"/>
  </w:num>
  <w:num w:numId="21">
    <w:abstractNumId w:val="32"/>
  </w:num>
  <w:num w:numId="22">
    <w:abstractNumId w:val="20"/>
  </w:num>
  <w:num w:numId="23">
    <w:abstractNumId w:val="12"/>
  </w:num>
  <w:num w:numId="24">
    <w:abstractNumId w:val="29"/>
  </w:num>
  <w:num w:numId="25">
    <w:abstractNumId w:val="2"/>
  </w:num>
  <w:num w:numId="26">
    <w:abstractNumId w:val="28"/>
  </w:num>
  <w:num w:numId="27">
    <w:abstractNumId w:val="15"/>
  </w:num>
  <w:num w:numId="28">
    <w:abstractNumId w:val="27"/>
  </w:num>
  <w:num w:numId="29">
    <w:abstractNumId w:val="21"/>
  </w:num>
  <w:num w:numId="30">
    <w:abstractNumId w:val="9"/>
  </w:num>
  <w:num w:numId="31">
    <w:abstractNumId w:val="18"/>
  </w:num>
  <w:num w:numId="32">
    <w:abstractNumId w:val="31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4BBC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0F6D29"/>
    <w:rsid w:val="00104BF3"/>
    <w:rsid w:val="0010580A"/>
    <w:rsid w:val="001141F6"/>
    <w:rsid w:val="001304F3"/>
    <w:rsid w:val="0014600C"/>
    <w:rsid w:val="0015696E"/>
    <w:rsid w:val="001571C8"/>
    <w:rsid w:val="00182552"/>
    <w:rsid w:val="001B0307"/>
    <w:rsid w:val="001C1CD7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7E64"/>
    <w:rsid w:val="002B28B2"/>
    <w:rsid w:val="002D2075"/>
    <w:rsid w:val="002D2398"/>
    <w:rsid w:val="002F032D"/>
    <w:rsid w:val="002F1537"/>
    <w:rsid w:val="00305509"/>
    <w:rsid w:val="0030567D"/>
    <w:rsid w:val="003068D1"/>
    <w:rsid w:val="003132A6"/>
    <w:rsid w:val="00315E35"/>
    <w:rsid w:val="00327FCC"/>
    <w:rsid w:val="0034068F"/>
    <w:rsid w:val="003510F6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50440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750"/>
    <w:rsid w:val="006D4F39"/>
    <w:rsid w:val="006D65FB"/>
    <w:rsid w:val="006E1E39"/>
    <w:rsid w:val="0075633E"/>
    <w:rsid w:val="007645B4"/>
    <w:rsid w:val="007716A6"/>
    <w:rsid w:val="0078752C"/>
    <w:rsid w:val="0079031B"/>
    <w:rsid w:val="007A7C20"/>
    <w:rsid w:val="007B0B99"/>
    <w:rsid w:val="007B21F5"/>
    <w:rsid w:val="007F319C"/>
    <w:rsid w:val="00807DE1"/>
    <w:rsid w:val="008467A5"/>
    <w:rsid w:val="00867A6A"/>
    <w:rsid w:val="00867FFC"/>
    <w:rsid w:val="00873B99"/>
    <w:rsid w:val="0088070E"/>
    <w:rsid w:val="008A1FDD"/>
    <w:rsid w:val="008A3F48"/>
    <w:rsid w:val="008B1371"/>
    <w:rsid w:val="008B2E37"/>
    <w:rsid w:val="008C3854"/>
    <w:rsid w:val="008E27DA"/>
    <w:rsid w:val="008F3E7F"/>
    <w:rsid w:val="00902FDF"/>
    <w:rsid w:val="00925B10"/>
    <w:rsid w:val="009422A4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457EE"/>
    <w:rsid w:val="00A658DD"/>
    <w:rsid w:val="00A676A4"/>
    <w:rsid w:val="00A717B0"/>
    <w:rsid w:val="00A85288"/>
    <w:rsid w:val="00AB2B0D"/>
    <w:rsid w:val="00AB71A5"/>
    <w:rsid w:val="00AD37EA"/>
    <w:rsid w:val="00AD4058"/>
    <w:rsid w:val="00AF000A"/>
    <w:rsid w:val="00B04671"/>
    <w:rsid w:val="00B15F45"/>
    <w:rsid w:val="00B32265"/>
    <w:rsid w:val="00B412FE"/>
    <w:rsid w:val="00B5102D"/>
    <w:rsid w:val="00B521B7"/>
    <w:rsid w:val="00B646D9"/>
    <w:rsid w:val="00B727AD"/>
    <w:rsid w:val="00B86BB1"/>
    <w:rsid w:val="00BC76C0"/>
    <w:rsid w:val="00C038CD"/>
    <w:rsid w:val="00C342BC"/>
    <w:rsid w:val="00C370D1"/>
    <w:rsid w:val="00C4180D"/>
    <w:rsid w:val="00C62858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477EB"/>
    <w:rsid w:val="00D64F13"/>
    <w:rsid w:val="00D67953"/>
    <w:rsid w:val="00D7585F"/>
    <w:rsid w:val="00D80DD5"/>
    <w:rsid w:val="00D84C32"/>
    <w:rsid w:val="00D92EBE"/>
    <w:rsid w:val="00DB131F"/>
    <w:rsid w:val="00DC5FB3"/>
    <w:rsid w:val="00DE5201"/>
    <w:rsid w:val="00E17DF2"/>
    <w:rsid w:val="00E261C6"/>
    <w:rsid w:val="00E2684E"/>
    <w:rsid w:val="00E4594B"/>
    <w:rsid w:val="00E61516"/>
    <w:rsid w:val="00E61927"/>
    <w:rsid w:val="00E734E3"/>
    <w:rsid w:val="00E7597F"/>
    <w:rsid w:val="00E81C0D"/>
    <w:rsid w:val="00E94FF6"/>
    <w:rsid w:val="00E953C0"/>
    <w:rsid w:val="00E9635D"/>
    <w:rsid w:val="00EA695D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113B6"/>
  <w15:docId w15:val="{6447691E-9DDB-48DD-85CC-E3350DE9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E8FF-A302-496B-A561-2EDBEA51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toshiba</cp:lastModifiedBy>
  <cp:revision>12</cp:revision>
  <cp:lastPrinted>2019-12-29T08:00:00Z</cp:lastPrinted>
  <dcterms:created xsi:type="dcterms:W3CDTF">2022-09-27T17:03:00Z</dcterms:created>
  <dcterms:modified xsi:type="dcterms:W3CDTF">2022-09-28T15:35:00Z</dcterms:modified>
</cp:coreProperties>
</file>