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B0555" w14:textId="671E7E0D" w:rsidR="00924D89" w:rsidRDefault="000F3170" w:rsidP="00984D05">
      <w:pPr>
        <w:jc w:val="right"/>
        <w:rPr>
          <w:rtl/>
        </w:rPr>
      </w:pPr>
      <w:r>
        <w:rPr>
          <w:noProof/>
        </w:rPr>
        <mc:AlternateContent>
          <mc:Choice Requires="wps">
            <w:drawing>
              <wp:anchor distT="0" distB="0" distL="114300" distR="114300" simplePos="0" relativeHeight="251659264" behindDoc="0" locked="0" layoutInCell="1" allowOverlap="1" wp14:anchorId="3C7A72B2" wp14:editId="4A722543">
                <wp:simplePos x="0" y="0"/>
                <wp:positionH relativeFrom="column">
                  <wp:posOffset>-652848</wp:posOffset>
                </wp:positionH>
                <wp:positionV relativeFrom="paragraph">
                  <wp:posOffset>-733776</wp:posOffset>
                </wp:positionV>
                <wp:extent cx="3746777" cy="1782418"/>
                <wp:effectExtent l="0" t="0" r="25400" b="27940"/>
                <wp:wrapNone/>
                <wp:docPr id="448678589" name="مستطيل 1"/>
                <wp:cNvGraphicFramePr/>
                <a:graphic xmlns:a="http://schemas.openxmlformats.org/drawingml/2006/main">
                  <a:graphicData uri="http://schemas.microsoft.com/office/word/2010/wordprocessingShape">
                    <wps:wsp>
                      <wps:cNvSpPr/>
                      <wps:spPr>
                        <a:xfrm>
                          <a:off x="0" y="0"/>
                          <a:ext cx="3746777" cy="1782418"/>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C6D377F" w14:textId="77777777" w:rsidR="000F3170" w:rsidRPr="000F3170" w:rsidRDefault="000F3170" w:rsidP="000F3170">
                            <w:pPr>
                              <w:jc w:val="center"/>
                              <w:rPr>
                                <w:rFonts w:ascii="Simplified Arabic" w:hAnsi="Simplified Arabic" w:cs="Simplified Arabic"/>
                                <w:b/>
                                <w:bCs/>
                                <w:sz w:val="28"/>
                                <w:szCs w:val="28"/>
                              </w:rPr>
                            </w:pPr>
                            <w:r w:rsidRPr="000F3170">
                              <w:rPr>
                                <w:rFonts w:ascii="Simplified Arabic" w:hAnsi="Simplified Arabic" w:cs="Simplified Arabic"/>
                                <w:b/>
                                <w:bCs/>
                                <w:sz w:val="28"/>
                                <w:szCs w:val="28"/>
                              </w:rPr>
                              <w:t>Ministry of Higher Education and Scientific Research</w:t>
                            </w:r>
                          </w:p>
                          <w:p w14:paraId="14F6E4B2" w14:textId="77777777" w:rsidR="000F3170" w:rsidRPr="000F3170" w:rsidRDefault="000F3170" w:rsidP="000F3170">
                            <w:pPr>
                              <w:jc w:val="center"/>
                              <w:rPr>
                                <w:rFonts w:ascii="Simplified Arabic" w:hAnsi="Simplified Arabic" w:cs="Simplified Arabic"/>
                                <w:b/>
                                <w:bCs/>
                                <w:sz w:val="28"/>
                                <w:szCs w:val="28"/>
                              </w:rPr>
                            </w:pPr>
                            <w:r w:rsidRPr="000F3170">
                              <w:rPr>
                                <w:rFonts w:ascii="Simplified Arabic" w:hAnsi="Simplified Arabic" w:cs="Simplified Arabic"/>
                                <w:b/>
                                <w:bCs/>
                                <w:sz w:val="28"/>
                                <w:szCs w:val="28"/>
                              </w:rPr>
                              <w:t>Scientific supervision and evaluation device</w:t>
                            </w:r>
                          </w:p>
                          <w:p w14:paraId="4E359E8B" w14:textId="5EB0472C" w:rsidR="00984D05" w:rsidRPr="000F3170" w:rsidRDefault="000F3170" w:rsidP="000F3170">
                            <w:pPr>
                              <w:jc w:val="center"/>
                            </w:pPr>
                            <w:r w:rsidRPr="000F3170">
                              <w:rPr>
                                <w:rFonts w:ascii="Simplified Arabic" w:hAnsi="Simplified Arabic" w:cs="Simplified Arabic"/>
                                <w:b/>
                                <w:bCs/>
                                <w:sz w:val="28"/>
                                <w:szCs w:val="28"/>
                              </w:rPr>
                              <w:t>Department of Quality Assurance and Academic 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A72B2" id="مستطيل 1" o:spid="_x0000_s1026" style="position:absolute;margin-left:-51.4pt;margin-top:-57.8pt;width:295pt;height:1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" fillcolor="white [3201]" strokecolor="#4472c4 [3204]" strokeweight="1pt">
                <v:textbox>
                  <w:txbxContent>
                    <w:p w14:paraId="4C6D377F" w14:textId="77777777" w:rsidR="000F3170" w:rsidRPr="000F3170" w:rsidRDefault="000F3170" w:rsidP="000F3170">
                      <w:pPr>
                        <w:jc w:val="center"/>
                        <w:rPr>
                          <w:rFonts w:ascii="Simplified Arabic" w:hAnsi="Simplified Arabic" w:cs="Simplified Arabic"/>
                          <w:b/>
                          <w:bCs/>
                          <w:sz w:val="28"/>
                          <w:szCs w:val="28"/>
                        </w:rPr>
                      </w:pPr>
                      <w:r w:rsidRPr="000F3170">
                        <w:rPr>
                          <w:rFonts w:ascii="Simplified Arabic" w:hAnsi="Simplified Arabic" w:cs="Simplified Arabic"/>
                          <w:b/>
                          <w:bCs/>
                          <w:sz w:val="28"/>
                          <w:szCs w:val="28"/>
                        </w:rPr>
                        <w:t>Ministry of Higher Education and Scientific Research</w:t>
                      </w:r>
                    </w:p>
                    <w:p w14:paraId="14F6E4B2" w14:textId="77777777" w:rsidR="000F3170" w:rsidRPr="000F3170" w:rsidRDefault="000F3170" w:rsidP="000F3170">
                      <w:pPr>
                        <w:jc w:val="center"/>
                        <w:rPr>
                          <w:rFonts w:ascii="Simplified Arabic" w:hAnsi="Simplified Arabic" w:cs="Simplified Arabic"/>
                          <w:b/>
                          <w:bCs/>
                          <w:sz w:val="28"/>
                          <w:szCs w:val="28"/>
                        </w:rPr>
                      </w:pPr>
                      <w:r w:rsidRPr="000F3170">
                        <w:rPr>
                          <w:rFonts w:ascii="Simplified Arabic" w:hAnsi="Simplified Arabic" w:cs="Simplified Arabic"/>
                          <w:b/>
                          <w:bCs/>
                          <w:sz w:val="28"/>
                          <w:szCs w:val="28"/>
                        </w:rPr>
                        <w:t>Scientific supervision and evaluation device</w:t>
                      </w:r>
                    </w:p>
                    <w:p w14:paraId="4E359E8B" w14:textId="5EB0472C" w:rsidR="00984D05" w:rsidRPr="000F3170" w:rsidRDefault="000F3170" w:rsidP="000F3170">
                      <w:pPr>
                        <w:jc w:val="center"/>
                      </w:pPr>
                      <w:r w:rsidRPr="000F3170">
                        <w:rPr>
                          <w:rFonts w:ascii="Simplified Arabic" w:hAnsi="Simplified Arabic" w:cs="Simplified Arabic"/>
                          <w:b/>
                          <w:bCs/>
                          <w:sz w:val="28"/>
                          <w:szCs w:val="28"/>
                        </w:rPr>
                        <w:t>Department of Quality Assurance and Academic Accreditation</w:t>
                      </w:r>
                    </w:p>
                  </w:txbxContent>
                </v:textbox>
              </v:rect>
            </w:pict>
          </mc:Fallback>
        </mc:AlternateContent>
      </w:r>
    </w:p>
    <w:p w14:paraId="2A2D2748" w14:textId="77777777" w:rsidR="00984D05" w:rsidRPr="00984D05" w:rsidRDefault="00984D05" w:rsidP="00984D05">
      <w:pPr>
        <w:rPr>
          <w:rtl/>
        </w:rPr>
      </w:pPr>
    </w:p>
    <w:p w14:paraId="00624803" w14:textId="77777777" w:rsidR="00984D05" w:rsidRPr="00984D05" w:rsidRDefault="00984D05" w:rsidP="00984D05">
      <w:pPr>
        <w:rPr>
          <w:rtl/>
        </w:rPr>
      </w:pPr>
    </w:p>
    <w:p w14:paraId="7721FF5F" w14:textId="77777777" w:rsidR="00984D05" w:rsidRPr="00984D05" w:rsidRDefault="00984D05" w:rsidP="00984D05">
      <w:pPr>
        <w:rPr>
          <w:rtl/>
        </w:rPr>
      </w:pPr>
    </w:p>
    <w:p w14:paraId="624B2843" w14:textId="77777777" w:rsidR="00984D05" w:rsidRPr="00984D05" w:rsidRDefault="00984D05" w:rsidP="00984D05">
      <w:pPr>
        <w:rPr>
          <w:rtl/>
        </w:rPr>
      </w:pPr>
    </w:p>
    <w:p w14:paraId="5EF136E4" w14:textId="77777777" w:rsidR="00984D05" w:rsidRPr="00984D05" w:rsidRDefault="00984D05" w:rsidP="00984D05">
      <w:pPr>
        <w:rPr>
          <w:rtl/>
        </w:rPr>
      </w:pPr>
    </w:p>
    <w:p w14:paraId="63672583" w14:textId="17D6A200" w:rsidR="00984D05" w:rsidRPr="00984D05" w:rsidRDefault="000F3170" w:rsidP="00984D05">
      <w:pPr>
        <w:rPr>
          <w:rtl/>
        </w:rPr>
      </w:pPr>
      <w:r>
        <w:rPr>
          <w:noProof/>
          <w14:ligatures w14:val="standardContextual"/>
        </w:rPr>
        <mc:AlternateContent>
          <mc:Choice Requires="wps">
            <w:drawing>
              <wp:anchor distT="0" distB="0" distL="114300" distR="114300" simplePos="0" relativeHeight="251660288" behindDoc="0" locked="0" layoutInCell="1" allowOverlap="1" wp14:anchorId="64F0A203" wp14:editId="5C8F298C">
                <wp:simplePos x="0" y="0"/>
                <wp:positionH relativeFrom="column">
                  <wp:posOffset>2067228</wp:posOffset>
                </wp:positionH>
                <wp:positionV relativeFrom="paragraph">
                  <wp:posOffset>192570</wp:posOffset>
                </wp:positionV>
                <wp:extent cx="2279374" cy="344556"/>
                <wp:effectExtent l="0" t="0" r="26035" b="17780"/>
                <wp:wrapNone/>
                <wp:docPr id="1451705343" name="مستطيل 2"/>
                <wp:cNvGraphicFramePr/>
                <a:graphic xmlns:a="http://schemas.openxmlformats.org/drawingml/2006/main">
                  <a:graphicData uri="http://schemas.microsoft.com/office/word/2010/wordprocessingShape">
                    <wps:wsp>
                      <wps:cNvSpPr/>
                      <wps:spPr>
                        <a:xfrm>
                          <a:off x="0" y="0"/>
                          <a:ext cx="2279374" cy="344556"/>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35CCD45" w14:textId="4F3DCBEA" w:rsidR="00984D05" w:rsidRPr="00984D05" w:rsidRDefault="000F3170" w:rsidP="00984D05">
                            <w:pPr>
                              <w:jc w:val="center"/>
                              <w:rPr>
                                <w:rFonts w:asciiTheme="minorBidi" w:hAnsiTheme="minorBidi" w:cstheme="minorBidi"/>
                                <w:b/>
                                <w:bCs/>
                                <w:sz w:val="28"/>
                                <w:szCs w:val="28"/>
                                <w:lang w:bidi="ar-IQ"/>
                              </w:rPr>
                            </w:pPr>
                            <w:r w:rsidRPr="000F3170">
                              <w:rPr>
                                <w:rFonts w:asciiTheme="minorBidi" w:hAnsiTheme="minorBidi" w:cstheme="minorBidi"/>
                                <w:b/>
                                <w:bCs/>
                                <w:sz w:val="28"/>
                                <w:szCs w:val="28"/>
                                <w:lang w:bidi="ar-IQ"/>
                              </w:rPr>
                              <w:t>Course description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A203" id="مستطيل 2" o:spid="_x0000_s1027" style="position:absolute;left:0;text-align:left;margin-left:162.75pt;margin-top:15.15pt;width:179.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" fillcolor="white [3201]" strokecolor="#4472c4 [3204]" strokeweight="1pt">
                <v:textbox>
                  <w:txbxContent>
                    <w:p w14:paraId="535CCD45" w14:textId="4F3DCBEA" w:rsidR="00984D05" w:rsidRPr="00984D05" w:rsidRDefault="000F3170" w:rsidP="00984D05">
                      <w:pPr>
                        <w:jc w:val="center"/>
                        <w:rPr>
                          <w:rFonts w:asciiTheme="minorBidi" w:hAnsiTheme="minorBidi" w:cstheme="minorBidi"/>
                          <w:b/>
                          <w:bCs/>
                          <w:sz w:val="28"/>
                          <w:szCs w:val="28"/>
                          <w:lang w:bidi="ar-IQ"/>
                        </w:rPr>
                      </w:pPr>
                      <w:r w:rsidRPr="000F3170">
                        <w:rPr>
                          <w:rFonts w:asciiTheme="minorBidi" w:hAnsiTheme="minorBidi" w:cstheme="minorBidi"/>
                          <w:b/>
                          <w:bCs/>
                          <w:sz w:val="28"/>
                          <w:szCs w:val="28"/>
                          <w:lang w:bidi="ar-IQ"/>
                        </w:rPr>
                        <w:t>Course description form</w:t>
                      </w:r>
                    </w:p>
                  </w:txbxContent>
                </v:textbox>
              </v:rect>
            </w:pict>
          </mc:Fallback>
        </mc:AlternateContent>
      </w:r>
    </w:p>
    <w:p w14:paraId="1692BCF6" w14:textId="77777777" w:rsidR="00984D05" w:rsidRPr="00984D05" w:rsidRDefault="00984D05" w:rsidP="00984D05">
      <w:pPr>
        <w:rPr>
          <w:rtl/>
        </w:rPr>
      </w:pPr>
    </w:p>
    <w:p w14:paraId="1B1F3BAD" w14:textId="487D58AD" w:rsidR="00984D05" w:rsidRPr="00984D05" w:rsidRDefault="00984D05" w:rsidP="00984D05">
      <w:pPr>
        <w:rPr>
          <w:rFonts w:asciiTheme="minorBidi" w:hAnsiTheme="minorBidi" w:cstheme="minorBidi"/>
          <w:b/>
          <w:bCs/>
          <w:sz w:val="28"/>
          <w:szCs w:val="28"/>
          <w:rtl/>
        </w:rPr>
      </w:pPr>
    </w:p>
    <w:p w14:paraId="12C7B6E5" w14:textId="5FA52A1F" w:rsidR="00984D05" w:rsidRPr="00984D05" w:rsidRDefault="00984D05" w:rsidP="00984D05">
      <w:pPr>
        <w:rPr>
          <w:rtl/>
        </w:rPr>
      </w:pPr>
    </w:p>
    <w:p w14:paraId="740F5CF9" w14:textId="2F0D4CF8" w:rsidR="00984D05" w:rsidRDefault="000F3170" w:rsidP="000F3170">
      <w:pPr>
        <w:jc w:val="right"/>
        <w:rPr>
          <w:rFonts w:asciiTheme="minorBidi" w:hAnsiTheme="minorBidi" w:cstheme="minorBidi"/>
          <w:b/>
          <w:bCs/>
          <w:sz w:val="28"/>
          <w:szCs w:val="28"/>
          <w:rtl/>
        </w:rPr>
      </w:pPr>
      <w:r w:rsidRPr="000F3170">
        <w:t xml:space="preserve"> </w:t>
      </w:r>
      <w:r w:rsidRPr="000F3170">
        <w:rPr>
          <w:rFonts w:asciiTheme="minorBidi" w:hAnsiTheme="minorBidi" w:cstheme="minorBidi"/>
          <w:b/>
          <w:bCs/>
          <w:noProof/>
          <w:sz w:val="28"/>
          <w:szCs w:val="28"/>
          <w:lang w:val="ar-SA"/>
          <w14:ligatures w14:val="standardContextual"/>
        </w:rPr>
        <w:t>Course description</w:t>
      </w:r>
    </w:p>
    <w:p w14:paraId="1FBE2696" w14:textId="2C4E8B7B" w:rsidR="008508A4" w:rsidRPr="008508A4" w:rsidRDefault="000F3170" w:rsidP="008508A4">
      <w:pPr>
        <w:rPr>
          <w:rFonts w:asciiTheme="minorBidi" w:hAnsiTheme="minorBidi" w:cstheme="minorBidi"/>
          <w:sz w:val="28"/>
          <w:szCs w:val="28"/>
          <w:rtl/>
        </w:rPr>
      </w:pPr>
      <w:r>
        <w:rPr>
          <w:rFonts w:asciiTheme="minorBidi" w:hAnsiTheme="minorBidi" w:cstheme="minorBidi" w:hint="cs"/>
          <w:b/>
          <w:bCs/>
          <w:noProof/>
          <w:sz w:val="28"/>
          <w:szCs w:val="28"/>
          <w:rtl/>
          <w:lang w:val="ar-SA"/>
          <w14:ligatures w14:val="standardContextual"/>
        </w:rPr>
        <mc:AlternateContent>
          <mc:Choice Requires="wps">
            <w:drawing>
              <wp:anchor distT="0" distB="0" distL="114300" distR="114300" simplePos="0" relativeHeight="251661312" behindDoc="0" locked="0" layoutInCell="1" allowOverlap="1" wp14:anchorId="7AECD7F2" wp14:editId="4FCAC721">
                <wp:simplePos x="0" y="0"/>
                <wp:positionH relativeFrom="column">
                  <wp:posOffset>-622852</wp:posOffset>
                </wp:positionH>
                <wp:positionV relativeFrom="paragraph">
                  <wp:posOffset>195413</wp:posOffset>
                </wp:positionV>
                <wp:extent cx="6915150" cy="927653"/>
                <wp:effectExtent l="0" t="0" r="19050" b="25400"/>
                <wp:wrapNone/>
                <wp:docPr id="696251993" name="مستطيل 3"/>
                <wp:cNvGraphicFramePr/>
                <a:graphic xmlns:a="http://schemas.openxmlformats.org/drawingml/2006/main">
                  <a:graphicData uri="http://schemas.microsoft.com/office/word/2010/wordprocessingShape">
                    <wps:wsp>
                      <wps:cNvSpPr/>
                      <wps:spPr>
                        <a:xfrm>
                          <a:off x="0" y="0"/>
                          <a:ext cx="6915150" cy="927653"/>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DF61C5C" w14:textId="1905982A" w:rsidR="008508A4" w:rsidRPr="008508A4" w:rsidRDefault="000F3170" w:rsidP="000F3170">
                            <w:pPr>
                              <w:jc w:val="right"/>
                              <w:rPr>
                                <w:color w:val="000000" w:themeColor="text1"/>
                                <w:sz w:val="28"/>
                                <w:szCs w:val="28"/>
                                <w:lang w:bidi="ar-IQ"/>
                              </w:rPr>
                            </w:pPr>
                            <w:r w:rsidRPr="000F3170">
                              <w:rPr>
                                <w:rFonts w:asciiTheme="majorBidi" w:hAnsiTheme="majorBidi" w:cstheme="majorBidi"/>
                                <w:b/>
                                <w:bCs/>
                                <w:color w:val="000000" w:themeColor="text1"/>
                                <w:sz w:val="28"/>
                                <w:szCs w:val="28"/>
                                <w:lang w:bidi="ar-IQ"/>
                              </w:rPr>
                              <w:t>This course description provides a summary of the most important characteristics of the course and the learning outcomes that the student is expected to achieve, demonstrating whether he or she has made the most of the learning opportunities available. It must be linked to the program description</w:t>
                            </w:r>
                            <w:r w:rsidRPr="000F3170">
                              <w:rPr>
                                <w:rFonts w:asciiTheme="majorBidi" w:hAnsiTheme="majorBidi" w:cs="Times New Roman"/>
                                <w:b/>
                                <w:bCs/>
                                <w:color w:val="000000" w:themeColor="text1"/>
                                <w:sz w:val="28"/>
                                <w:szCs w:val="28"/>
                                <w:rtl/>
                                <w:lang w:bidi="ar-IQ"/>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CD7F2" id="مستطيل 3" o:spid="_x0000_s1028" style="position:absolute;left:0;text-align:left;margin-left:-49.05pt;margin-top:15.4pt;width:544.5pt;height:7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" fillcolor="white [3201]" strokecolor="#4472c4 [3204]" strokeweight="1pt">
                <v:textbox>
                  <w:txbxContent>
                    <w:p w14:paraId="5DF61C5C" w14:textId="1905982A" w:rsidR="008508A4" w:rsidRPr="008508A4" w:rsidRDefault="000F3170" w:rsidP="000F3170">
                      <w:pPr>
                        <w:jc w:val="right"/>
                        <w:rPr>
                          <w:color w:val="000000" w:themeColor="text1"/>
                          <w:sz w:val="28"/>
                          <w:szCs w:val="28"/>
                          <w:lang w:bidi="ar-IQ"/>
                        </w:rPr>
                      </w:pPr>
                      <w:r w:rsidRPr="000F3170">
                        <w:rPr>
                          <w:rFonts w:asciiTheme="majorBidi" w:hAnsiTheme="majorBidi" w:cstheme="majorBidi"/>
                          <w:b/>
                          <w:bCs/>
                          <w:color w:val="000000" w:themeColor="text1"/>
                          <w:sz w:val="28"/>
                          <w:szCs w:val="28"/>
                          <w:lang w:bidi="ar-IQ"/>
                        </w:rPr>
                        <w:t>This course description provides a summary of the most important characteristics of the course and the learning outcomes that the student is expected to achieve, demonstrating whether he or she has made the most of the learning opportunities available. It must be linked to the program description</w:t>
                      </w:r>
                      <w:r w:rsidRPr="000F3170">
                        <w:rPr>
                          <w:rFonts w:asciiTheme="majorBidi" w:hAnsiTheme="majorBidi" w:cs="Times New Roman"/>
                          <w:b/>
                          <w:bCs/>
                          <w:color w:val="000000" w:themeColor="text1"/>
                          <w:sz w:val="28"/>
                          <w:szCs w:val="28"/>
                          <w:rtl/>
                          <w:lang w:bidi="ar-IQ"/>
                        </w:rPr>
                        <w:t>.</w:t>
                      </w:r>
                    </w:p>
                  </w:txbxContent>
                </v:textbox>
              </v:rect>
            </w:pict>
          </mc:Fallback>
        </mc:AlternateContent>
      </w:r>
    </w:p>
    <w:p w14:paraId="5948DC05" w14:textId="77777777" w:rsidR="008508A4" w:rsidRPr="008508A4" w:rsidRDefault="008508A4" w:rsidP="008508A4">
      <w:pPr>
        <w:rPr>
          <w:rFonts w:asciiTheme="minorBidi" w:hAnsiTheme="minorBidi" w:cstheme="minorBidi"/>
          <w:sz w:val="28"/>
          <w:szCs w:val="28"/>
          <w:rtl/>
        </w:rPr>
      </w:pPr>
    </w:p>
    <w:p w14:paraId="00B19E90" w14:textId="77777777" w:rsidR="008508A4" w:rsidRPr="008508A4" w:rsidRDefault="008508A4" w:rsidP="008508A4">
      <w:pPr>
        <w:rPr>
          <w:rFonts w:asciiTheme="minorBidi" w:hAnsiTheme="minorBidi" w:cstheme="minorBidi"/>
          <w:sz w:val="28"/>
          <w:szCs w:val="28"/>
          <w:rtl/>
        </w:rPr>
      </w:pPr>
    </w:p>
    <w:p w14:paraId="1D3B24F0" w14:textId="77777777" w:rsidR="008508A4" w:rsidRPr="008508A4" w:rsidRDefault="008508A4" w:rsidP="008508A4">
      <w:pPr>
        <w:rPr>
          <w:rFonts w:asciiTheme="minorBidi" w:hAnsiTheme="minorBidi" w:cstheme="minorBidi"/>
          <w:sz w:val="28"/>
          <w:szCs w:val="28"/>
          <w:rtl/>
        </w:rPr>
      </w:pPr>
    </w:p>
    <w:p w14:paraId="2E5B2E33" w14:textId="77777777" w:rsidR="008508A4" w:rsidRPr="008508A4" w:rsidRDefault="008508A4" w:rsidP="008508A4">
      <w:pPr>
        <w:rPr>
          <w:rFonts w:asciiTheme="minorBidi" w:hAnsiTheme="minorBidi" w:cstheme="minorBidi"/>
          <w:sz w:val="28"/>
          <w:szCs w:val="28"/>
          <w:rtl/>
        </w:rPr>
      </w:pPr>
    </w:p>
    <w:p w14:paraId="00CBA57F" w14:textId="77777777" w:rsidR="008508A4" w:rsidRDefault="008508A4" w:rsidP="008508A4">
      <w:pPr>
        <w:rPr>
          <w:rFonts w:asciiTheme="minorBidi" w:hAnsiTheme="minorBidi" w:cstheme="minorBidi"/>
          <w:b/>
          <w:bCs/>
          <w:sz w:val="28"/>
          <w:szCs w:val="28"/>
          <w:rtl/>
        </w:rPr>
      </w:pPr>
    </w:p>
    <w:tbl>
      <w:tblPr>
        <w:tblStyle w:val="a3"/>
        <w:bidiVisual/>
        <w:tblW w:w="10937" w:type="dxa"/>
        <w:tblInd w:w="-875" w:type="dxa"/>
        <w:tblLook w:val="04A0" w:firstRow="1" w:lastRow="0" w:firstColumn="1" w:lastColumn="0" w:noHBand="0" w:noVBand="1"/>
      </w:tblPr>
      <w:tblGrid>
        <w:gridCol w:w="5453"/>
        <w:gridCol w:w="4197"/>
        <w:gridCol w:w="1287"/>
      </w:tblGrid>
      <w:tr w:rsidR="003D3966" w14:paraId="73EA61D0" w14:textId="23881D3C" w:rsidTr="003D3966">
        <w:tc>
          <w:tcPr>
            <w:tcW w:w="5453" w:type="dxa"/>
          </w:tcPr>
          <w:p w14:paraId="3CE5DBD4" w14:textId="2C87A431" w:rsidR="003D3966" w:rsidRPr="008508A4" w:rsidRDefault="003D3966" w:rsidP="003D3966">
            <w:pPr>
              <w:jc w:val="center"/>
              <w:rPr>
                <w:rFonts w:asciiTheme="minorBidi" w:hAnsiTheme="minorBidi" w:cstheme="minorBidi"/>
                <w:b/>
                <w:bCs/>
                <w:sz w:val="28"/>
                <w:szCs w:val="28"/>
                <w:rtl/>
              </w:rPr>
            </w:pPr>
            <w:r w:rsidRPr="003D3966">
              <w:rPr>
                <w:rFonts w:asciiTheme="minorBidi" w:hAnsiTheme="minorBidi" w:cstheme="minorBidi"/>
                <w:b/>
                <w:bCs/>
                <w:sz w:val="28"/>
                <w:szCs w:val="28"/>
              </w:rPr>
              <w:t>Shatt al-Arab University</w:t>
            </w:r>
          </w:p>
        </w:tc>
        <w:tc>
          <w:tcPr>
            <w:tcW w:w="4197" w:type="dxa"/>
          </w:tcPr>
          <w:p w14:paraId="700110B2" w14:textId="53E2C155" w:rsidR="003D3966" w:rsidRPr="008508A4" w:rsidRDefault="003D3966" w:rsidP="003D3966">
            <w:pPr>
              <w:jc w:val="right"/>
              <w:rPr>
                <w:rFonts w:asciiTheme="minorBidi" w:hAnsiTheme="minorBidi" w:cstheme="minorBidi"/>
                <w:b/>
                <w:bCs/>
                <w:sz w:val="28"/>
                <w:szCs w:val="28"/>
              </w:rPr>
            </w:pPr>
            <w:r w:rsidRPr="003D3966">
              <w:rPr>
                <w:rFonts w:asciiTheme="minorBidi" w:hAnsiTheme="minorBidi" w:cstheme="minorBidi"/>
                <w:b/>
                <w:bCs/>
                <w:sz w:val="28"/>
                <w:szCs w:val="28"/>
              </w:rPr>
              <w:t>Educational institution</w:t>
            </w:r>
          </w:p>
        </w:tc>
        <w:tc>
          <w:tcPr>
            <w:tcW w:w="1287" w:type="dxa"/>
            <w:shd w:val="clear" w:color="auto" w:fill="D9E2F3" w:themeFill="accent1" w:themeFillTint="33"/>
          </w:tcPr>
          <w:p w14:paraId="37D63D7F" w14:textId="17503EBF" w:rsidR="003D3966" w:rsidRPr="008508A4" w:rsidRDefault="003D3966"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1</w:t>
            </w:r>
          </w:p>
        </w:tc>
      </w:tr>
      <w:tr w:rsidR="003D3966" w14:paraId="543BB664" w14:textId="69F1DFB9" w:rsidTr="003D3966">
        <w:tc>
          <w:tcPr>
            <w:tcW w:w="5453" w:type="dxa"/>
          </w:tcPr>
          <w:p w14:paraId="4E2CF0FD" w14:textId="3DD80098" w:rsidR="003D3966" w:rsidRPr="008508A4" w:rsidRDefault="003D3966" w:rsidP="003D3966">
            <w:pPr>
              <w:jc w:val="center"/>
              <w:rPr>
                <w:rFonts w:asciiTheme="minorBidi" w:hAnsiTheme="minorBidi" w:cstheme="minorBidi"/>
                <w:b/>
                <w:bCs/>
                <w:sz w:val="28"/>
                <w:szCs w:val="28"/>
                <w:rtl/>
              </w:rPr>
            </w:pPr>
            <w:r w:rsidRPr="003D3966">
              <w:rPr>
                <w:rFonts w:asciiTheme="minorBidi" w:hAnsiTheme="minorBidi" w:cstheme="minorBidi"/>
                <w:b/>
                <w:bCs/>
                <w:sz w:val="28"/>
                <w:szCs w:val="28"/>
              </w:rPr>
              <w:t>College of Management and Economics/Department of Accounting</w:t>
            </w:r>
          </w:p>
        </w:tc>
        <w:tc>
          <w:tcPr>
            <w:tcW w:w="4197" w:type="dxa"/>
          </w:tcPr>
          <w:p w14:paraId="757CEA76" w14:textId="4C575235" w:rsidR="003D3966" w:rsidRPr="008508A4" w:rsidRDefault="003D3966" w:rsidP="003D3966">
            <w:pPr>
              <w:jc w:val="right"/>
              <w:rPr>
                <w:rFonts w:asciiTheme="minorBidi" w:hAnsiTheme="minorBidi" w:cstheme="minorBidi"/>
                <w:b/>
                <w:bCs/>
                <w:sz w:val="28"/>
                <w:szCs w:val="28"/>
                <w:rtl/>
              </w:rPr>
            </w:pPr>
            <w:r w:rsidRPr="003D3966">
              <w:rPr>
                <w:rFonts w:asciiTheme="minorBidi" w:hAnsiTheme="minorBidi" w:cstheme="minorBidi"/>
                <w:b/>
                <w:bCs/>
                <w:sz w:val="28"/>
                <w:szCs w:val="28"/>
              </w:rPr>
              <w:t>Scientific department/college</w:t>
            </w:r>
          </w:p>
        </w:tc>
        <w:tc>
          <w:tcPr>
            <w:tcW w:w="1287" w:type="dxa"/>
            <w:shd w:val="clear" w:color="auto" w:fill="D9E2F3" w:themeFill="accent1" w:themeFillTint="33"/>
          </w:tcPr>
          <w:p w14:paraId="7F20A660" w14:textId="7C83E4D9" w:rsidR="003D3966" w:rsidRPr="008508A4" w:rsidRDefault="003D3966"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r>
      <w:tr w:rsidR="003D3966" w14:paraId="7E6565AB" w14:textId="63D31116" w:rsidTr="003D3966">
        <w:tc>
          <w:tcPr>
            <w:tcW w:w="5453" w:type="dxa"/>
          </w:tcPr>
          <w:p w14:paraId="5D367FB3" w14:textId="7A2C7F71" w:rsidR="003D3966" w:rsidRPr="008508A4" w:rsidRDefault="003D3966" w:rsidP="003D3966">
            <w:pPr>
              <w:jc w:val="center"/>
              <w:rPr>
                <w:rFonts w:asciiTheme="minorBidi" w:hAnsiTheme="minorBidi" w:cstheme="minorBidi"/>
                <w:b/>
                <w:bCs/>
                <w:sz w:val="28"/>
                <w:szCs w:val="28"/>
                <w:rtl/>
              </w:rPr>
            </w:pPr>
            <w:r w:rsidRPr="003D3966">
              <w:rPr>
                <w:rFonts w:asciiTheme="minorBidi" w:hAnsiTheme="minorBidi" w:cstheme="minorBidi"/>
                <w:b/>
                <w:bCs/>
                <w:sz w:val="28"/>
                <w:szCs w:val="28"/>
              </w:rPr>
              <w:t>Audit and oversight</w:t>
            </w:r>
          </w:p>
        </w:tc>
        <w:tc>
          <w:tcPr>
            <w:tcW w:w="4197" w:type="dxa"/>
          </w:tcPr>
          <w:p w14:paraId="19D7946A" w14:textId="76AE617F" w:rsidR="003D3966" w:rsidRPr="008508A4" w:rsidRDefault="003D3966" w:rsidP="003D3966">
            <w:pPr>
              <w:jc w:val="right"/>
              <w:rPr>
                <w:rFonts w:asciiTheme="minorBidi" w:hAnsiTheme="minorBidi" w:cstheme="minorBidi"/>
                <w:b/>
                <w:bCs/>
                <w:sz w:val="28"/>
                <w:szCs w:val="28"/>
                <w:rtl/>
              </w:rPr>
            </w:pPr>
            <w:r w:rsidRPr="003D3966">
              <w:rPr>
                <w:rFonts w:asciiTheme="minorBidi" w:hAnsiTheme="minorBidi" w:cstheme="minorBidi"/>
                <w:b/>
                <w:bCs/>
                <w:sz w:val="28"/>
                <w:szCs w:val="28"/>
              </w:rPr>
              <w:t>Course name/code</w:t>
            </w:r>
          </w:p>
        </w:tc>
        <w:tc>
          <w:tcPr>
            <w:tcW w:w="1287" w:type="dxa"/>
            <w:shd w:val="clear" w:color="auto" w:fill="D9E2F3" w:themeFill="accent1" w:themeFillTint="33"/>
          </w:tcPr>
          <w:p w14:paraId="334371A1" w14:textId="700C002C" w:rsidR="003D3966" w:rsidRPr="008508A4" w:rsidRDefault="003D3966"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3</w:t>
            </w:r>
          </w:p>
        </w:tc>
      </w:tr>
      <w:tr w:rsidR="003D3966" w14:paraId="79AF7CE4" w14:textId="3FB26E58" w:rsidTr="003D3966">
        <w:tc>
          <w:tcPr>
            <w:tcW w:w="5453" w:type="dxa"/>
          </w:tcPr>
          <w:p w14:paraId="5F79EFD4" w14:textId="1F68933B" w:rsidR="003D3966" w:rsidRPr="008508A4" w:rsidRDefault="003D3966" w:rsidP="003D3966">
            <w:pPr>
              <w:jc w:val="center"/>
              <w:rPr>
                <w:rFonts w:asciiTheme="minorBidi" w:hAnsiTheme="minorBidi" w:cstheme="minorBidi"/>
                <w:b/>
                <w:bCs/>
                <w:sz w:val="28"/>
                <w:szCs w:val="28"/>
                <w:rtl/>
              </w:rPr>
            </w:pPr>
            <w:r w:rsidRPr="003D3966">
              <w:rPr>
                <w:rFonts w:asciiTheme="minorBidi" w:hAnsiTheme="minorBidi" w:cstheme="minorBidi"/>
                <w:b/>
                <w:bCs/>
                <w:sz w:val="28"/>
                <w:szCs w:val="28"/>
              </w:rPr>
              <w:t>M. M. Muhammad Abdul Karim Mutashar</w:t>
            </w:r>
          </w:p>
        </w:tc>
        <w:tc>
          <w:tcPr>
            <w:tcW w:w="4197" w:type="dxa"/>
          </w:tcPr>
          <w:p w14:paraId="28C3C6D4" w14:textId="15051ED5" w:rsidR="003D3966" w:rsidRPr="008508A4" w:rsidRDefault="003D3966" w:rsidP="003D3966">
            <w:pPr>
              <w:jc w:val="right"/>
              <w:rPr>
                <w:rFonts w:asciiTheme="minorBidi" w:hAnsiTheme="minorBidi" w:cstheme="minorBidi"/>
                <w:b/>
                <w:bCs/>
                <w:sz w:val="28"/>
                <w:szCs w:val="28"/>
                <w:rtl/>
              </w:rPr>
            </w:pPr>
            <w:r w:rsidRPr="003D3966">
              <w:rPr>
                <w:rFonts w:asciiTheme="minorBidi" w:hAnsiTheme="minorBidi" w:cstheme="minorBidi"/>
                <w:b/>
                <w:bCs/>
                <w:sz w:val="28"/>
                <w:szCs w:val="28"/>
              </w:rPr>
              <w:t>Instructor's name</w:t>
            </w:r>
          </w:p>
        </w:tc>
        <w:tc>
          <w:tcPr>
            <w:tcW w:w="1287" w:type="dxa"/>
            <w:shd w:val="clear" w:color="auto" w:fill="D9E2F3" w:themeFill="accent1" w:themeFillTint="33"/>
          </w:tcPr>
          <w:p w14:paraId="3B4006ED" w14:textId="176F94E5" w:rsidR="003D3966" w:rsidRPr="008508A4" w:rsidRDefault="003D3966"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4</w:t>
            </w:r>
          </w:p>
        </w:tc>
      </w:tr>
      <w:tr w:rsidR="003D3966" w14:paraId="7AAB388E" w14:textId="6A6FEC2C" w:rsidTr="003D3966">
        <w:tc>
          <w:tcPr>
            <w:tcW w:w="5453" w:type="dxa"/>
          </w:tcPr>
          <w:p w14:paraId="021C1741" w14:textId="1D0A2B36" w:rsidR="003D3966" w:rsidRPr="008508A4" w:rsidRDefault="003D3966" w:rsidP="003D3966">
            <w:pPr>
              <w:jc w:val="center"/>
              <w:rPr>
                <w:rFonts w:asciiTheme="minorBidi" w:hAnsiTheme="minorBidi" w:cstheme="minorBidi"/>
                <w:b/>
                <w:bCs/>
                <w:sz w:val="28"/>
                <w:szCs w:val="28"/>
                <w:rtl/>
              </w:rPr>
            </w:pPr>
            <w:r w:rsidRPr="003D3966">
              <w:rPr>
                <w:rFonts w:asciiTheme="minorBidi" w:hAnsiTheme="minorBidi" w:cstheme="minorBidi"/>
                <w:b/>
                <w:bCs/>
                <w:sz w:val="28"/>
                <w:szCs w:val="28"/>
              </w:rPr>
              <w:t>My presence</w:t>
            </w:r>
          </w:p>
        </w:tc>
        <w:tc>
          <w:tcPr>
            <w:tcW w:w="4197" w:type="dxa"/>
          </w:tcPr>
          <w:p w14:paraId="1976B930" w14:textId="5C727F54" w:rsidR="003D3966" w:rsidRPr="008508A4" w:rsidRDefault="003D3966" w:rsidP="003D3966">
            <w:pPr>
              <w:jc w:val="right"/>
              <w:rPr>
                <w:rFonts w:asciiTheme="minorBidi" w:hAnsiTheme="minorBidi" w:cstheme="minorBidi"/>
                <w:b/>
                <w:bCs/>
                <w:sz w:val="28"/>
                <w:szCs w:val="28"/>
                <w:rtl/>
              </w:rPr>
            </w:pPr>
            <w:r w:rsidRPr="003D3966">
              <w:rPr>
                <w:rFonts w:asciiTheme="minorBidi" w:hAnsiTheme="minorBidi" w:cstheme="minorBidi"/>
                <w:b/>
                <w:bCs/>
                <w:sz w:val="28"/>
                <w:szCs w:val="28"/>
              </w:rPr>
              <w:t>Available attendance forms</w:t>
            </w:r>
          </w:p>
        </w:tc>
        <w:tc>
          <w:tcPr>
            <w:tcW w:w="1287" w:type="dxa"/>
            <w:shd w:val="clear" w:color="auto" w:fill="D9E2F3" w:themeFill="accent1" w:themeFillTint="33"/>
          </w:tcPr>
          <w:p w14:paraId="62C44607" w14:textId="2EAFC0E0" w:rsidR="003D3966" w:rsidRPr="008508A4" w:rsidRDefault="003D3966"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5</w:t>
            </w:r>
          </w:p>
        </w:tc>
      </w:tr>
      <w:tr w:rsidR="003D3966" w14:paraId="00908FFA" w14:textId="46A6A005" w:rsidTr="003D3966">
        <w:tc>
          <w:tcPr>
            <w:tcW w:w="5453" w:type="dxa"/>
          </w:tcPr>
          <w:p w14:paraId="5A1FF5C8" w14:textId="6E1774A0" w:rsidR="003D3966" w:rsidRPr="008508A4" w:rsidRDefault="003D3966" w:rsidP="003D3966">
            <w:pPr>
              <w:jc w:val="center"/>
              <w:rPr>
                <w:rFonts w:asciiTheme="minorBidi" w:hAnsiTheme="minorBidi" w:cstheme="minorBidi"/>
                <w:b/>
                <w:bCs/>
                <w:sz w:val="28"/>
                <w:szCs w:val="28"/>
                <w:rtl/>
              </w:rPr>
            </w:pPr>
            <w:r w:rsidRPr="003D3966">
              <w:rPr>
                <w:rFonts w:asciiTheme="minorBidi" w:hAnsiTheme="minorBidi" w:cstheme="minorBidi"/>
                <w:b/>
                <w:bCs/>
                <w:sz w:val="28"/>
                <w:szCs w:val="28"/>
              </w:rPr>
              <w:t>Second semester/2024-2025</w:t>
            </w:r>
          </w:p>
        </w:tc>
        <w:tc>
          <w:tcPr>
            <w:tcW w:w="4197" w:type="dxa"/>
          </w:tcPr>
          <w:p w14:paraId="0E62D4F6" w14:textId="290F8247" w:rsidR="003D3966" w:rsidRPr="008508A4" w:rsidRDefault="003D3966" w:rsidP="003D3966">
            <w:pPr>
              <w:jc w:val="right"/>
              <w:rPr>
                <w:rFonts w:asciiTheme="minorBidi" w:hAnsiTheme="minorBidi" w:cstheme="minorBidi"/>
                <w:b/>
                <w:bCs/>
                <w:sz w:val="28"/>
                <w:szCs w:val="28"/>
                <w:rtl/>
              </w:rPr>
            </w:pPr>
            <w:r w:rsidRPr="003D3966">
              <w:rPr>
                <w:rFonts w:asciiTheme="minorBidi" w:hAnsiTheme="minorBidi" w:cstheme="minorBidi"/>
                <w:b/>
                <w:bCs/>
                <w:sz w:val="28"/>
                <w:szCs w:val="28"/>
              </w:rPr>
              <w:t>Semester/year</w:t>
            </w:r>
          </w:p>
        </w:tc>
        <w:tc>
          <w:tcPr>
            <w:tcW w:w="1287" w:type="dxa"/>
            <w:shd w:val="clear" w:color="auto" w:fill="D9E2F3" w:themeFill="accent1" w:themeFillTint="33"/>
          </w:tcPr>
          <w:p w14:paraId="0155AA4D" w14:textId="2787273F" w:rsidR="003D3966" w:rsidRPr="008508A4" w:rsidRDefault="003D3966"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6</w:t>
            </w:r>
          </w:p>
        </w:tc>
      </w:tr>
      <w:tr w:rsidR="003D3966" w14:paraId="44F0921A" w14:textId="3150B903" w:rsidTr="003D3966">
        <w:tc>
          <w:tcPr>
            <w:tcW w:w="5453" w:type="dxa"/>
          </w:tcPr>
          <w:p w14:paraId="4B1279AA" w14:textId="4050BE18" w:rsidR="003D3966" w:rsidRPr="008508A4" w:rsidRDefault="003D3966" w:rsidP="003D3966">
            <w:pPr>
              <w:jc w:val="center"/>
              <w:rPr>
                <w:rFonts w:asciiTheme="minorBidi" w:hAnsiTheme="minorBidi" w:cstheme="minorBidi"/>
                <w:b/>
                <w:bCs/>
                <w:sz w:val="28"/>
                <w:szCs w:val="28"/>
                <w:rtl/>
              </w:rPr>
            </w:pPr>
            <w:r>
              <w:rPr>
                <w:rFonts w:asciiTheme="minorBidi" w:hAnsiTheme="minorBidi" w:cstheme="minorBidi"/>
                <w:b/>
                <w:bCs/>
                <w:sz w:val="28"/>
                <w:szCs w:val="28"/>
              </w:rPr>
              <w:t>30</w:t>
            </w:r>
          </w:p>
        </w:tc>
        <w:tc>
          <w:tcPr>
            <w:tcW w:w="4197" w:type="dxa"/>
          </w:tcPr>
          <w:p w14:paraId="4A83FF93" w14:textId="7275E897" w:rsidR="003D3966" w:rsidRPr="008508A4" w:rsidRDefault="003D3966" w:rsidP="003D3966">
            <w:pPr>
              <w:jc w:val="right"/>
              <w:rPr>
                <w:rFonts w:asciiTheme="minorBidi" w:hAnsiTheme="minorBidi" w:cstheme="minorBidi"/>
                <w:b/>
                <w:bCs/>
                <w:sz w:val="28"/>
                <w:szCs w:val="28"/>
                <w:rtl/>
              </w:rPr>
            </w:pPr>
            <w:r w:rsidRPr="003D3966">
              <w:rPr>
                <w:rFonts w:asciiTheme="minorBidi" w:hAnsiTheme="minorBidi" w:cstheme="minorBidi"/>
                <w:b/>
                <w:bCs/>
                <w:sz w:val="28"/>
                <w:szCs w:val="28"/>
              </w:rPr>
              <w:t>Number of study hours (total)</w:t>
            </w:r>
          </w:p>
        </w:tc>
        <w:tc>
          <w:tcPr>
            <w:tcW w:w="1287" w:type="dxa"/>
            <w:shd w:val="clear" w:color="auto" w:fill="D9E2F3" w:themeFill="accent1" w:themeFillTint="33"/>
          </w:tcPr>
          <w:p w14:paraId="00D67E69" w14:textId="06F95583" w:rsidR="003D3966" w:rsidRPr="008508A4" w:rsidRDefault="003D3966"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7</w:t>
            </w:r>
          </w:p>
        </w:tc>
      </w:tr>
      <w:tr w:rsidR="003D3966" w14:paraId="5F703652" w14:textId="12C9C041" w:rsidTr="003D3966">
        <w:tc>
          <w:tcPr>
            <w:tcW w:w="5453" w:type="dxa"/>
          </w:tcPr>
          <w:p w14:paraId="7C9C9505" w14:textId="4C5B62F7" w:rsidR="003D3966" w:rsidRPr="008508A4" w:rsidRDefault="003D3966" w:rsidP="003D3966">
            <w:pPr>
              <w:jc w:val="center"/>
              <w:rPr>
                <w:rFonts w:asciiTheme="minorBidi" w:hAnsiTheme="minorBidi" w:cstheme="minorBidi"/>
                <w:b/>
                <w:bCs/>
                <w:sz w:val="28"/>
                <w:szCs w:val="28"/>
                <w:rtl/>
              </w:rPr>
            </w:pPr>
            <w:r>
              <w:rPr>
                <w:rFonts w:asciiTheme="minorBidi" w:hAnsiTheme="minorBidi" w:cstheme="minorBidi" w:hint="cs"/>
                <w:b/>
                <w:bCs/>
                <w:sz w:val="28"/>
                <w:szCs w:val="28"/>
                <w:rtl/>
              </w:rPr>
              <w:t>13/10/2024</w:t>
            </w:r>
          </w:p>
        </w:tc>
        <w:tc>
          <w:tcPr>
            <w:tcW w:w="4197" w:type="dxa"/>
          </w:tcPr>
          <w:p w14:paraId="1972AD54" w14:textId="755775EF" w:rsidR="003D3966" w:rsidRPr="008508A4" w:rsidRDefault="003D3966" w:rsidP="003D3966">
            <w:pPr>
              <w:jc w:val="right"/>
              <w:rPr>
                <w:rFonts w:asciiTheme="minorBidi" w:hAnsiTheme="minorBidi" w:cstheme="minorBidi"/>
                <w:b/>
                <w:bCs/>
                <w:sz w:val="28"/>
                <w:szCs w:val="28"/>
                <w:rtl/>
              </w:rPr>
            </w:pPr>
            <w:r w:rsidRPr="003D3966">
              <w:rPr>
                <w:rFonts w:asciiTheme="minorBidi" w:hAnsiTheme="minorBidi" w:cstheme="minorBidi"/>
                <w:b/>
                <w:bCs/>
                <w:sz w:val="28"/>
                <w:szCs w:val="28"/>
              </w:rPr>
              <w:t>The date this description was prepared</w:t>
            </w:r>
          </w:p>
        </w:tc>
        <w:tc>
          <w:tcPr>
            <w:tcW w:w="1287" w:type="dxa"/>
            <w:shd w:val="clear" w:color="auto" w:fill="D9E2F3" w:themeFill="accent1" w:themeFillTint="33"/>
          </w:tcPr>
          <w:p w14:paraId="60E14000" w14:textId="265229DB" w:rsidR="003D3966" w:rsidRPr="008508A4" w:rsidRDefault="003D3966"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8</w:t>
            </w:r>
          </w:p>
        </w:tc>
      </w:tr>
    </w:tbl>
    <w:p w14:paraId="289F979B" w14:textId="288B23BC" w:rsidR="0038439A" w:rsidRDefault="000F3170" w:rsidP="008508A4">
      <w:pPr>
        <w:rPr>
          <w:rFonts w:asciiTheme="minorBidi" w:hAnsiTheme="minorBidi" w:cstheme="minorBidi"/>
          <w:sz w:val="28"/>
          <w:szCs w:val="28"/>
          <w:rtl/>
        </w:rPr>
      </w:pPr>
      <w:r>
        <w:rPr>
          <w:rFonts w:asciiTheme="minorBidi" w:hAnsiTheme="minorBidi" w:cstheme="minorBidi" w:hint="cs"/>
          <w:sz w:val="28"/>
          <w:szCs w:val="28"/>
          <w:rtl/>
        </w:rPr>
        <w:t xml:space="preserve"> </w:t>
      </w:r>
    </w:p>
    <w:p w14:paraId="2E598B3E" w14:textId="77777777" w:rsidR="0038439A" w:rsidRDefault="0038439A" w:rsidP="008508A4">
      <w:pPr>
        <w:rPr>
          <w:rFonts w:asciiTheme="minorBidi" w:hAnsiTheme="minorBidi" w:cstheme="minorBidi"/>
          <w:sz w:val="28"/>
          <w:szCs w:val="28"/>
        </w:rPr>
      </w:pPr>
    </w:p>
    <w:tbl>
      <w:tblPr>
        <w:tblStyle w:val="a3"/>
        <w:bidiVisual/>
        <w:tblW w:w="10981" w:type="dxa"/>
        <w:tblInd w:w="-877" w:type="dxa"/>
        <w:tblLook w:val="04A0" w:firstRow="1" w:lastRow="0" w:firstColumn="1" w:lastColumn="0" w:noHBand="0" w:noVBand="1"/>
      </w:tblPr>
      <w:tblGrid>
        <w:gridCol w:w="9671"/>
        <w:gridCol w:w="1310"/>
      </w:tblGrid>
      <w:tr w:rsidR="003F5754" w14:paraId="60238E56" w14:textId="44F031F3" w:rsidTr="003F5754">
        <w:trPr>
          <w:trHeight w:val="440"/>
        </w:trPr>
        <w:tc>
          <w:tcPr>
            <w:tcW w:w="9671" w:type="dxa"/>
            <w:shd w:val="clear" w:color="auto" w:fill="D9E2F3" w:themeFill="accent1" w:themeFillTint="33"/>
          </w:tcPr>
          <w:p w14:paraId="4EF3201B" w14:textId="5091BE4C" w:rsidR="003F5754" w:rsidRPr="003F5754" w:rsidRDefault="003F5754" w:rsidP="003F5754">
            <w:pPr>
              <w:jc w:val="right"/>
              <w:rPr>
                <w:rFonts w:asciiTheme="minorBidi" w:hAnsiTheme="minorBidi" w:cstheme="minorBidi"/>
                <w:b/>
                <w:bCs/>
                <w:sz w:val="28"/>
                <w:szCs w:val="28"/>
                <w:rtl/>
              </w:rPr>
            </w:pPr>
            <w:r w:rsidRPr="003F5754">
              <w:rPr>
                <w:rFonts w:asciiTheme="minorBidi" w:hAnsiTheme="minorBidi" w:cstheme="minorBidi"/>
                <w:b/>
                <w:bCs/>
                <w:sz w:val="28"/>
                <w:szCs w:val="28"/>
              </w:rPr>
              <w:t>Course objectives</w:t>
            </w:r>
          </w:p>
        </w:tc>
        <w:tc>
          <w:tcPr>
            <w:tcW w:w="1310" w:type="dxa"/>
            <w:shd w:val="clear" w:color="auto" w:fill="D9E2F3" w:themeFill="accent1" w:themeFillTint="33"/>
          </w:tcPr>
          <w:p w14:paraId="4DB900DB" w14:textId="6B1DE808" w:rsidR="003F5754" w:rsidRPr="003F5754" w:rsidRDefault="003F5754" w:rsidP="003F5754">
            <w:pPr>
              <w:jc w:val="center"/>
              <w:rPr>
                <w:rFonts w:asciiTheme="minorBidi" w:hAnsiTheme="minorBidi" w:cstheme="minorBidi"/>
                <w:b/>
                <w:bCs/>
                <w:sz w:val="28"/>
                <w:szCs w:val="28"/>
                <w:rtl/>
              </w:rPr>
            </w:pPr>
            <w:r>
              <w:rPr>
                <w:rFonts w:asciiTheme="minorBidi" w:hAnsiTheme="minorBidi" w:cstheme="minorBidi"/>
                <w:b/>
                <w:bCs/>
                <w:sz w:val="28"/>
                <w:szCs w:val="28"/>
              </w:rPr>
              <w:t>9</w:t>
            </w:r>
          </w:p>
        </w:tc>
      </w:tr>
      <w:tr w:rsidR="003F5754" w14:paraId="3B8C475C" w14:textId="77777777" w:rsidTr="003F5754">
        <w:trPr>
          <w:trHeight w:val="3278"/>
        </w:trPr>
        <w:tc>
          <w:tcPr>
            <w:tcW w:w="10981" w:type="dxa"/>
            <w:gridSpan w:val="2"/>
          </w:tcPr>
          <w:p w14:paraId="49449A0B" w14:textId="77777777" w:rsidR="003F5754" w:rsidRDefault="003F5754" w:rsidP="003F5754">
            <w:pPr>
              <w:pStyle w:val="a4"/>
              <w:ind w:left="1080"/>
              <w:jc w:val="right"/>
              <w:rPr>
                <w:rFonts w:asciiTheme="minorBidi" w:hAnsiTheme="minorBidi" w:cstheme="minorBidi"/>
                <w:sz w:val="24"/>
                <w:szCs w:val="24"/>
              </w:rPr>
            </w:pPr>
            <w:r w:rsidRPr="003F5754">
              <w:rPr>
                <w:rFonts w:asciiTheme="minorBidi" w:hAnsiTheme="minorBidi" w:cstheme="minorBidi"/>
                <w:color w:val="227ACB"/>
                <w:sz w:val="28"/>
                <w:szCs w:val="28"/>
              </w:rPr>
              <w:t xml:space="preserve">1- </w:t>
            </w:r>
            <w:r w:rsidRPr="003F5754">
              <w:rPr>
                <w:rFonts w:asciiTheme="minorBidi" w:hAnsiTheme="minorBidi" w:cstheme="minorBidi"/>
                <w:sz w:val="24"/>
                <w:szCs w:val="24"/>
              </w:rPr>
              <w:t>Introducing students to basic auditing concepts: understanding the foundations of</w:t>
            </w:r>
            <w:r w:rsidRPr="003F5754">
              <w:rPr>
                <w:rFonts w:asciiTheme="minorBidi" w:hAnsiTheme="minorBidi" w:cstheme="minorBidi"/>
                <w:sz w:val="24"/>
                <w:szCs w:val="24"/>
              </w:rPr>
              <w:t xml:space="preserve"> </w:t>
            </w:r>
            <w:r w:rsidRPr="003F5754">
              <w:rPr>
                <w:rFonts w:asciiTheme="minorBidi" w:hAnsiTheme="minorBidi" w:cstheme="minorBidi"/>
                <w:sz w:val="24"/>
                <w:szCs w:val="24"/>
              </w:rPr>
              <w:t xml:space="preserve">auditing, its various concepts, and applications </w:t>
            </w:r>
          </w:p>
          <w:p w14:paraId="21F4D613" w14:textId="108A4C91" w:rsidR="003F5754" w:rsidRDefault="003F5754" w:rsidP="003F5754">
            <w:pPr>
              <w:pStyle w:val="a4"/>
              <w:ind w:left="1080"/>
              <w:jc w:val="right"/>
              <w:rPr>
                <w:rFonts w:asciiTheme="minorBidi" w:hAnsiTheme="minorBidi" w:cstheme="minorBidi"/>
                <w:sz w:val="28"/>
                <w:szCs w:val="28"/>
              </w:rPr>
            </w:pPr>
            <w:r w:rsidRPr="003F5754">
              <w:rPr>
                <w:rFonts w:asciiTheme="minorBidi" w:hAnsiTheme="minorBidi" w:cstheme="minorBidi"/>
                <w:color w:val="227ACB"/>
                <w:sz w:val="28"/>
                <w:szCs w:val="28"/>
              </w:rPr>
              <w:t>2-</w:t>
            </w:r>
            <w:r>
              <w:t xml:space="preserve"> </w:t>
            </w:r>
            <w:r w:rsidRPr="003F5754">
              <w:rPr>
                <w:rFonts w:asciiTheme="minorBidi" w:hAnsiTheme="minorBidi" w:cstheme="minorBidi"/>
                <w:sz w:val="28"/>
                <w:szCs w:val="28"/>
              </w:rPr>
              <w:t>Preparing students for audit procedures Learn how to plan and prepare for audit procedures, including collecting and analyzing evidence</w:t>
            </w:r>
            <w:r>
              <w:rPr>
                <w:rFonts w:asciiTheme="minorBidi" w:hAnsiTheme="minorBidi" w:cstheme="minorBidi"/>
                <w:sz w:val="28"/>
                <w:szCs w:val="28"/>
              </w:rPr>
              <w:t>.</w:t>
            </w:r>
          </w:p>
          <w:p w14:paraId="5F8B9577" w14:textId="7789EE37" w:rsidR="003F5754" w:rsidRDefault="003F5754" w:rsidP="003F5754">
            <w:pPr>
              <w:pStyle w:val="a4"/>
              <w:ind w:left="1080"/>
              <w:jc w:val="right"/>
              <w:rPr>
                <w:rFonts w:asciiTheme="minorBidi" w:hAnsiTheme="minorBidi" w:cstheme="minorBidi"/>
                <w:sz w:val="28"/>
                <w:szCs w:val="28"/>
              </w:rPr>
            </w:pPr>
            <w:r w:rsidRPr="003F5754">
              <w:rPr>
                <w:rFonts w:asciiTheme="minorBidi" w:hAnsiTheme="minorBidi" w:cstheme="minorBidi"/>
                <w:color w:val="227ACB"/>
                <w:sz w:val="28"/>
                <w:szCs w:val="28"/>
              </w:rPr>
              <w:t>3-</w:t>
            </w:r>
            <w:r w:rsidRPr="003F5754">
              <w:rPr>
                <w:color w:val="227ACB"/>
              </w:rPr>
              <w:t xml:space="preserve"> </w:t>
            </w:r>
            <w:r w:rsidRPr="003F5754">
              <w:rPr>
                <w:rFonts w:asciiTheme="minorBidi" w:hAnsiTheme="minorBidi" w:cstheme="minorBidi"/>
                <w:sz w:val="28"/>
                <w:szCs w:val="28"/>
              </w:rPr>
              <w:t>Recognizing the types of audits: Understanding the differences between different types of audits, such as internal and external audits, performance audits, and compliance audits</w:t>
            </w:r>
            <w:r>
              <w:rPr>
                <w:rFonts w:asciiTheme="minorBidi" w:hAnsiTheme="minorBidi" w:cstheme="minorBidi"/>
                <w:sz w:val="28"/>
                <w:szCs w:val="28"/>
              </w:rPr>
              <w:t>.</w:t>
            </w:r>
          </w:p>
          <w:p w14:paraId="7864D7BF" w14:textId="77777777" w:rsidR="003F5754" w:rsidRDefault="003F5754" w:rsidP="003F5754">
            <w:pPr>
              <w:pStyle w:val="a4"/>
              <w:ind w:left="1080"/>
              <w:jc w:val="right"/>
              <w:rPr>
                <w:rFonts w:asciiTheme="minorBidi" w:hAnsiTheme="minorBidi" w:cs="Arial"/>
                <w:color w:val="227ACB"/>
                <w:sz w:val="28"/>
                <w:szCs w:val="28"/>
              </w:rPr>
            </w:pPr>
            <w:r>
              <w:rPr>
                <w:rFonts w:asciiTheme="minorBidi" w:hAnsiTheme="minorBidi" w:cstheme="minorBidi"/>
                <w:color w:val="227ACB"/>
                <w:sz w:val="28"/>
                <w:szCs w:val="28"/>
              </w:rPr>
              <w:t>4</w:t>
            </w:r>
            <w:r w:rsidRPr="003F5754">
              <w:rPr>
                <w:rFonts w:asciiTheme="minorBidi" w:hAnsiTheme="minorBidi" w:cstheme="minorBidi"/>
                <w:color w:val="000000" w:themeColor="text1"/>
                <w:sz w:val="28"/>
                <w:szCs w:val="28"/>
              </w:rPr>
              <w:t>-</w:t>
            </w:r>
            <w:r w:rsidRPr="003F5754">
              <w:rPr>
                <w:color w:val="000000" w:themeColor="text1"/>
              </w:rPr>
              <w:t xml:space="preserve"> </w:t>
            </w:r>
            <w:r w:rsidRPr="003F5754">
              <w:rPr>
                <w:rFonts w:asciiTheme="minorBidi" w:hAnsiTheme="minorBidi" w:cstheme="minorBidi"/>
                <w:color w:val="000000" w:themeColor="text1"/>
                <w:sz w:val="28"/>
                <w:szCs w:val="28"/>
              </w:rPr>
              <w:t>Developing analysis and evaluation skills: Developing students’ abilities to evaluate and analyze financial data and detect errors and deviations</w:t>
            </w:r>
          </w:p>
          <w:p w14:paraId="756EED23" w14:textId="1A551B19" w:rsidR="003F5754" w:rsidRPr="003F5754" w:rsidRDefault="003F5754" w:rsidP="003F5754">
            <w:pPr>
              <w:pStyle w:val="a4"/>
              <w:ind w:left="1080"/>
              <w:jc w:val="right"/>
              <w:rPr>
                <w:rFonts w:asciiTheme="minorBidi" w:hAnsiTheme="minorBidi" w:cstheme="minorBidi"/>
                <w:color w:val="000000" w:themeColor="text1"/>
                <w:sz w:val="28"/>
                <w:szCs w:val="28"/>
                <w:rtl/>
              </w:rPr>
            </w:pPr>
            <w:r>
              <w:rPr>
                <w:rFonts w:asciiTheme="minorBidi" w:hAnsiTheme="minorBidi" w:cs="Arial"/>
                <w:color w:val="227ACB"/>
                <w:sz w:val="28"/>
                <w:szCs w:val="28"/>
              </w:rPr>
              <w:t>5</w:t>
            </w:r>
            <w:r w:rsidRPr="003F5754">
              <w:rPr>
                <w:rFonts w:asciiTheme="minorBidi" w:hAnsiTheme="minorBidi" w:cs="Arial"/>
                <w:color w:val="000000" w:themeColor="text1"/>
                <w:sz w:val="28"/>
                <w:szCs w:val="28"/>
              </w:rPr>
              <w:t>-</w:t>
            </w:r>
            <w:r w:rsidRPr="003F5754">
              <w:rPr>
                <w:color w:val="000000" w:themeColor="text1"/>
              </w:rPr>
              <w:t xml:space="preserve"> </w:t>
            </w:r>
            <w:r w:rsidRPr="003F5754">
              <w:rPr>
                <w:rFonts w:asciiTheme="minorBidi" w:hAnsiTheme="minorBidi" w:cs="Arial"/>
                <w:color w:val="000000" w:themeColor="text1"/>
                <w:sz w:val="28"/>
                <w:szCs w:val="28"/>
              </w:rPr>
              <w:t>Training in preparing audit reports: Learn how to prepare final audit reports and express an opinion on the financial statements objectively</w:t>
            </w:r>
            <w:r w:rsidRPr="003F5754">
              <w:rPr>
                <w:rFonts w:asciiTheme="minorBidi" w:hAnsiTheme="minorBidi" w:cs="Arial"/>
                <w:color w:val="000000" w:themeColor="text1"/>
                <w:sz w:val="28"/>
                <w:szCs w:val="28"/>
                <w:rtl/>
              </w:rPr>
              <w:t>.</w:t>
            </w:r>
          </w:p>
        </w:tc>
      </w:tr>
    </w:tbl>
    <w:p w14:paraId="6F5CC49C" w14:textId="77777777" w:rsidR="0038439A" w:rsidRDefault="0038439A" w:rsidP="008508A4">
      <w:pPr>
        <w:rPr>
          <w:rFonts w:asciiTheme="minorBidi" w:hAnsiTheme="minorBidi" w:cstheme="minorBidi"/>
          <w:sz w:val="28"/>
          <w:szCs w:val="28"/>
          <w:rtl/>
        </w:rPr>
      </w:pPr>
    </w:p>
    <w:p w14:paraId="06ADA16F" w14:textId="77777777" w:rsidR="0038439A" w:rsidRDefault="0038439A" w:rsidP="008508A4">
      <w:pPr>
        <w:rPr>
          <w:rFonts w:asciiTheme="minorBidi" w:hAnsiTheme="minorBidi" w:cstheme="minorBidi"/>
          <w:sz w:val="28"/>
          <w:szCs w:val="28"/>
          <w:rtl/>
        </w:rPr>
      </w:pPr>
    </w:p>
    <w:tbl>
      <w:tblPr>
        <w:tblStyle w:val="a3"/>
        <w:bidiVisual/>
        <w:tblW w:w="10945" w:type="dxa"/>
        <w:tblInd w:w="-875" w:type="dxa"/>
        <w:tblLook w:val="04A0" w:firstRow="1" w:lastRow="0" w:firstColumn="1" w:lastColumn="0" w:noHBand="0" w:noVBand="1"/>
      </w:tblPr>
      <w:tblGrid>
        <w:gridCol w:w="9513"/>
        <w:gridCol w:w="1432"/>
      </w:tblGrid>
      <w:tr w:rsidR="0038439A" w14:paraId="1C9D7C86" w14:textId="66C3C385" w:rsidTr="003F5754">
        <w:trPr>
          <w:trHeight w:val="530"/>
        </w:trPr>
        <w:tc>
          <w:tcPr>
            <w:tcW w:w="9513" w:type="dxa"/>
            <w:shd w:val="clear" w:color="auto" w:fill="D9E2F3" w:themeFill="accent1" w:themeFillTint="33"/>
          </w:tcPr>
          <w:p w14:paraId="7CCE97AB" w14:textId="329AC7F6" w:rsidR="0038439A" w:rsidRPr="003F5754" w:rsidRDefault="003F5754" w:rsidP="003F5754">
            <w:pPr>
              <w:jc w:val="right"/>
              <w:rPr>
                <w:rFonts w:asciiTheme="minorBidi" w:hAnsiTheme="minorBidi" w:cstheme="minorBidi"/>
                <w:b/>
                <w:bCs/>
                <w:sz w:val="28"/>
                <w:szCs w:val="28"/>
                <w:rtl/>
              </w:rPr>
            </w:pPr>
            <w:r w:rsidRPr="003F5754">
              <w:rPr>
                <w:rFonts w:asciiTheme="minorBidi" w:hAnsiTheme="minorBidi" w:cstheme="minorBidi"/>
                <w:b/>
                <w:bCs/>
                <w:sz w:val="28"/>
                <w:szCs w:val="28"/>
              </w:rPr>
              <w:t>Course outcomes and teaching, learning and evaluation methods</w:t>
            </w:r>
          </w:p>
        </w:tc>
        <w:tc>
          <w:tcPr>
            <w:tcW w:w="1432" w:type="dxa"/>
            <w:shd w:val="clear" w:color="auto" w:fill="D9E2F3" w:themeFill="accent1" w:themeFillTint="33"/>
          </w:tcPr>
          <w:p w14:paraId="7F30C54A" w14:textId="78A780DB" w:rsidR="0038439A" w:rsidRPr="003F5754" w:rsidRDefault="003F5754" w:rsidP="003F5754">
            <w:pPr>
              <w:jc w:val="center"/>
              <w:rPr>
                <w:rFonts w:asciiTheme="minorBidi" w:hAnsiTheme="minorBidi" w:cstheme="minorBidi"/>
                <w:b/>
                <w:bCs/>
                <w:sz w:val="28"/>
                <w:szCs w:val="28"/>
                <w:rtl/>
              </w:rPr>
            </w:pPr>
            <w:r>
              <w:rPr>
                <w:rFonts w:asciiTheme="minorBidi" w:hAnsiTheme="minorBidi" w:cstheme="minorBidi"/>
                <w:b/>
                <w:bCs/>
                <w:sz w:val="28"/>
                <w:szCs w:val="28"/>
              </w:rPr>
              <w:t>10</w:t>
            </w:r>
          </w:p>
        </w:tc>
      </w:tr>
      <w:tr w:rsidR="0038439A" w14:paraId="75F5432B" w14:textId="77777777" w:rsidTr="00BD3DE9">
        <w:trPr>
          <w:trHeight w:val="3052"/>
        </w:trPr>
        <w:tc>
          <w:tcPr>
            <w:tcW w:w="10945" w:type="dxa"/>
            <w:gridSpan w:val="2"/>
          </w:tcPr>
          <w:p w14:paraId="029AEB54" w14:textId="77777777" w:rsidR="0038439A" w:rsidRDefault="0038439A" w:rsidP="008508A4">
            <w:pPr>
              <w:rPr>
                <w:rFonts w:asciiTheme="minorBidi" w:hAnsiTheme="minorBidi" w:cstheme="minorBidi"/>
                <w:sz w:val="28"/>
                <w:szCs w:val="28"/>
                <w:rtl/>
              </w:rPr>
            </w:pPr>
          </w:p>
          <w:p w14:paraId="5AFDD870" w14:textId="77777777" w:rsidR="003F5754" w:rsidRDefault="003F5754" w:rsidP="003F5754">
            <w:pPr>
              <w:tabs>
                <w:tab w:val="left" w:pos="1459"/>
              </w:tabs>
              <w:jc w:val="right"/>
              <w:rPr>
                <w:rFonts w:asciiTheme="minorBidi" w:hAnsiTheme="minorBidi" w:cstheme="minorBidi"/>
                <w:b/>
                <w:bCs/>
                <w:color w:val="4472C4" w:themeColor="accent1"/>
                <w:sz w:val="28"/>
                <w:szCs w:val="28"/>
              </w:rPr>
            </w:pPr>
            <w:r w:rsidRPr="003F5754">
              <w:rPr>
                <w:rFonts w:asciiTheme="minorBidi" w:hAnsiTheme="minorBidi" w:cstheme="minorBidi"/>
                <w:b/>
                <w:bCs/>
                <w:color w:val="4472C4" w:themeColor="accent1"/>
                <w:sz w:val="28"/>
                <w:szCs w:val="28"/>
              </w:rPr>
              <w:t>A-</w:t>
            </w:r>
            <w:r w:rsidRPr="003F5754">
              <w:rPr>
                <w:b/>
                <w:bCs/>
                <w:color w:val="4472C4" w:themeColor="accent1"/>
              </w:rPr>
              <w:t xml:space="preserve"> </w:t>
            </w:r>
            <w:r w:rsidRPr="003F5754">
              <w:rPr>
                <w:rFonts w:asciiTheme="minorBidi" w:hAnsiTheme="minorBidi" w:cstheme="minorBidi"/>
                <w:b/>
                <w:bCs/>
                <w:color w:val="4472C4" w:themeColor="accent1"/>
                <w:sz w:val="28"/>
                <w:szCs w:val="28"/>
              </w:rPr>
              <w:t>Cognitive objectives</w:t>
            </w:r>
            <w:r w:rsidRPr="003F5754">
              <w:rPr>
                <w:rFonts w:asciiTheme="minorBidi" w:hAnsiTheme="minorBidi" w:cstheme="minorBidi"/>
                <w:b/>
                <w:bCs/>
                <w:color w:val="4472C4" w:themeColor="accent1"/>
                <w:sz w:val="28"/>
                <w:szCs w:val="28"/>
              </w:rPr>
              <w:t>:</w:t>
            </w:r>
          </w:p>
          <w:p w14:paraId="7CBE6C61" w14:textId="3D13D175" w:rsidR="003F5754" w:rsidRDefault="003F5754" w:rsidP="003F5754">
            <w:pPr>
              <w:tabs>
                <w:tab w:val="left" w:pos="1459"/>
              </w:tabs>
              <w:jc w:val="right"/>
              <w:rPr>
                <w:rFonts w:asciiTheme="minorBidi" w:hAnsiTheme="minorBidi" w:cstheme="minorBidi"/>
                <w:b/>
                <w:bCs/>
                <w:sz w:val="28"/>
                <w:szCs w:val="28"/>
              </w:rPr>
            </w:pPr>
            <w:r w:rsidRPr="003F5754">
              <w:rPr>
                <w:rFonts w:asciiTheme="minorBidi" w:hAnsiTheme="minorBidi" w:cstheme="minorBidi"/>
                <w:b/>
                <w:bCs/>
                <w:color w:val="4472C4" w:themeColor="accent1"/>
                <w:sz w:val="28"/>
                <w:szCs w:val="28"/>
              </w:rPr>
              <w:t>1-</w:t>
            </w:r>
            <w:r>
              <w:t xml:space="preserve"> </w:t>
            </w:r>
            <w:r w:rsidRPr="003F5754">
              <w:rPr>
                <w:rFonts w:asciiTheme="minorBidi" w:hAnsiTheme="minorBidi" w:cstheme="minorBidi"/>
                <w:b/>
                <w:bCs/>
                <w:sz w:val="28"/>
                <w:szCs w:val="28"/>
              </w:rPr>
              <w:t xml:space="preserve">Understanding the theoretical foundations of auditing: </w:t>
            </w:r>
            <w:r w:rsidRPr="003F5754">
              <w:rPr>
                <w:rFonts w:asciiTheme="minorBidi" w:hAnsiTheme="minorBidi" w:cstheme="minorBidi"/>
                <w:sz w:val="28"/>
                <w:szCs w:val="28"/>
              </w:rPr>
              <w:t>clarifying the basic concepts and theories underlying auditing practices</w:t>
            </w:r>
          </w:p>
          <w:p w14:paraId="6D70AF02" w14:textId="0E7F3482" w:rsidR="003F5754" w:rsidRDefault="003F5754" w:rsidP="003F5754">
            <w:pPr>
              <w:tabs>
                <w:tab w:val="left" w:pos="1459"/>
              </w:tabs>
              <w:jc w:val="right"/>
              <w:rPr>
                <w:rFonts w:asciiTheme="minorBidi" w:hAnsiTheme="minorBidi" w:cstheme="minorBidi"/>
                <w:b/>
                <w:bCs/>
                <w:sz w:val="28"/>
                <w:szCs w:val="28"/>
              </w:rPr>
            </w:pPr>
            <w:r w:rsidRPr="003F5754">
              <w:rPr>
                <w:rFonts w:asciiTheme="minorBidi" w:hAnsiTheme="minorBidi" w:cstheme="minorBidi"/>
                <w:b/>
                <w:bCs/>
                <w:color w:val="4472C4" w:themeColor="accent1"/>
                <w:sz w:val="28"/>
                <w:szCs w:val="28"/>
              </w:rPr>
              <w:t>2-</w:t>
            </w:r>
            <w:r>
              <w:t xml:space="preserve"> </w:t>
            </w:r>
            <w:r w:rsidRPr="003F5754">
              <w:rPr>
                <w:rFonts w:asciiTheme="minorBidi" w:hAnsiTheme="minorBidi" w:cstheme="minorBidi"/>
                <w:b/>
                <w:bCs/>
                <w:sz w:val="28"/>
                <w:szCs w:val="28"/>
              </w:rPr>
              <w:t xml:space="preserve">Learn about professional standards and principles of auditing: </w:t>
            </w:r>
            <w:r w:rsidRPr="003F5754">
              <w:rPr>
                <w:rFonts w:asciiTheme="minorBidi" w:hAnsiTheme="minorBidi" w:cstheme="minorBidi"/>
                <w:sz w:val="28"/>
                <w:szCs w:val="28"/>
              </w:rPr>
              <w:t>Study international and local standards for auditing and understand how they affect the quality of professional work</w:t>
            </w:r>
            <w:r w:rsidRPr="003F5754">
              <w:rPr>
                <w:rFonts w:asciiTheme="minorBidi" w:hAnsiTheme="minorBidi" w:cs="Arial"/>
                <w:b/>
                <w:bCs/>
                <w:sz w:val="28"/>
                <w:szCs w:val="28"/>
                <w:rtl/>
              </w:rPr>
              <w:t>.</w:t>
            </w:r>
          </w:p>
          <w:p w14:paraId="1EEBE070" w14:textId="237380D7" w:rsidR="003F5754" w:rsidRDefault="003F5754" w:rsidP="003F5754">
            <w:pPr>
              <w:tabs>
                <w:tab w:val="left" w:pos="1459"/>
              </w:tabs>
              <w:jc w:val="right"/>
              <w:rPr>
                <w:rFonts w:asciiTheme="minorBidi" w:hAnsiTheme="minorBidi" w:cstheme="minorBidi"/>
                <w:b/>
                <w:bCs/>
                <w:sz w:val="28"/>
                <w:szCs w:val="28"/>
              </w:rPr>
            </w:pPr>
            <w:r w:rsidRPr="003F5754">
              <w:rPr>
                <w:rFonts w:asciiTheme="minorBidi" w:hAnsiTheme="minorBidi" w:cstheme="minorBidi"/>
                <w:b/>
                <w:bCs/>
                <w:color w:val="4472C4" w:themeColor="accent1"/>
                <w:sz w:val="28"/>
                <w:szCs w:val="28"/>
              </w:rPr>
              <w:t>3-</w:t>
            </w:r>
            <w:r>
              <w:t xml:space="preserve"> </w:t>
            </w:r>
            <w:r w:rsidRPr="003F5754">
              <w:rPr>
                <w:rFonts w:asciiTheme="minorBidi" w:hAnsiTheme="minorBidi" w:cstheme="minorBidi"/>
                <w:b/>
                <w:bCs/>
                <w:sz w:val="28"/>
                <w:szCs w:val="28"/>
              </w:rPr>
              <w:t xml:space="preserve">Learn about audit steps and procedures: </w:t>
            </w:r>
            <w:r w:rsidRPr="003F5754">
              <w:rPr>
                <w:rFonts w:asciiTheme="minorBidi" w:hAnsiTheme="minorBidi" w:cstheme="minorBidi"/>
                <w:sz w:val="28"/>
                <w:szCs w:val="28"/>
              </w:rPr>
              <w:t>Gain knowledge about the steps that are followed in the audit process from planning to preparing the final report</w:t>
            </w:r>
            <w:r w:rsidRPr="003F5754">
              <w:rPr>
                <w:rFonts w:asciiTheme="minorBidi" w:hAnsiTheme="minorBidi" w:cs="Arial"/>
                <w:b/>
                <w:bCs/>
                <w:sz w:val="28"/>
                <w:szCs w:val="28"/>
                <w:rtl/>
              </w:rPr>
              <w:t>.</w:t>
            </w:r>
          </w:p>
          <w:p w14:paraId="33E51221" w14:textId="6695BA67" w:rsidR="003F5754" w:rsidRPr="003F5754" w:rsidRDefault="003F5754" w:rsidP="003F5754">
            <w:pPr>
              <w:tabs>
                <w:tab w:val="left" w:pos="1459"/>
              </w:tabs>
              <w:jc w:val="right"/>
              <w:rPr>
                <w:rFonts w:asciiTheme="minorBidi" w:hAnsiTheme="minorBidi" w:cstheme="minorBidi"/>
                <w:b/>
                <w:bCs/>
                <w:sz w:val="28"/>
                <w:szCs w:val="28"/>
                <w:rtl/>
              </w:rPr>
            </w:pPr>
            <w:r w:rsidRPr="003F5754">
              <w:rPr>
                <w:rFonts w:asciiTheme="minorBidi" w:hAnsiTheme="minorBidi" w:cstheme="minorBidi"/>
                <w:b/>
                <w:bCs/>
                <w:color w:val="4472C4" w:themeColor="accent1"/>
                <w:sz w:val="28"/>
                <w:szCs w:val="28"/>
              </w:rPr>
              <w:t>4-</w:t>
            </w:r>
            <w:r>
              <w:t xml:space="preserve"> </w:t>
            </w:r>
            <w:r w:rsidRPr="003F5754">
              <w:rPr>
                <w:rFonts w:asciiTheme="minorBidi" w:hAnsiTheme="minorBidi" w:cstheme="minorBidi"/>
                <w:b/>
                <w:bCs/>
                <w:sz w:val="28"/>
                <w:szCs w:val="28"/>
              </w:rPr>
              <w:t xml:space="preserve">Understanding the different types of </w:t>
            </w:r>
            <w:r w:rsidRPr="003F5754">
              <w:rPr>
                <w:rFonts w:asciiTheme="minorBidi" w:hAnsiTheme="minorBidi" w:cstheme="minorBidi"/>
                <w:b/>
                <w:bCs/>
                <w:sz w:val="28"/>
                <w:szCs w:val="28"/>
              </w:rPr>
              <w:t>audits</w:t>
            </w:r>
            <w:r w:rsidRPr="003F5754">
              <w:rPr>
                <w:rFonts w:asciiTheme="minorBidi" w:hAnsiTheme="minorBidi" w:cstheme="minorBidi"/>
                <w:b/>
                <w:bCs/>
                <w:sz w:val="28"/>
                <w:szCs w:val="28"/>
              </w:rPr>
              <w:t xml:space="preserve">: </w:t>
            </w:r>
            <w:r w:rsidRPr="003F5754">
              <w:rPr>
                <w:rFonts w:asciiTheme="minorBidi" w:hAnsiTheme="minorBidi" w:cstheme="minorBidi"/>
                <w:sz w:val="28"/>
                <w:szCs w:val="28"/>
              </w:rPr>
              <w:t>Study the difference between internal audit, external audit, performance audit, and compliance audit, and know when to use each type</w:t>
            </w:r>
            <w:r w:rsidRPr="003F5754">
              <w:rPr>
                <w:rFonts w:asciiTheme="minorBidi" w:hAnsiTheme="minorBidi" w:cs="Arial"/>
                <w:b/>
                <w:bCs/>
                <w:sz w:val="28"/>
                <w:szCs w:val="28"/>
                <w:rtl/>
              </w:rPr>
              <w:t>.</w:t>
            </w:r>
          </w:p>
        </w:tc>
      </w:tr>
      <w:tr w:rsidR="00BD3DE9" w14:paraId="6BA0EC6C" w14:textId="77777777" w:rsidTr="00BD3DE9">
        <w:trPr>
          <w:trHeight w:val="3123"/>
        </w:trPr>
        <w:tc>
          <w:tcPr>
            <w:tcW w:w="10945" w:type="dxa"/>
            <w:gridSpan w:val="2"/>
          </w:tcPr>
          <w:p w14:paraId="4DABBE4E" w14:textId="77777777" w:rsidR="00BD3DE9" w:rsidRDefault="003F5754" w:rsidP="003F5754">
            <w:pPr>
              <w:pStyle w:val="a4"/>
              <w:tabs>
                <w:tab w:val="left" w:pos="1459"/>
              </w:tabs>
              <w:jc w:val="right"/>
              <w:rPr>
                <w:rFonts w:asciiTheme="minorBidi" w:hAnsiTheme="minorBidi" w:cstheme="minorBidi"/>
                <w:b/>
                <w:bCs/>
                <w:color w:val="4472C4" w:themeColor="accent1"/>
                <w:sz w:val="28"/>
                <w:szCs w:val="28"/>
              </w:rPr>
            </w:pPr>
            <w:r w:rsidRPr="003F5754">
              <w:rPr>
                <w:rFonts w:asciiTheme="minorBidi" w:hAnsiTheme="minorBidi" w:cstheme="minorBidi"/>
                <w:b/>
                <w:bCs/>
                <w:color w:val="4472C4" w:themeColor="accent1"/>
                <w:sz w:val="28"/>
                <w:szCs w:val="28"/>
              </w:rPr>
              <w:t>B-</w:t>
            </w:r>
            <w:r w:rsidRPr="003F5754">
              <w:rPr>
                <w:color w:val="4472C4" w:themeColor="accent1"/>
              </w:rPr>
              <w:t xml:space="preserve"> </w:t>
            </w:r>
            <w:r w:rsidRPr="003F5754">
              <w:rPr>
                <w:rFonts w:asciiTheme="minorBidi" w:hAnsiTheme="minorBidi" w:cstheme="minorBidi"/>
                <w:b/>
                <w:bCs/>
                <w:color w:val="4472C4" w:themeColor="accent1"/>
                <w:sz w:val="28"/>
                <w:szCs w:val="28"/>
              </w:rPr>
              <w:t>Course-specific skills objectives</w:t>
            </w:r>
          </w:p>
          <w:p w14:paraId="2E9AB269" w14:textId="77777777" w:rsidR="003F5754" w:rsidRPr="003F5754" w:rsidRDefault="003F5754" w:rsidP="003F5754">
            <w:pPr>
              <w:pStyle w:val="a4"/>
              <w:tabs>
                <w:tab w:val="left" w:pos="1459"/>
              </w:tabs>
              <w:jc w:val="right"/>
              <w:rPr>
                <w:rFonts w:asciiTheme="minorBidi" w:hAnsiTheme="minorBidi" w:cs="Arial"/>
                <w:b/>
                <w:bCs/>
                <w:color w:val="000000" w:themeColor="text1"/>
                <w:sz w:val="24"/>
                <w:szCs w:val="24"/>
              </w:rPr>
            </w:pPr>
            <w:r w:rsidRPr="003F5754">
              <w:rPr>
                <w:rFonts w:asciiTheme="minorBidi" w:hAnsiTheme="minorBidi" w:cstheme="minorBidi"/>
                <w:b/>
                <w:bCs/>
                <w:color w:val="4472C4" w:themeColor="accent1"/>
                <w:sz w:val="24"/>
                <w:szCs w:val="24"/>
              </w:rPr>
              <w:t>1-</w:t>
            </w:r>
            <w:r w:rsidRPr="003F5754">
              <w:rPr>
                <w:color w:val="4472C4" w:themeColor="accent1"/>
                <w:sz w:val="24"/>
                <w:szCs w:val="24"/>
              </w:rPr>
              <w:t xml:space="preserve"> </w:t>
            </w:r>
            <w:r w:rsidRPr="003F5754">
              <w:rPr>
                <w:rFonts w:asciiTheme="minorBidi" w:hAnsiTheme="minorBidi" w:cstheme="minorBidi"/>
                <w:b/>
                <w:bCs/>
                <w:color w:val="000000" w:themeColor="text1"/>
                <w:sz w:val="24"/>
                <w:szCs w:val="24"/>
              </w:rPr>
              <w:t xml:space="preserve">Practical application of audit procedures: </w:t>
            </w:r>
            <w:r w:rsidRPr="003F5754">
              <w:rPr>
                <w:rFonts w:asciiTheme="minorBidi" w:hAnsiTheme="minorBidi" w:cstheme="minorBidi"/>
                <w:color w:val="000000" w:themeColor="text1"/>
                <w:sz w:val="24"/>
                <w:szCs w:val="24"/>
              </w:rPr>
              <w:t>Enable students to implement audit steps and procedures practically, including planning the audit, collecting evidence, and analyzing data</w:t>
            </w:r>
            <w:r w:rsidRPr="003F5754">
              <w:rPr>
                <w:rFonts w:asciiTheme="minorBidi" w:hAnsiTheme="minorBidi" w:cs="Arial"/>
                <w:b/>
                <w:bCs/>
                <w:color w:val="000000" w:themeColor="text1"/>
                <w:sz w:val="24"/>
                <w:szCs w:val="24"/>
              </w:rPr>
              <w:t>.</w:t>
            </w:r>
          </w:p>
          <w:p w14:paraId="537AD128" w14:textId="77777777" w:rsidR="003F5754" w:rsidRPr="003F5754" w:rsidRDefault="003F5754" w:rsidP="003F5754">
            <w:pPr>
              <w:pStyle w:val="a4"/>
              <w:tabs>
                <w:tab w:val="left" w:pos="1459"/>
              </w:tabs>
              <w:jc w:val="right"/>
              <w:rPr>
                <w:rFonts w:asciiTheme="minorBidi" w:hAnsiTheme="minorBidi" w:cs="Arial"/>
                <w:b/>
                <w:bCs/>
                <w:color w:val="000000" w:themeColor="text1"/>
                <w:sz w:val="24"/>
                <w:szCs w:val="24"/>
              </w:rPr>
            </w:pPr>
            <w:r w:rsidRPr="003F5754">
              <w:rPr>
                <w:rFonts w:asciiTheme="minorBidi" w:hAnsiTheme="minorBidi" w:cstheme="minorBidi"/>
                <w:b/>
                <w:bCs/>
                <w:color w:val="4472C4" w:themeColor="accent1"/>
                <w:sz w:val="24"/>
                <w:szCs w:val="24"/>
              </w:rPr>
              <w:t>2-</w:t>
            </w:r>
            <w:r w:rsidRPr="003F5754">
              <w:rPr>
                <w:color w:val="4472C4" w:themeColor="accent1"/>
                <w:sz w:val="24"/>
                <w:szCs w:val="24"/>
              </w:rPr>
              <w:t xml:space="preserve"> </w:t>
            </w:r>
            <w:r w:rsidRPr="003F5754">
              <w:rPr>
                <w:rFonts w:asciiTheme="minorBidi" w:hAnsiTheme="minorBidi" w:cstheme="minorBidi"/>
                <w:b/>
                <w:bCs/>
                <w:color w:val="000000" w:themeColor="text1"/>
                <w:sz w:val="24"/>
                <w:szCs w:val="24"/>
              </w:rPr>
              <w:t>Develop data analysis skills</w:t>
            </w:r>
            <w:r w:rsidRPr="003F5754">
              <w:rPr>
                <w:rFonts w:asciiTheme="minorBidi" w:hAnsiTheme="minorBidi" w:cstheme="minorBidi"/>
                <w:color w:val="000000" w:themeColor="text1"/>
                <w:sz w:val="24"/>
                <w:szCs w:val="24"/>
              </w:rPr>
              <w:t>: Teach students how to analyze financial data and use quantitative and qualitative analysis methods to detect errors or potential cases of fraud</w:t>
            </w:r>
          </w:p>
          <w:p w14:paraId="08FE2F58" w14:textId="77777777" w:rsidR="003F5754" w:rsidRPr="003F5754" w:rsidRDefault="003F5754" w:rsidP="003F5754">
            <w:pPr>
              <w:pStyle w:val="a4"/>
              <w:tabs>
                <w:tab w:val="left" w:pos="1459"/>
              </w:tabs>
              <w:jc w:val="right"/>
              <w:rPr>
                <w:rFonts w:asciiTheme="minorBidi" w:hAnsiTheme="minorBidi" w:cstheme="minorBidi"/>
                <w:color w:val="000000" w:themeColor="text1"/>
                <w:sz w:val="24"/>
                <w:szCs w:val="24"/>
              </w:rPr>
            </w:pPr>
            <w:r w:rsidRPr="003F5754">
              <w:rPr>
                <w:rFonts w:asciiTheme="minorBidi" w:hAnsiTheme="minorBidi" w:cstheme="minorBidi"/>
                <w:b/>
                <w:bCs/>
                <w:color w:val="4472C4" w:themeColor="accent1"/>
                <w:sz w:val="24"/>
                <w:szCs w:val="24"/>
              </w:rPr>
              <w:t>3-</w:t>
            </w:r>
            <w:r w:rsidRPr="003F5754">
              <w:rPr>
                <w:color w:val="4472C4" w:themeColor="accent1"/>
                <w:sz w:val="24"/>
                <w:szCs w:val="24"/>
              </w:rPr>
              <w:t xml:space="preserve"> </w:t>
            </w:r>
            <w:r w:rsidRPr="003F5754">
              <w:rPr>
                <w:rFonts w:asciiTheme="minorBidi" w:hAnsiTheme="minorBidi" w:cstheme="minorBidi"/>
                <w:b/>
                <w:bCs/>
                <w:color w:val="000000" w:themeColor="text1"/>
                <w:sz w:val="24"/>
                <w:szCs w:val="24"/>
              </w:rPr>
              <w:t xml:space="preserve">Skills for evaluating internal control systems: </w:t>
            </w:r>
            <w:r w:rsidRPr="003F5754">
              <w:rPr>
                <w:rFonts w:asciiTheme="minorBidi" w:hAnsiTheme="minorBidi" w:cstheme="minorBidi"/>
                <w:color w:val="000000" w:themeColor="text1"/>
                <w:sz w:val="24"/>
                <w:szCs w:val="24"/>
              </w:rPr>
              <w:t>Training students to evaluate the effectiveness and efficiency of internal control systems in organizations, and identify points that may require improvements</w:t>
            </w:r>
          </w:p>
          <w:p w14:paraId="0F83D631" w14:textId="0CE882E0" w:rsidR="003F5754" w:rsidRDefault="003F5754" w:rsidP="003F5754">
            <w:pPr>
              <w:pStyle w:val="a4"/>
              <w:tabs>
                <w:tab w:val="left" w:pos="1459"/>
              </w:tabs>
              <w:jc w:val="right"/>
              <w:rPr>
                <w:rFonts w:asciiTheme="minorBidi" w:hAnsiTheme="minorBidi" w:cstheme="minorBidi"/>
                <w:b/>
                <w:bCs/>
                <w:color w:val="000000" w:themeColor="text1"/>
                <w:sz w:val="28"/>
                <w:szCs w:val="28"/>
              </w:rPr>
            </w:pPr>
            <w:r w:rsidRPr="003F5754">
              <w:rPr>
                <w:rFonts w:asciiTheme="minorBidi" w:hAnsiTheme="minorBidi" w:cstheme="minorBidi"/>
                <w:b/>
                <w:bCs/>
                <w:color w:val="4472C4" w:themeColor="accent1"/>
                <w:sz w:val="24"/>
                <w:szCs w:val="24"/>
              </w:rPr>
              <w:t>4-</w:t>
            </w:r>
            <w:r w:rsidRPr="003F5754">
              <w:rPr>
                <w:color w:val="4472C4" w:themeColor="accent1"/>
                <w:sz w:val="24"/>
                <w:szCs w:val="24"/>
              </w:rPr>
              <w:t xml:space="preserve"> </w:t>
            </w:r>
            <w:r w:rsidRPr="003F5754">
              <w:rPr>
                <w:rFonts w:asciiTheme="minorBidi" w:hAnsiTheme="minorBidi" w:cstheme="minorBidi"/>
                <w:b/>
                <w:bCs/>
                <w:color w:val="000000" w:themeColor="text1"/>
                <w:sz w:val="24"/>
                <w:szCs w:val="24"/>
              </w:rPr>
              <w:t xml:space="preserve">Developing the ability to write professional reports: </w:t>
            </w:r>
            <w:r w:rsidRPr="003F5754">
              <w:rPr>
                <w:rFonts w:asciiTheme="minorBidi" w:hAnsiTheme="minorBidi" w:cstheme="minorBidi"/>
                <w:color w:val="000000" w:themeColor="text1"/>
                <w:sz w:val="24"/>
                <w:szCs w:val="24"/>
              </w:rPr>
              <w:t>Learn how to prepare audit reports in a professional and objective manner, and clearly explain the results and recommendations</w:t>
            </w:r>
            <w:r w:rsidRPr="003F5754">
              <w:rPr>
                <w:rFonts w:asciiTheme="minorBidi" w:hAnsiTheme="minorBidi" w:cs="Arial"/>
                <w:b/>
                <w:bCs/>
                <w:color w:val="000000" w:themeColor="text1"/>
                <w:sz w:val="28"/>
                <w:szCs w:val="28"/>
                <w:rtl/>
              </w:rPr>
              <w:t>.</w:t>
            </w:r>
          </w:p>
          <w:p w14:paraId="2FD3CE5F" w14:textId="15F2F447" w:rsidR="003F5754" w:rsidRPr="003F5754" w:rsidRDefault="003F5754" w:rsidP="003F5754">
            <w:pPr>
              <w:tabs>
                <w:tab w:val="left" w:pos="1459"/>
              </w:tabs>
              <w:rPr>
                <w:rFonts w:asciiTheme="minorBidi" w:hAnsiTheme="minorBidi" w:cstheme="minorBidi"/>
                <w:b/>
                <w:bCs/>
                <w:color w:val="000000" w:themeColor="text1"/>
                <w:sz w:val="28"/>
                <w:szCs w:val="28"/>
              </w:rPr>
            </w:pPr>
          </w:p>
        </w:tc>
      </w:tr>
      <w:tr w:rsidR="00BD3DE9" w14:paraId="0DD8AA0F" w14:textId="77777777" w:rsidTr="00BD3DE9">
        <w:trPr>
          <w:trHeight w:val="582"/>
        </w:trPr>
        <w:tc>
          <w:tcPr>
            <w:tcW w:w="10945" w:type="dxa"/>
            <w:gridSpan w:val="2"/>
            <w:shd w:val="clear" w:color="auto" w:fill="D9E2F3" w:themeFill="accent1" w:themeFillTint="33"/>
          </w:tcPr>
          <w:p w14:paraId="19A9456A" w14:textId="769B2E69" w:rsidR="00BD3DE9" w:rsidRPr="00BD3DE9" w:rsidRDefault="003F5754" w:rsidP="003F5754">
            <w:pPr>
              <w:tabs>
                <w:tab w:val="left" w:pos="1459"/>
              </w:tabs>
              <w:jc w:val="right"/>
              <w:rPr>
                <w:rFonts w:ascii="Cambria" w:hAnsi="Cambria" w:cs="Times New Roman"/>
                <w:b/>
                <w:bCs/>
                <w:color w:val="000000" w:themeColor="text1"/>
                <w:sz w:val="32"/>
                <w:szCs w:val="32"/>
                <w:rtl/>
                <w:lang w:bidi="ar-IQ"/>
              </w:rPr>
            </w:pPr>
            <w:r w:rsidRPr="003F5754">
              <w:rPr>
                <w:rFonts w:ascii="Cambria" w:hAnsi="Cambria" w:cs="Times New Roman"/>
                <w:b/>
                <w:bCs/>
                <w:color w:val="000000" w:themeColor="text1"/>
                <w:sz w:val="32"/>
                <w:szCs w:val="32"/>
                <w:lang w:bidi="ar-IQ"/>
              </w:rPr>
              <w:t>Teaching and learning methods</w:t>
            </w:r>
          </w:p>
        </w:tc>
      </w:tr>
      <w:tr w:rsidR="00BD3DE9" w14:paraId="58153D37" w14:textId="77777777" w:rsidTr="00BD3DE9">
        <w:trPr>
          <w:trHeight w:val="1268"/>
        </w:trPr>
        <w:tc>
          <w:tcPr>
            <w:tcW w:w="10945" w:type="dxa"/>
            <w:gridSpan w:val="2"/>
          </w:tcPr>
          <w:p w14:paraId="6AE2336E" w14:textId="77777777" w:rsidR="00BD3DE9" w:rsidRDefault="003F5754" w:rsidP="003F5754">
            <w:pPr>
              <w:pStyle w:val="a4"/>
              <w:autoSpaceDE w:val="0"/>
              <w:autoSpaceDN w:val="0"/>
              <w:adjustRightInd w:val="0"/>
              <w:spacing w:after="200" w:line="276" w:lineRule="auto"/>
              <w:jc w:val="right"/>
              <w:rPr>
                <w:rFonts w:ascii="Cambria" w:hAnsi="Cambria" w:cs="Times New Roman"/>
                <w:b/>
                <w:bCs/>
                <w:sz w:val="24"/>
                <w:szCs w:val="24"/>
                <w:lang w:bidi="ar-IQ"/>
              </w:rPr>
            </w:pPr>
            <w:r w:rsidRPr="003F5754">
              <w:rPr>
                <w:rFonts w:ascii="Cambria" w:hAnsi="Cambria" w:cs="Times New Roman"/>
                <w:b/>
                <w:bCs/>
                <w:color w:val="4472C4" w:themeColor="accent1"/>
                <w:sz w:val="24"/>
                <w:szCs w:val="24"/>
                <w:lang w:bidi="ar-IQ"/>
              </w:rPr>
              <w:t>1-</w:t>
            </w:r>
            <w:r w:rsidRPr="003F5754">
              <w:rPr>
                <w:color w:val="4472C4" w:themeColor="accent1"/>
              </w:rPr>
              <w:t xml:space="preserve"> </w:t>
            </w:r>
            <w:r w:rsidRPr="003F5754">
              <w:rPr>
                <w:rFonts w:ascii="Cambria" w:hAnsi="Cambria" w:cs="Times New Roman"/>
                <w:b/>
                <w:bCs/>
                <w:sz w:val="24"/>
                <w:szCs w:val="24"/>
                <w:lang w:bidi="ar-IQ"/>
              </w:rPr>
              <w:t>Learning through weekly lectures (in-person)</w:t>
            </w:r>
          </w:p>
          <w:p w14:paraId="329474F9" w14:textId="77777777" w:rsidR="003F5754" w:rsidRDefault="003F5754" w:rsidP="003F5754">
            <w:pPr>
              <w:pStyle w:val="a4"/>
              <w:autoSpaceDE w:val="0"/>
              <w:autoSpaceDN w:val="0"/>
              <w:adjustRightInd w:val="0"/>
              <w:spacing w:after="200" w:line="276" w:lineRule="auto"/>
              <w:jc w:val="right"/>
              <w:rPr>
                <w:rFonts w:ascii="Cambria" w:hAnsi="Cambria" w:cs="Times New Roman"/>
                <w:b/>
                <w:bCs/>
                <w:color w:val="000000" w:themeColor="text1"/>
                <w:sz w:val="24"/>
                <w:szCs w:val="24"/>
                <w:lang w:bidi="ar-IQ"/>
              </w:rPr>
            </w:pPr>
            <w:r>
              <w:rPr>
                <w:rFonts w:ascii="Cambria" w:hAnsi="Cambria" w:cs="Times New Roman"/>
                <w:b/>
                <w:bCs/>
                <w:color w:val="4472C4" w:themeColor="accent1"/>
                <w:sz w:val="24"/>
                <w:szCs w:val="24"/>
                <w:lang w:bidi="ar-IQ"/>
              </w:rPr>
              <w:t>2-</w:t>
            </w:r>
            <w:r>
              <w:t xml:space="preserve"> </w:t>
            </w:r>
            <w:r w:rsidRPr="003F5754">
              <w:rPr>
                <w:rFonts w:ascii="Cambria" w:hAnsi="Cambria" w:cs="Times New Roman"/>
                <w:b/>
                <w:bCs/>
                <w:color w:val="000000" w:themeColor="text1"/>
                <w:sz w:val="24"/>
                <w:szCs w:val="24"/>
                <w:lang w:bidi="ar-IQ"/>
              </w:rPr>
              <w:t>Opening a class room for tax accounting and communicating with students</w:t>
            </w:r>
          </w:p>
          <w:p w14:paraId="68AD369E" w14:textId="0E6476B3" w:rsidR="003F5754" w:rsidRPr="003F5754" w:rsidRDefault="003F5754" w:rsidP="003F5754">
            <w:pPr>
              <w:pStyle w:val="a4"/>
              <w:autoSpaceDE w:val="0"/>
              <w:autoSpaceDN w:val="0"/>
              <w:adjustRightInd w:val="0"/>
              <w:spacing w:after="200" w:line="276" w:lineRule="auto"/>
              <w:jc w:val="right"/>
              <w:rPr>
                <w:rFonts w:ascii="Cambria" w:hAnsi="Cambria" w:cs="Times New Roman"/>
                <w:b/>
                <w:bCs/>
                <w:color w:val="212121"/>
                <w:sz w:val="24"/>
                <w:szCs w:val="24"/>
                <w:lang w:bidi="ar-IQ"/>
              </w:rPr>
            </w:pPr>
            <w:r>
              <w:rPr>
                <w:rFonts w:ascii="Cambria" w:hAnsi="Cambria" w:cs="Times New Roman"/>
                <w:b/>
                <w:bCs/>
                <w:color w:val="4472C4" w:themeColor="accent1"/>
                <w:sz w:val="24"/>
                <w:szCs w:val="24"/>
                <w:lang w:bidi="ar-IQ"/>
              </w:rPr>
              <w:t>3-</w:t>
            </w:r>
            <w:r>
              <w:t xml:space="preserve"> </w:t>
            </w:r>
            <w:r w:rsidRPr="003F5754">
              <w:rPr>
                <w:rFonts w:ascii="Cambria" w:hAnsi="Cambria" w:cs="Times New Roman"/>
                <w:b/>
                <w:bCs/>
                <w:color w:val="212121"/>
                <w:sz w:val="24"/>
                <w:szCs w:val="24"/>
                <w:lang w:bidi="ar-IQ"/>
              </w:rPr>
              <w:t>Conducting surprise exams and tests for students in attendance</w:t>
            </w:r>
          </w:p>
        </w:tc>
      </w:tr>
      <w:tr w:rsidR="00BD3DE9" w14:paraId="4777123B" w14:textId="77777777" w:rsidTr="00BD3DE9">
        <w:trPr>
          <w:trHeight w:val="582"/>
        </w:trPr>
        <w:tc>
          <w:tcPr>
            <w:tcW w:w="10945" w:type="dxa"/>
            <w:gridSpan w:val="2"/>
            <w:shd w:val="clear" w:color="auto" w:fill="D9E2F3" w:themeFill="accent1" w:themeFillTint="33"/>
          </w:tcPr>
          <w:p w14:paraId="5602E0CE" w14:textId="13F4ADC4" w:rsidR="00BD3DE9" w:rsidRPr="003F5754" w:rsidRDefault="003F5754" w:rsidP="003F5754">
            <w:pPr>
              <w:tabs>
                <w:tab w:val="left" w:pos="1459"/>
              </w:tabs>
              <w:jc w:val="right"/>
              <w:rPr>
                <w:rFonts w:ascii="Cambria" w:hAnsi="Cambria" w:cs="Times New Roman"/>
                <w:b/>
                <w:bCs/>
                <w:sz w:val="24"/>
                <w:szCs w:val="24"/>
                <w:rtl/>
                <w:lang w:bidi="ar-IQ"/>
              </w:rPr>
            </w:pPr>
            <w:r w:rsidRPr="003F5754">
              <w:rPr>
                <w:rFonts w:ascii="Cambria" w:hAnsi="Cambria" w:cs="Times New Roman"/>
                <w:b/>
                <w:bCs/>
                <w:sz w:val="24"/>
                <w:szCs w:val="24"/>
                <w:lang w:bidi="ar-IQ"/>
              </w:rPr>
              <w:t>Plato is a speaker</w:t>
            </w:r>
          </w:p>
        </w:tc>
      </w:tr>
      <w:tr w:rsidR="00BD3DE9" w14:paraId="5CF85F36" w14:textId="77777777" w:rsidTr="00E434FF">
        <w:trPr>
          <w:trHeight w:val="1704"/>
        </w:trPr>
        <w:tc>
          <w:tcPr>
            <w:tcW w:w="10945" w:type="dxa"/>
            <w:gridSpan w:val="2"/>
            <w:vAlign w:val="center"/>
          </w:tcPr>
          <w:p w14:paraId="23E90288" w14:textId="2E4F8716" w:rsidR="003F5754" w:rsidRDefault="003F5754" w:rsidP="003F5754">
            <w:pPr>
              <w:pStyle w:val="a4"/>
              <w:autoSpaceDE w:val="0"/>
              <w:autoSpaceDN w:val="0"/>
              <w:adjustRightInd w:val="0"/>
              <w:spacing w:after="200" w:line="276" w:lineRule="auto"/>
              <w:jc w:val="right"/>
              <w:rPr>
                <w:rFonts w:ascii="Cambria" w:hAnsi="Cambria" w:cs="Times New Roman"/>
                <w:b/>
                <w:bCs/>
                <w:sz w:val="24"/>
                <w:szCs w:val="24"/>
                <w:lang w:bidi="ar-IQ"/>
              </w:rPr>
            </w:pPr>
            <w:r w:rsidRPr="003F5754">
              <w:rPr>
                <w:rFonts w:ascii="Cambria" w:hAnsi="Cambria" w:cs="Times New Roman"/>
                <w:b/>
                <w:bCs/>
                <w:color w:val="4472C4" w:themeColor="accent1"/>
                <w:sz w:val="24"/>
                <w:szCs w:val="24"/>
                <w:lang w:bidi="ar-IQ"/>
              </w:rPr>
              <w:t>1-</w:t>
            </w:r>
            <w:r w:rsidRPr="003F5754">
              <w:rPr>
                <w:color w:val="4472C4" w:themeColor="accent1"/>
              </w:rPr>
              <w:t xml:space="preserve"> </w:t>
            </w:r>
            <w:r w:rsidRPr="003F5754">
              <w:rPr>
                <w:rFonts w:ascii="Cambria" w:hAnsi="Cambria" w:cs="Times New Roman"/>
                <w:b/>
                <w:bCs/>
                <w:sz w:val="24"/>
                <w:szCs w:val="24"/>
                <w:lang w:bidi="ar-IQ"/>
              </w:rPr>
              <w:t>Oral exams</w:t>
            </w:r>
          </w:p>
          <w:p w14:paraId="3D12E151" w14:textId="524A3FD3" w:rsidR="003F5754" w:rsidRDefault="003F5754" w:rsidP="003F5754">
            <w:pPr>
              <w:pStyle w:val="a4"/>
              <w:autoSpaceDE w:val="0"/>
              <w:autoSpaceDN w:val="0"/>
              <w:adjustRightInd w:val="0"/>
              <w:spacing w:after="200" w:line="276" w:lineRule="auto"/>
              <w:jc w:val="right"/>
              <w:rPr>
                <w:rFonts w:ascii="Cambria" w:hAnsi="Cambria" w:cs="Times New Roman"/>
                <w:b/>
                <w:bCs/>
                <w:color w:val="000000" w:themeColor="text1"/>
                <w:sz w:val="24"/>
                <w:szCs w:val="24"/>
                <w:lang w:bidi="ar-IQ"/>
              </w:rPr>
            </w:pPr>
            <w:r>
              <w:rPr>
                <w:rFonts w:ascii="Cambria" w:hAnsi="Cambria" w:cs="Times New Roman"/>
                <w:b/>
                <w:bCs/>
                <w:color w:val="4472C4" w:themeColor="accent1"/>
                <w:sz w:val="24"/>
                <w:szCs w:val="24"/>
                <w:lang w:bidi="ar-IQ"/>
              </w:rPr>
              <w:t>2-</w:t>
            </w:r>
            <w:r>
              <w:t xml:space="preserve"> </w:t>
            </w:r>
            <w:r w:rsidRPr="003F5754">
              <w:rPr>
                <w:rFonts w:ascii="Cambria" w:hAnsi="Cambria" w:cs="Times New Roman"/>
                <w:b/>
                <w:bCs/>
                <w:color w:val="000000" w:themeColor="text1"/>
                <w:sz w:val="24"/>
                <w:szCs w:val="24"/>
                <w:lang w:bidi="ar-IQ"/>
              </w:rPr>
              <w:t>Monthly exams</w:t>
            </w:r>
          </w:p>
          <w:p w14:paraId="4D94B534" w14:textId="6A04480B" w:rsidR="003F5754" w:rsidRPr="003F5754" w:rsidRDefault="003F5754" w:rsidP="003F5754">
            <w:pPr>
              <w:autoSpaceDE w:val="0"/>
              <w:autoSpaceDN w:val="0"/>
              <w:adjustRightInd w:val="0"/>
              <w:spacing w:after="200" w:line="276" w:lineRule="auto"/>
              <w:jc w:val="right"/>
              <w:rPr>
                <w:rFonts w:ascii="Cambria" w:hAnsi="Cambria" w:cs="Times New Roman"/>
                <w:b/>
                <w:bCs/>
                <w:color w:val="212121"/>
                <w:sz w:val="24"/>
                <w:szCs w:val="24"/>
                <w:lang w:bidi="ar-IQ"/>
              </w:rPr>
            </w:pPr>
            <w:r>
              <w:rPr>
                <w:rFonts w:ascii="Cambria" w:hAnsi="Cambria" w:cs="Times New Roman"/>
                <w:b/>
                <w:bCs/>
                <w:color w:val="4472C4" w:themeColor="accent1"/>
                <w:sz w:val="24"/>
                <w:szCs w:val="24"/>
                <w:lang w:bidi="ar-IQ"/>
              </w:rPr>
              <w:t>3-</w:t>
            </w:r>
            <w:r>
              <w:t xml:space="preserve"> </w:t>
            </w:r>
            <w:r w:rsidRPr="003F5754">
              <w:rPr>
                <w:rFonts w:ascii="Cambria" w:hAnsi="Cambria" w:cs="Times New Roman"/>
                <w:b/>
                <w:bCs/>
                <w:color w:val="212121"/>
                <w:sz w:val="24"/>
                <w:szCs w:val="24"/>
                <w:lang w:bidi="ar-IQ"/>
              </w:rPr>
              <w:t>Student attendance and commitment to work</w:t>
            </w:r>
          </w:p>
        </w:tc>
      </w:tr>
      <w:tr w:rsidR="00E434FF" w14:paraId="36AF9F01" w14:textId="77777777" w:rsidTr="008D68C2">
        <w:trPr>
          <w:trHeight w:val="1810"/>
        </w:trPr>
        <w:tc>
          <w:tcPr>
            <w:tcW w:w="10945" w:type="dxa"/>
            <w:gridSpan w:val="2"/>
            <w:vAlign w:val="center"/>
          </w:tcPr>
          <w:p w14:paraId="769A90A6" w14:textId="32FCBC4C" w:rsidR="00E434FF" w:rsidRPr="003F5754" w:rsidRDefault="003F5754" w:rsidP="003F5754">
            <w:pPr>
              <w:autoSpaceDE w:val="0"/>
              <w:autoSpaceDN w:val="0"/>
              <w:adjustRightInd w:val="0"/>
              <w:jc w:val="right"/>
              <w:rPr>
                <w:rFonts w:ascii="Cambria" w:hAnsi="Cambria" w:cs="Times New Roman"/>
                <w:b/>
                <w:bCs/>
                <w:color w:val="4472C4" w:themeColor="accent1"/>
                <w:sz w:val="28"/>
                <w:szCs w:val="28"/>
                <w:lang w:bidi="ar-IQ"/>
              </w:rPr>
            </w:pPr>
            <w:r w:rsidRPr="003F5754">
              <w:rPr>
                <w:rFonts w:ascii="Cambria" w:hAnsi="Cambria" w:cs="Times New Roman"/>
                <w:b/>
                <w:bCs/>
                <w:color w:val="4472C4" w:themeColor="accent1"/>
                <w:sz w:val="28"/>
                <w:szCs w:val="28"/>
                <w:lang w:bidi="ar-IQ"/>
              </w:rPr>
              <w:t>G-</w:t>
            </w:r>
            <w:r w:rsidRPr="003F5754">
              <w:rPr>
                <w:color w:val="4472C4" w:themeColor="accent1"/>
                <w:sz w:val="22"/>
                <w:szCs w:val="22"/>
              </w:rPr>
              <w:t xml:space="preserve"> </w:t>
            </w:r>
            <w:r w:rsidRPr="003F5754">
              <w:rPr>
                <w:rFonts w:ascii="Cambria" w:hAnsi="Cambria" w:cs="Times New Roman"/>
                <w:b/>
                <w:bCs/>
                <w:color w:val="4472C4" w:themeColor="accent1"/>
                <w:sz w:val="28"/>
                <w:szCs w:val="28"/>
                <w:lang w:bidi="ar-IQ"/>
              </w:rPr>
              <w:t>Emotional and value goals</w:t>
            </w:r>
          </w:p>
          <w:p w14:paraId="6FA02DA9" w14:textId="00130AA3" w:rsidR="003F5754" w:rsidRDefault="003F5754" w:rsidP="003F5754">
            <w:pPr>
              <w:autoSpaceDE w:val="0"/>
              <w:autoSpaceDN w:val="0"/>
              <w:adjustRightInd w:val="0"/>
              <w:jc w:val="right"/>
              <w:rPr>
                <w:rFonts w:ascii="Cambria" w:hAnsi="Cambria" w:cs="Times New Roman"/>
                <w:b/>
                <w:bCs/>
                <w:sz w:val="24"/>
                <w:szCs w:val="24"/>
                <w:lang w:bidi="ar-IQ"/>
              </w:rPr>
            </w:pPr>
            <w:r w:rsidRPr="003F5754">
              <w:rPr>
                <w:rFonts w:ascii="Cambria" w:hAnsi="Cambria" w:cs="Times New Roman"/>
                <w:b/>
                <w:bCs/>
                <w:color w:val="4472C4" w:themeColor="accent1"/>
                <w:sz w:val="24"/>
                <w:szCs w:val="24"/>
                <w:lang w:bidi="ar-IQ"/>
              </w:rPr>
              <w:t>1-</w:t>
            </w:r>
            <w:r w:rsidRPr="003F5754">
              <w:rPr>
                <w:color w:val="4472C4" w:themeColor="accent1"/>
              </w:rPr>
              <w:t xml:space="preserve"> </w:t>
            </w:r>
            <w:r w:rsidRPr="003F5754">
              <w:rPr>
                <w:rFonts w:ascii="Cambria" w:hAnsi="Cambria" w:cs="Times New Roman"/>
                <w:b/>
                <w:bCs/>
                <w:sz w:val="24"/>
                <w:szCs w:val="24"/>
                <w:lang w:bidi="ar-IQ"/>
              </w:rPr>
              <w:t>Student participation in the lecture</w:t>
            </w:r>
          </w:p>
          <w:p w14:paraId="0F00833C" w14:textId="6377505B" w:rsidR="003F5754" w:rsidRPr="003F5754" w:rsidRDefault="003F5754" w:rsidP="003F5754">
            <w:pPr>
              <w:autoSpaceDE w:val="0"/>
              <w:autoSpaceDN w:val="0"/>
              <w:adjustRightInd w:val="0"/>
              <w:jc w:val="right"/>
              <w:rPr>
                <w:rFonts w:ascii="Cambria" w:hAnsi="Cambria" w:cs="Times New Roman"/>
                <w:b/>
                <w:bCs/>
                <w:sz w:val="24"/>
                <w:szCs w:val="24"/>
                <w:lang w:bidi="ar-IQ"/>
              </w:rPr>
            </w:pPr>
            <w:r w:rsidRPr="003F5754">
              <w:rPr>
                <w:rFonts w:ascii="Cambria" w:hAnsi="Cambria" w:cs="Times New Roman"/>
                <w:b/>
                <w:bCs/>
                <w:color w:val="4472C4" w:themeColor="accent1"/>
                <w:sz w:val="24"/>
                <w:szCs w:val="24"/>
                <w:lang w:bidi="ar-IQ"/>
              </w:rPr>
              <w:t>2-</w:t>
            </w:r>
            <w:r>
              <w:t xml:space="preserve"> </w:t>
            </w:r>
            <w:r w:rsidRPr="003F5754">
              <w:rPr>
                <w:rFonts w:ascii="Cambria" w:hAnsi="Cambria" w:cs="Times New Roman"/>
                <w:b/>
                <w:bCs/>
                <w:sz w:val="24"/>
                <w:szCs w:val="24"/>
                <w:lang w:bidi="ar-IQ"/>
              </w:rPr>
              <w:t>Student participation in college activities</w:t>
            </w:r>
          </w:p>
          <w:p w14:paraId="35EBE759" w14:textId="77777777" w:rsidR="00E434FF" w:rsidRDefault="003F5754" w:rsidP="003F5754">
            <w:pPr>
              <w:tabs>
                <w:tab w:val="left" w:pos="1459"/>
              </w:tabs>
              <w:jc w:val="right"/>
              <w:rPr>
                <w:rFonts w:ascii="Cambria" w:hAnsi="Cambria" w:cs="Times New Roman"/>
                <w:b/>
                <w:bCs/>
                <w:sz w:val="28"/>
                <w:szCs w:val="28"/>
                <w:lang w:bidi="ar-IQ"/>
              </w:rPr>
            </w:pPr>
            <w:r w:rsidRPr="003F5754">
              <w:rPr>
                <w:rFonts w:ascii="Cambria" w:hAnsi="Cambria" w:cs="Times New Roman"/>
                <w:b/>
                <w:bCs/>
                <w:color w:val="4472C4" w:themeColor="accent1"/>
                <w:sz w:val="28"/>
                <w:szCs w:val="28"/>
                <w:lang w:bidi="ar-IQ"/>
              </w:rPr>
              <w:t>3-</w:t>
            </w:r>
            <w:r w:rsidRPr="003F5754">
              <w:rPr>
                <w:color w:val="4472C4" w:themeColor="accent1"/>
              </w:rPr>
              <w:t xml:space="preserve"> </w:t>
            </w:r>
            <w:r w:rsidRPr="003F5754">
              <w:rPr>
                <w:rFonts w:ascii="Cambria" w:hAnsi="Cambria" w:cs="Times New Roman"/>
                <w:b/>
                <w:bCs/>
                <w:sz w:val="28"/>
                <w:szCs w:val="28"/>
                <w:lang w:bidi="ar-IQ"/>
              </w:rPr>
              <w:t>The student listens to the teacher's explanation</w:t>
            </w:r>
          </w:p>
          <w:p w14:paraId="57D8E3FF" w14:textId="191888F1" w:rsidR="003F5754" w:rsidRDefault="003F5754" w:rsidP="003F5754">
            <w:pPr>
              <w:tabs>
                <w:tab w:val="left" w:pos="1459"/>
              </w:tabs>
              <w:jc w:val="right"/>
              <w:rPr>
                <w:rFonts w:ascii="Cambria" w:hAnsi="Cambria" w:cs="Times New Roman"/>
                <w:b/>
                <w:bCs/>
                <w:sz w:val="28"/>
                <w:szCs w:val="28"/>
                <w:rtl/>
                <w:lang w:bidi="ar-IQ"/>
              </w:rPr>
            </w:pPr>
            <w:r w:rsidRPr="003F5754">
              <w:rPr>
                <w:rFonts w:ascii="Cambria" w:hAnsi="Cambria" w:cs="Times New Roman"/>
                <w:b/>
                <w:bCs/>
                <w:color w:val="4472C4" w:themeColor="accent1"/>
                <w:sz w:val="28"/>
                <w:szCs w:val="28"/>
                <w:lang w:bidi="ar-IQ"/>
              </w:rPr>
              <w:t>4-</w:t>
            </w:r>
            <w:r w:rsidRPr="003F5754">
              <w:rPr>
                <w:color w:val="4472C4" w:themeColor="accent1"/>
              </w:rPr>
              <w:t xml:space="preserve"> </w:t>
            </w:r>
            <w:r w:rsidRPr="003F5754">
              <w:rPr>
                <w:rFonts w:ascii="Cambria" w:hAnsi="Cambria" w:cs="Times New Roman"/>
                <w:b/>
                <w:bCs/>
                <w:sz w:val="28"/>
                <w:szCs w:val="28"/>
                <w:lang w:bidi="ar-IQ"/>
              </w:rPr>
              <w:t>The student’s interest in the lecture and his interaction</w:t>
            </w:r>
          </w:p>
        </w:tc>
      </w:tr>
    </w:tbl>
    <w:p w14:paraId="564B94E6" w14:textId="77777777" w:rsidR="00E434FF" w:rsidRDefault="00E434FF" w:rsidP="008508A4">
      <w:pPr>
        <w:rPr>
          <w:rFonts w:asciiTheme="minorBidi" w:hAnsiTheme="minorBidi" w:cstheme="minorBidi"/>
          <w:sz w:val="28"/>
          <w:szCs w:val="28"/>
          <w:rtl/>
        </w:rPr>
      </w:pPr>
      <w:r>
        <w:rPr>
          <w:rFonts w:asciiTheme="minorBidi" w:hAnsiTheme="minorBidi" w:cstheme="minorBidi" w:hint="cs"/>
          <w:sz w:val="28"/>
          <w:szCs w:val="28"/>
          <w:rtl/>
        </w:rPr>
        <w:lastRenderedPageBreak/>
        <w:t xml:space="preserve"> </w:t>
      </w:r>
    </w:p>
    <w:tbl>
      <w:tblPr>
        <w:tblStyle w:val="a3"/>
        <w:bidiVisual/>
        <w:tblW w:w="10990" w:type="dxa"/>
        <w:tblInd w:w="-883" w:type="dxa"/>
        <w:tblLook w:val="04A0" w:firstRow="1" w:lastRow="0" w:firstColumn="1" w:lastColumn="0" w:noHBand="0" w:noVBand="1"/>
      </w:tblPr>
      <w:tblGrid>
        <w:gridCol w:w="10990"/>
      </w:tblGrid>
      <w:tr w:rsidR="00E434FF" w14:paraId="12F14290" w14:textId="77777777" w:rsidTr="00E434FF">
        <w:trPr>
          <w:trHeight w:val="541"/>
        </w:trPr>
        <w:tc>
          <w:tcPr>
            <w:tcW w:w="10990" w:type="dxa"/>
            <w:shd w:val="clear" w:color="auto" w:fill="D9E2F3" w:themeFill="accent1" w:themeFillTint="33"/>
          </w:tcPr>
          <w:p w14:paraId="7D5A796D" w14:textId="1B1C83D7" w:rsidR="00E434FF" w:rsidRPr="00E434FF" w:rsidRDefault="003F5754" w:rsidP="003F5754">
            <w:pPr>
              <w:jc w:val="right"/>
              <w:rPr>
                <w:rFonts w:asciiTheme="minorBidi" w:hAnsiTheme="minorBidi" w:cstheme="minorBidi"/>
                <w:b/>
                <w:bCs/>
                <w:sz w:val="28"/>
                <w:szCs w:val="28"/>
                <w:rtl/>
              </w:rPr>
            </w:pPr>
            <w:r w:rsidRPr="003F5754">
              <w:rPr>
                <w:rFonts w:asciiTheme="minorBidi" w:hAnsiTheme="minorBidi" w:cstheme="minorBidi"/>
                <w:b/>
                <w:bCs/>
                <w:sz w:val="28"/>
                <w:szCs w:val="28"/>
              </w:rPr>
              <w:t>Teaching and learning methods</w:t>
            </w:r>
          </w:p>
        </w:tc>
      </w:tr>
      <w:tr w:rsidR="00E434FF" w14:paraId="0F142F3D" w14:textId="77777777" w:rsidTr="00E434FF">
        <w:trPr>
          <w:trHeight w:val="513"/>
        </w:trPr>
        <w:tc>
          <w:tcPr>
            <w:tcW w:w="10990" w:type="dxa"/>
          </w:tcPr>
          <w:p w14:paraId="3EA1126E" w14:textId="52D6BCCB" w:rsidR="003F5754" w:rsidRPr="003F5754" w:rsidRDefault="003F5754" w:rsidP="003F5754">
            <w:pPr>
              <w:autoSpaceDE w:val="0"/>
              <w:autoSpaceDN w:val="0"/>
              <w:adjustRightInd w:val="0"/>
              <w:ind w:left="360"/>
              <w:jc w:val="center"/>
              <w:rPr>
                <w:rFonts w:ascii="Cambria" w:hAnsi="Cambria" w:cs="Times New Roman"/>
                <w:b/>
                <w:bCs/>
                <w:sz w:val="28"/>
                <w:szCs w:val="28"/>
                <w:lang w:bidi="ar-IQ"/>
              </w:rPr>
            </w:pPr>
            <w:r w:rsidRPr="003F5754">
              <w:rPr>
                <w:rFonts w:ascii="Cambria" w:hAnsi="Cambria" w:cs="Times New Roman"/>
                <w:b/>
                <w:bCs/>
                <w:sz w:val="28"/>
                <w:szCs w:val="28"/>
                <w:lang w:bidi="ar-IQ"/>
              </w:rPr>
              <w:t>Classroom interaction, including sub-skills such as</w:t>
            </w:r>
          </w:p>
          <w:p w14:paraId="4E2225E2" w14:textId="444CD6BC" w:rsidR="00E434FF" w:rsidRDefault="003F5754" w:rsidP="003F5754">
            <w:pPr>
              <w:jc w:val="center"/>
              <w:rPr>
                <w:rFonts w:asciiTheme="minorBidi" w:hAnsiTheme="minorBidi" w:cstheme="minorBidi"/>
                <w:sz w:val="28"/>
                <w:szCs w:val="28"/>
                <w:rtl/>
                <w:lang w:bidi="ar-IQ"/>
              </w:rPr>
            </w:pPr>
            <w:r w:rsidRPr="003F5754">
              <w:rPr>
                <w:rFonts w:ascii="Cambria" w:hAnsi="Cambria" w:cs="Times New Roman"/>
                <w:b/>
                <w:bCs/>
                <w:sz w:val="28"/>
                <w:szCs w:val="28"/>
                <w:rtl/>
                <w:lang w:bidi="ar-IQ"/>
              </w:rPr>
              <w:t>(</w:t>
            </w:r>
            <w:r w:rsidRPr="003F5754">
              <w:rPr>
                <w:rFonts w:ascii="Cambria" w:hAnsi="Cambria" w:cs="Times New Roman"/>
                <w:b/>
                <w:bCs/>
                <w:sz w:val="28"/>
                <w:szCs w:val="28"/>
                <w:lang w:bidi="ar-IQ"/>
              </w:rPr>
              <w:t>Preparation, introduction, use of questions, reinforcement, silence, containment and follow-up, teaching methods</w:t>
            </w:r>
            <w:r w:rsidRPr="003F5754">
              <w:rPr>
                <w:rFonts w:ascii="Cambria" w:hAnsi="Cambria" w:cs="Times New Roman"/>
                <w:b/>
                <w:bCs/>
                <w:sz w:val="28"/>
                <w:szCs w:val="28"/>
                <w:rtl/>
                <w:lang w:bidi="ar-IQ"/>
              </w:rPr>
              <w:t>)</w:t>
            </w:r>
          </w:p>
        </w:tc>
      </w:tr>
      <w:tr w:rsidR="00E434FF" w14:paraId="121D3FE9" w14:textId="77777777" w:rsidTr="00E434FF">
        <w:trPr>
          <w:trHeight w:val="413"/>
        </w:trPr>
        <w:tc>
          <w:tcPr>
            <w:tcW w:w="10990" w:type="dxa"/>
            <w:shd w:val="clear" w:color="auto" w:fill="D9E2F3" w:themeFill="accent1" w:themeFillTint="33"/>
          </w:tcPr>
          <w:p w14:paraId="63320CAD" w14:textId="3D1E457B" w:rsidR="00E434FF" w:rsidRPr="00E434FF" w:rsidRDefault="003F5754" w:rsidP="003F5754">
            <w:pPr>
              <w:jc w:val="right"/>
              <w:rPr>
                <w:rFonts w:asciiTheme="minorBidi" w:hAnsiTheme="minorBidi" w:cstheme="minorBidi"/>
                <w:b/>
                <w:bCs/>
                <w:sz w:val="28"/>
                <w:szCs w:val="28"/>
                <w:rtl/>
              </w:rPr>
            </w:pPr>
            <w:r w:rsidRPr="003F5754">
              <w:rPr>
                <w:rFonts w:asciiTheme="minorBidi" w:hAnsiTheme="minorBidi" w:cstheme="minorBidi"/>
                <w:b/>
                <w:bCs/>
                <w:sz w:val="28"/>
                <w:szCs w:val="28"/>
              </w:rPr>
              <w:t>Evaluation methods</w:t>
            </w:r>
          </w:p>
        </w:tc>
      </w:tr>
      <w:tr w:rsidR="00E434FF" w14:paraId="7AD3E084" w14:textId="77777777" w:rsidTr="00E434FF">
        <w:trPr>
          <w:trHeight w:val="638"/>
        </w:trPr>
        <w:tc>
          <w:tcPr>
            <w:tcW w:w="10990" w:type="dxa"/>
          </w:tcPr>
          <w:p w14:paraId="5C927D0A" w14:textId="157E8EED" w:rsidR="00E434FF" w:rsidRDefault="003F5754" w:rsidP="003F5754">
            <w:pPr>
              <w:autoSpaceDE w:val="0"/>
              <w:autoSpaceDN w:val="0"/>
              <w:adjustRightInd w:val="0"/>
              <w:jc w:val="center"/>
              <w:rPr>
                <w:rFonts w:asciiTheme="minorBidi" w:hAnsiTheme="minorBidi" w:cstheme="minorBidi"/>
                <w:sz w:val="28"/>
                <w:szCs w:val="28"/>
                <w:rtl/>
                <w:lang w:bidi="ar-IQ"/>
              </w:rPr>
            </w:pPr>
            <w:r w:rsidRPr="003F5754">
              <w:rPr>
                <w:rFonts w:asciiTheme="minorBidi" w:hAnsiTheme="minorBidi" w:cstheme="minorBidi"/>
                <w:sz w:val="28"/>
                <w:szCs w:val="28"/>
                <w:lang w:bidi="ar-IQ"/>
              </w:rPr>
              <w:t>Tests are one of the most important means of evaluation in educational institutions, in addition to direct evaluation between the teacher and the student, because they help the teacher identify weak points and strong points in performing his work</w:t>
            </w:r>
          </w:p>
        </w:tc>
      </w:tr>
      <w:tr w:rsidR="00E434FF" w14:paraId="1FE4DD3C" w14:textId="77777777" w:rsidTr="00E434FF">
        <w:trPr>
          <w:trHeight w:val="1952"/>
        </w:trPr>
        <w:tc>
          <w:tcPr>
            <w:tcW w:w="10990" w:type="dxa"/>
          </w:tcPr>
          <w:p w14:paraId="26915C23" w14:textId="7B45DDE7" w:rsidR="00E434FF" w:rsidRPr="00E434FF" w:rsidRDefault="003F5754" w:rsidP="003F5754">
            <w:pPr>
              <w:autoSpaceDE w:val="0"/>
              <w:autoSpaceDN w:val="0"/>
              <w:adjustRightInd w:val="0"/>
              <w:ind w:left="432"/>
              <w:jc w:val="right"/>
              <w:rPr>
                <w:rFonts w:ascii="Cambria" w:hAnsi="Cambria" w:cs="Times New Roman"/>
                <w:b/>
                <w:bCs/>
                <w:color w:val="4472C4" w:themeColor="accent1"/>
                <w:sz w:val="28"/>
                <w:szCs w:val="28"/>
                <w:rtl/>
                <w:lang w:bidi="ar-IQ"/>
              </w:rPr>
            </w:pPr>
            <w:r w:rsidRPr="003F5754">
              <w:rPr>
                <w:rFonts w:ascii="Cambria" w:hAnsi="Cambria" w:cs="Times New Roman"/>
                <w:b/>
                <w:bCs/>
                <w:color w:val="000000" w:themeColor="text1"/>
                <w:sz w:val="28"/>
                <w:szCs w:val="28"/>
                <w:lang w:bidi="ar-IQ"/>
              </w:rPr>
              <w:t>D</w:t>
            </w:r>
            <w:r>
              <w:rPr>
                <w:rFonts w:ascii="Cambria" w:hAnsi="Cambria" w:cs="Times New Roman"/>
                <w:b/>
                <w:bCs/>
                <w:color w:val="4472C4" w:themeColor="accent1"/>
                <w:sz w:val="28"/>
                <w:szCs w:val="28"/>
                <w:lang w:bidi="ar-IQ"/>
              </w:rPr>
              <w:t>-</w:t>
            </w:r>
            <w:r>
              <w:t xml:space="preserve"> </w:t>
            </w:r>
            <w:r w:rsidRPr="003F5754">
              <w:rPr>
                <w:rFonts w:ascii="Cambria" w:hAnsi="Cambria" w:cs="Times New Roman"/>
                <w:b/>
                <w:bCs/>
                <w:color w:val="4472C4" w:themeColor="accent1"/>
                <w:sz w:val="28"/>
                <w:szCs w:val="28"/>
                <w:lang w:bidi="ar-IQ"/>
              </w:rPr>
              <w:t>Transferable general and qualifying skills (other skills related to employability and personal development)</w:t>
            </w:r>
          </w:p>
          <w:p w14:paraId="6D300507" w14:textId="77777777" w:rsidR="00E434FF" w:rsidRPr="003F5754" w:rsidRDefault="003F5754" w:rsidP="003F5754">
            <w:pPr>
              <w:tabs>
                <w:tab w:val="left" w:pos="687"/>
              </w:tabs>
              <w:autoSpaceDE w:val="0"/>
              <w:autoSpaceDN w:val="0"/>
              <w:adjustRightInd w:val="0"/>
              <w:jc w:val="right"/>
              <w:rPr>
                <w:rFonts w:ascii="Cambria" w:hAnsi="Cambria" w:cs="Times New Roman"/>
                <w:b/>
                <w:bCs/>
                <w:sz w:val="24"/>
                <w:szCs w:val="24"/>
                <w:lang w:bidi="ar-IQ"/>
              </w:rPr>
            </w:pPr>
            <w:r w:rsidRPr="003F5754">
              <w:rPr>
                <w:rFonts w:ascii="Cambria" w:hAnsi="Cambria" w:cs="Times New Roman"/>
                <w:b/>
                <w:bCs/>
                <w:color w:val="4472C4" w:themeColor="accent1"/>
                <w:sz w:val="24"/>
                <w:szCs w:val="24"/>
                <w:lang w:bidi="ar-IQ"/>
              </w:rPr>
              <w:t>1-</w:t>
            </w:r>
            <w:r w:rsidRPr="003F5754">
              <w:rPr>
                <w:sz w:val="18"/>
                <w:szCs w:val="18"/>
              </w:rPr>
              <w:t xml:space="preserve"> </w:t>
            </w:r>
            <w:r w:rsidRPr="003F5754">
              <w:rPr>
                <w:rFonts w:ascii="Cambria" w:hAnsi="Cambria" w:cs="Times New Roman"/>
                <w:b/>
                <w:bCs/>
                <w:sz w:val="24"/>
                <w:szCs w:val="24"/>
                <w:lang w:bidi="ar-IQ"/>
              </w:rPr>
              <w:t>Developing the student’s mental abilities through participation</w:t>
            </w:r>
          </w:p>
          <w:p w14:paraId="01B27455" w14:textId="77777777" w:rsidR="003F5754" w:rsidRPr="003F5754" w:rsidRDefault="003F5754" w:rsidP="003F5754">
            <w:pPr>
              <w:tabs>
                <w:tab w:val="left" w:pos="687"/>
              </w:tabs>
              <w:autoSpaceDE w:val="0"/>
              <w:autoSpaceDN w:val="0"/>
              <w:adjustRightInd w:val="0"/>
              <w:jc w:val="right"/>
              <w:rPr>
                <w:rFonts w:ascii="Cambria" w:hAnsi="Cambria" w:cs="Times New Roman"/>
                <w:b/>
                <w:bCs/>
                <w:sz w:val="24"/>
                <w:szCs w:val="24"/>
                <w:lang w:bidi="ar-IQ"/>
              </w:rPr>
            </w:pPr>
            <w:r w:rsidRPr="003F5754">
              <w:rPr>
                <w:rFonts w:ascii="Cambria" w:hAnsi="Cambria" w:cs="Times New Roman"/>
                <w:b/>
                <w:bCs/>
                <w:color w:val="4472C4" w:themeColor="accent1"/>
                <w:sz w:val="24"/>
                <w:szCs w:val="24"/>
                <w:lang w:bidi="ar-IQ"/>
              </w:rPr>
              <w:t>2-</w:t>
            </w:r>
            <w:r w:rsidRPr="003F5754">
              <w:rPr>
                <w:sz w:val="18"/>
                <w:szCs w:val="18"/>
              </w:rPr>
              <w:t xml:space="preserve"> </w:t>
            </w:r>
            <w:r w:rsidRPr="003F5754">
              <w:rPr>
                <w:rFonts w:ascii="Cambria" w:hAnsi="Cambria" w:cs="Times New Roman"/>
                <w:b/>
                <w:bCs/>
                <w:sz w:val="24"/>
                <w:szCs w:val="24"/>
                <w:lang w:bidi="ar-IQ"/>
              </w:rPr>
              <w:t>Developing the student’s skill capabilities through practical assignment</w:t>
            </w:r>
          </w:p>
          <w:p w14:paraId="04763960" w14:textId="77777777" w:rsidR="003F5754" w:rsidRDefault="003F5754" w:rsidP="003F5754">
            <w:pPr>
              <w:jc w:val="right"/>
              <w:rPr>
                <w:rFonts w:ascii="Cambria" w:hAnsi="Cambria" w:cs="Times New Roman"/>
                <w:b/>
                <w:bCs/>
                <w:sz w:val="24"/>
                <w:szCs w:val="24"/>
                <w:lang w:bidi="ar-IQ"/>
              </w:rPr>
            </w:pPr>
            <w:r w:rsidRPr="003F5754">
              <w:rPr>
                <w:rFonts w:ascii="Cambria" w:hAnsi="Cambria" w:cs="Times New Roman"/>
                <w:b/>
                <w:bCs/>
                <w:color w:val="4472C4" w:themeColor="accent1"/>
                <w:sz w:val="24"/>
                <w:szCs w:val="24"/>
                <w:lang w:bidi="ar-IQ"/>
              </w:rPr>
              <w:t>3-</w:t>
            </w:r>
            <w:r w:rsidRPr="003F5754">
              <w:rPr>
                <w:sz w:val="18"/>
                <w:szCs w:val="18"/>
              </w:rPr>
              <w:t xml:space="preserve"> </w:t>
            </w:r>
            <w:r w:rsidRPr="003F5754">
              <w:rPr>
                <w:rFonts w:ascii="Cambria" w:hAnsi="Cambria" w:cs="Times New Roman"/>
                <w:b/>
                <w:bCs/>
                <w:sz w:val="24"/>
                <w:szCs w:val="24"/>
                <w:lang w:bidi="ar-IQ"/>
              </w:rPr>
              <w:t>Dealing with social media on the Internet</w:t>
            </w:r>
          </w:p>
          <w:p w14:paraId="1DC4BF1F" w14:textId="45170D15" w:rsidR="003F5754" w:rsidRPr="003F5754" w:rsidRDefault="003F5754" w:rsidP="003F5754">
            <w:pPr>
              <w:jc w:val="right"/>
              <w:rPr>
                <w:rFonts w:ascii="Cambria" w:hAnsi="Cambria" w:cs="Times New Roman"/>
                <w:b/>
                <w:bCs/>
                <w:sz w:val="24"/>
                <w:szCs w:val="24"/>
                <w:lang w:bidi="ar-IQ"/>
              </w:rPr>
            </w:pPr>
            <w:r w:rsidRPr="003F5754">
              <w:rPr>
                <w:rFonts w:ascii="Cambria" w:hAnsi="Cambria" w:cs="Times New Roman"/>
                <w:b/>
                <w:bCs/>
                <w:color w:val="4472C4" w:themeColor="accent1"/>
                <w:sz w:val="24"/>
                <w:szCs w:val="24"/>
                <w:lang w:bidi="ar-IQ"/>
              </w:rPr>
              <w:t>4-</w:t>
            </w:r>
            <w:r>
              <w:t xml:space="preserve"> </w:t>
            </w:r>
            <w:r w:rsidRPr="003F5754">
              <w:rPr>
                <w:rFonts w:ascii="Cambria" w:hAnsi="Cambria" w:cs="Times New Roman"/>
                <w:b/>
                <w:bCs/>
                <w:sz w:val="24"/>
                <w:szCs w:val="24"/>
                <w:lang w:bidi="ar-IQ"/>
              </w:rPr>
              <w:t>Communicating with students and solving their problems related to the subject through personal interviews</w:t>
            </w:r>
          </w:p>
        </w:tc>
      </w:tr>
    </w:tbl>
    <w:p w14:paraId="2069E374" w14:textId="77777777" w:rsidR="00BD3DE9" w:rsidRDefault="00BD3DE9" w:rsidP="008508A4">
      <w:pPr>
        <w:rPr>
          <w:rFonts w:asciiTheme="minorBidi" w:hAnsiTheme="minorBidi" w:cstheme="minorBidi"/>
          <w:sz w:val="28"/>
          <w:szCs w:val="28"/>
          <w:rtl/>
        </w:rPr>
      </w:pPr>
    </w:p>
    <w:p w14:paraId="360F5AD1" w14:textId="77777777" w:rsidR="00E434FF" w:rsidRDefault="00E434FF" w:rsidP="008508A4">
      <w:pPr>
        <w:rPr>
          <w:rFonts w:asciiTheme="minorBidi" w:hAnsiTheme="minorBidi" w:cstheme="minorBidi"/>
          <w:sz w:val="28"/>
          <w:szCs w:val="28"/>
          <w:rtl/>
        </w:rPr>
      </w:pPr>
    </w:p>
    <w:tbl>
      <w:tblPr>
        <w:tblStyle w:val="a3"/>
        <w:bidiVisual/>
        <w:tblW w:w="10979" w:type="dxa"/>
        <w:tblInd w:w="-878" w:type="dxa"/>
        <w:tblLook w:val="04A0" w:firstRow="1" w:lastRow="0" w:firstColumn="1" w:lastColumn="0" w:noHBand="0" w:noVBand="1"/>
      </w:tblPr>
      <w:tblGrid>
        <w:gridCol w:w="1281"/>
        <w:gridCol w:w="1368"/>
        <w:gridCol w:w="1599"/>
        <w:gridCol w:w="3185"/>
        <w:gridCol w:w="1947"/>
        <w:gridCol w:w="1599"/>
      </w:tblGrid>
      <w:tr w:rsidR="00F76D47" w14:paraId="63063728" w14:textId="6B62C8F0" w:rsidTr="003F5754">
        <w:tc>
          <w:tcPr>
            <w:tcW w:w="1281" w:type="dxa"/>
            <w:shd w:val="clear" w:color="auto" w:fill="D9E2F3" w:themeFill="accent1" w:themeFillTint="33"/>
          </w:tcPr>
          <w:p w14:paraId="171385F1" w14:textId="70F7B7B9" w:rsidR="00F76D47" w:rsidRPr="00F76D47" w:rsidRDefault="00F76D47" w:rsidP="00F76D47">
            <w:pPr>
              <w:jc w:val="center"/>
              <w:rPr>
                <w:rFonts w:asciiTheme="minorBidi" w:hAnsiTheme="minorBidi" w:cstheme="minorBidi"/>
                <w:b/>
                <w:bCs/>
                <w:sz w:val="28"/>
                <w:szCs w:val="28"/>
                <w:rtl/>
              </w:rPr>
            </w:pPr>
            <w:r w:rsidRPr="00F76D47">
              <w:rPr>
                <w:rFonts w:asciiTheme="minorBidi" w:hAnsiTheme="minorBidi" w:cstheme="minorBidi" w:hint="cs"/>
                <w:b/>
                <w:bCs/>
                <w:sz w:val="28"/>
                <w:szCs w:val="28"/>
                <w:rtl/>
              </w:rPr>
              <w:t>11</w:t>
            </w:r>
          </w:p>
        </w:tc>
        <w:tc>
          <w:tcPr>
            <w:tcW w:w="9698" w:type="dxa"/>
            <w:gridSpan w:val="5"/>
            <w:shd w:val="clear" w:color="auto" w:fill="D9E2F3" w:themeFill="accent1" w:themeFillTint="33"/>
          </w:tcPr>
          <w:p w14:paraId="47C39BA5" w14:textId="35E25E26" w:rsidR="00F76D47" w:rsidRPr="00F76D47" w:rsidRDefault="003F5754" w:rsidP="003F5754">
            <w:pPr>
              <w:jc w:val="center"/>
              <w:rPr>
                <w:rFonts w:asciiTheme="minorBidi" w:hAnsiTheme="minorBidi" w:cstheme="minorBidi"/>
                <w:b/>
                <w:bCs/>
                <w:sz w:val="28"/>
                <w:szCs w:val="28"/>
                <w:rtl/>
              </w:rPr>
            </w:pPr>
            <w:r w:rsidRPr="003F5754">
              <w:rPr>
                <w:rFonts w:asciiTheme="minorBidi" w:hAnsiTheme="minorBidi" w:cstheme="minorBidi"/>
                <w:b/>
                <w:bCs/>
                <w:sz w:val="28"/>
                <w:szCs w:val="28"/>
              </w:rPr>
              <w:t>Course structure</w:t>
            </w:r>
          </w:p>
        </w:tc>
      </w:tr>
      <w:tr w:rsidR="00CA269F" w14:paraId="35278940" w14:textId="77777777" w:rsidTr="003F5754">
        <w:tc>
          <w:tcPr>
            <w:tcW w:w="1281" w:type="dxa"/>
            <w:shd w:val="clear" w:color="auto" w:fill="8EAADB" w:themeFill="accent1" w:themeFillTint="99"/>
          </w:tcPr>
          <w:p w14:paraId="007ED3C0" w14:textId="174BAEF2" w:rsidR="00F76D47" w:rsidRPr="00F76D47" w:rsidRDefault="003F5754" w:rsidP="00F76D47">
            <w:pPr>
              <w:jc w:val="center"/>
              <w:rPr>
                <w:rFonts w:asciiTheme="minorBidi" w:hAnsiTheme="minorBidi" w:cstheme="minorBidi"/>
                <w:b/>
                <w:bCs/>
                <w:sz w:val="28"/>
                <w:szCs w:val="28"/>
                <w:rtl/>
              </w:rPr>
            </w:pPr>
            <w:r w:rsidRPr="003F5754">
              <w:rPr>
                <w:rFonts w:asciiTheme="minorBidi" w:hAnsiTheme="minorBidi" w:cstheme="minorBidi"/>
                <w:b/>
                <w:bCs/>
                <w:sz w:val="28"/>
                <w:szCs w:val="28"/>
              </w:rPr>
              <w:t>week</w:t>
            </w:r>
          </w:p>
        </w:tc>
        <w:tc>
          <w:tcPr>
            <w:tcW w:w="1368" w:type="dxa"/>
            <w:shd w:val="clear" w:color="auto" w:fill="8EAADB" w:themeFill="accent1" w:themeFillTint="99"/>
          </w:tcPr>
          <w:p w14:paraId="1C8E148A" w14:textId="32322A22" w:rsidR="00F76D47" w:rsidRPr="00F76D47" w:rsidRDefault="003F5754" w:rsidP="00F76D47">
            <w:pPr>
              <w:jc w:val="center"/>
              <w:rPr>
                <w:rFonts w:asciiTheme="minorBidi" w:hAnsiTheme="minorBidi" w:cstheme="minorBidi"/>
                <w:b/>
                <w:bCs/>
                <w:sz w:val="28"/>
                <w:szCs w:val="28"/>
                <w:rtl/>
              </w:rPr>
            </w:pPr>
            <w:r w:rsidRPr="003F5754">
              <w:rPr>
                <w:rFonts w:asciiTheme="minorBidi" w:hAnsiTheme="minorBidi" w:cstheme="minorBidi"/>
                <w:b/>
                <w:bCs/>
                <w:sz w:val="28"/>
                <w:szCs w:val="28"/>
              </w:rPr>
              <w:t>Watches</w:t>
            </w:r>
          </w:p>
        </w:tc>
        <w:tc>
          <w:tcPr>
            <w:tcW w:w="1599" w:type="dxa"/>
            <w:shd w:val="clear" w:color="auto" w:fill="8EAADB" w:themeFill="accent1" w:themeFillTint="99"/>
          </w:tcPr>
          <w:p w14:paraId="3AF28396" w14:textId="72F3B3C6" w:rsidR="00F76D47" w:rsidRPr="00F76D47" w:rsidRDefault="003F5754" w:rsidP="00F76D47">
            <w:pPr>
              <w:jc w:val="center"/>
              <w:rPr>
                <w:rFonts w:asciiTheme="minorBidi" w:hAnsiTheme="minorBidi" w:cstheme="minorBidi"/>
                <w:b/>
                <w:bCs/>
                <w:sz w:val="28"/>
                <w:szCs w:val="28"/>
                <w:rtl/>
              </w:rPr>
            </w:pPr>
            <w:r w:rsidRPr="003F5754">
              <w:rPr>
                <w:rFonts w:ascii="Cambria" w:hAnsi="Cambria" w:cs="Times New Roman"/>
                <w:b/>
                <w:bCs/>
                <w:sz w:val="28"/>
                <w:szCs w:val="28"/>
                <w:lang w:bidi="ar-IQ"/>
              </w:rPr>
              <w:t>Required learning outcomes</w:t>
            </w:r>
          </w:p>
        </w:tc>
        <w:tc>
          <w:tcPr>
            <w:tcW w:w="3185" w:type="dxa"/>
            <w:shd w:val="clear" w:color="auto" w:fill="8EAADB" w:themeFill="accent1" w:themeFillTint="99"/>
          </w:tcPr>
          <w:p w14:paraId="52685ED1" w14:textId="3DAF266F" w:rsidR="00F76D47" w:rsidRPr="00F76D47" w:rsidRDefault="003F5754" w:rsidP="00F76D47">
            <w:pPr>
              <w:jc w:val="center"/>
              <w:rPr>
                <w:rFonts w:asciiTheme="minorBidi" w:hAnsiTheme="minorBidi" w:cstheme="minorBidi"/>
                <w:b/>
                <w:bCs/>
                <w:sz w:val="28"/>
                <w:szCs w:val="28"/>
                <w:rtl/>
              </w:rPr>
            </w:pPr>
            <w:r w:rsidRPr="003F5754">
              <w:rPr>
                <w:rFonts w:ascii="Cambria" w:hAnsi="Cambria" w:cs="Times New Roman"/>
                <w:b/>
                <w:bCs/>
                <w:sz w:val="28"/>
                <w:szCs w:val="28"/>
                <w:lang w:bidi="ar-IQ"/>
              </w:rPr>
              <w:t>Name of the unit/topic</w:t>
            </w:r>
          </w:p>
        </w:tc>
        <w:tc>
          <w:tcPr>
            <w:tcW w:w="1947" w:type="dxa"/>
            <w:shd w:val="clear" w:color="auto" w:fill="8EAADB" w:themeFill="accent1" w:themeFillTint="99"/>
          </w:tcPr>
          <w:p w14:paraId="11B6B6EC" w14:textId="595900CF" w:rsidR="00F76D47" w:rsidRPr="00F76D47" w:rsidRDefault="003F5754" w:rsidP="00F76D47">
            <w:pPr>
              <w:jc w:val="center"/>
              <w:rPr>
                <w:rFonts w:asciiTheme="minorBidi" w:hAnsiTheme="minorBidi" w:cstheme="minorBidi"/>
                <w:b/>
                <w:bCs/>
                <w:sz w:val="28"/>
                <w:szCs w:val="28"/>
                <w:rtl/>
              </w:rPr>
            </w:pPr>
            <w:r w:rsidRPr="003F5754">
              <w:rPr>
                <w:rFonts w:ascii="Cambria" w:hAnsi="Cambria" w:cs="Times New Roman"/>
                <w:b/>
                <w:bCs/>
                <w:sz w:val="28"/>
                <w:szCs w:val="28"/>
                <w:lang w:bidi="ar-IQ"/>
              </w:rPr>
              <w:t>Teaching method</w:t>
            </w:r>
          </w:p>
        </w:tc>
        <w:tc>
          <w:tcPr>
            <w:tcW w:w="1599" w:type="dxa"/>
            <w:shd w:val="clear" w:color="auto" w:fill="8EAADB" w:themeFill="accent1" w:themeFillTint="99"/>
          </w:tcPr>
          <w:p w14:paraId="299430F9" w14:textId="5DA96F1A" w:rsidR="00F76D47" w:rsidRPr="00F76D47" w:rsidRDefault="003F5754" w:rsidP="00F76D47">
            <w:pPr>
              <w:jc w:val="center"/>
              <w:rPr>
                <w:rFonts w:asciiTheme="minorBidi" w:hAnsiTheme="minorBidi" w:cstheme="minorBidi"/>
                <w:b/>
                <w:bCs/>
                <w:sz w:val="28"/>
                <w:szCs w:val="28"/>
                <w:rtl/>
              </w:rPr>
            </w:pPr>
            <w:r w:rsidRPr="003F5754">
              <w:rPr>
                <w:rFonts w:ascii="Cambria" w:hAnsi="Cambria" w:cs="Times New Roman"/>
                <w:b/>
                <w:bCs/>
                <w:sz w:val="28"/>
                <w:szCs w:val="28"/>
                <w:lang w:bidi="ar-IQ"/>
              </w:rPr>
              <w:t>Evaluation method</w:t>
            </w:r>
          </w:p>
        </w:tc>
      </w:tr>
      <w:tr w:rsidR="003F5754" w14:paraId="45F9F334" w14:textId="77777777" w:rsidTr="003F5754">
        <w:tc>
          <w:tcPr>
            <w:tcW w:w="1281" w:type="dxa"/>
            <w:shd w:val="clear" w:color="auto" w:fill="D9E2F3" w:themeFill="accent1" w:themeFillTint="33"/>
          </w:tcPr>
          <w:p w14:paraId="48C934B4" w14:textId="2E833CD3" w:rsidR="003F5754" w:rsidRPr="00F76D47" w:rsidRDefault="003F5754" w:rsidP="003F5754">
            <w:pPr>
              <w:jc w:val="center"/>
              <w:rPr>
                <w:rFonts w:asciiTheme="minorBidi" w:hAnsiTheme="minorBidi" w:cstheme="minorBidi"/>
                <w:b/>
                <w:bCs/>
                <w:sz w:val="24"/>
                <w:szCs w:val="24"/>
                <w:rtl/>
              </w:rPr>
            </w:pPr>
            <w:r w:rsidRPr="000C588D">
              <w:t>the first</w:t>
            </w:r>
          </w:p>
        </w:tc>
        <w:tc>
          <w:tcPr>
            <w:tcW w:w="1368" w:type="dxa"/>
          </w:tcPr>
          <w:p w14:paraId="69F7B46B" w14:textId="509B84BE"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24CD470B" w14:textId="4BE0BD39" w:rsidR="003F5754" w:rsidRPr="00F76D47" w:rsidRDefault="003F5754" w:rsidP="003F5754">
            <w:pPr>
              <w:jc w:val="center"/>
              <w:rPr>
                <w:rFonts w:asciiTheme="minorBidi" w:hAnsiTheme="minorBidi" w:cstheme="minorBidi"/>
                <w:b/>
                <w:bCs/>
                <w:sz w:val="28"/>
                <w:szCs w:val="28"/>
                <w:rtl/>
              </w:rPr>
            </w:pPr>
            <w:r w:rsidRPr="00C31CE5">
              <w:t>Student understanding of the lesson</w:t>
            </w:r>
          </w:p>
        </w:tc>
        <w:tc>
          <w:tcPr>
            <w:tcW w:w="3185" w:type="dxa"/>
          </w:tcPr>
          <w:p w14:paraId="500510D7" w14:textId="6E04F600" w:rsidR="003F5754" w:rsidRPr="003F5754" w:rsidRDefault="003F5754" w:rsidP="003F5754">
            <w:pPr>
              <w:jc w:val="center"/>
              <w:rPr>
                <w:rFonts w:asciiTheme="minorBidi" w:hAnsiTheme="minorBidi" w:cstheme="minorBidi"/>
                <w:sz w:val="24"/>
                <w:szCs w:val="24"/>
                <w:rtl/>
              </w:rPr>
            </w:pPr>
            <w:r w:rsidRPr="003F5754">
              <w:rPr>
                <w:rFonts w:asciiTheme="minorBidi" w:hAnsiTheme="minorBidi" w:cstheme="minorBidi"/>
                <w:sz w:val="22"/>
                <w:szCs w:val="22"/>
              </w:rPr>
              <w:t>A historical introduction to developing the concept of auditing, its objectives, types, and its role in serving the facility</w:t>
            </w:r>
          </w:p>
        </w:tc>
        <w:tc>
          <w:tcPr>
            <w:tcW w:w="1947" w:type="dxa"/>
          </w:tcPr>
          <w:p w14:paraId="0C690777"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34502012"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5ED158EB" w14:textId="00EB2317"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189061E5"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204D065D" w14:textId="76084E2D"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76CE48A6" w14:textId="77777777" w:rsidTr="003F5754">
        <w:tc>
          <w:tcPr>
            <w:tcW w:w="1281" w:type="dxa"/>
            <w:shd w:val="clear" w:color="auto" w:fill="D9E2F3" w:themeFill="accent1" w:themeFillTint="33"/>
          </w:tcPr>
          <w:p w14:paraId="20F3EE6E" w14:textId="3F4DF461" w:rsidR="003F5754" w:rsidRPr="00F76D47" w:rsidRDefault="003F5754" w:rsidP="003F5754">
            <w:pPr>
              <w:jc w:val="center"/>
              <w:rPr>
                <w:rFonts w:asciiTheme="minorBidi" w:hAnsiTheme="minorBidi" w:cstheme="minorBidi"/>
                <w:b/>
                <w:bCs/>
                <w:sz w:val="24"/>
                <w:szCs w:val="24"/>
                <w:rtl/>
              </w:rPr>
            </w:pPr>
            <w:r w:rsidRPr="000C588D">
              <w:t>the second</w:t>
            </w:r>
          </w:p>
        </w:tc>
        <w:tc>
          <w:tcPr>
            <w:tcW w:w="1368" w:type="dxa"/>
          </w:tcPr>
          <w:p w14:paraId="490EB1F3" w14:textId="79404F1A"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13A48187" w14:textId="234EC7EB" w:rsidR="003F5754" w:rsidRPr="00F76D47" w:rsidRDefault="003F5754" w:rsidP="003F5754">
            <w:pPr>
              <w:jc w:val="center"/>
              <w:rPr>
                <w:rFonts w:asciiTheme="minorBidi" w:hAnsiTheme="minorBidi" w:cstheme="minorBidi"/>
                <w:b/>
                <w:bCs/>
                <w:sz w:val="28"/>
                <w:szCs w:val="28"/>
                <w:rtl/>
              </w:rPr>
            </w:pPr>
            <w:r w:rsidRPr="00C31CE5">
              <w:t>Student understanding of the lesson</w:t>
            </w:r>
          </w:p>
        </w:tc>
        <w:tc>
          <w:tcPr>
            <w:tcW w:w="3185" w:type="dxa"/>
          </w:tcPr>
          <w:p w14:paraId="6FFFD6E3" w14:textId="59AABEB1" w:rsidR="003F5754" w:rsidRPr="00CA269F" w:rsidRDefault="003F5754" w:rsidP="003F5754">
            <w:pPr>
              <w:jc w:val="center"/>
              <w:rPr>
                <w:rFonts w:asciiTheme="minorBidi" w:hAnsiTheme="minorBidi" w:cstheme="minorBidi"/>
                <w:b/>
                <w:bCs/>
                <w:sz w:val="24"/>
                <w:szCs w:val="24"/>
                <w:rtl/>
              </w:rPr>
            </w:pPr>
            <w:r w:rsidRPr="00101CD8">
              <w:t>Common auditing standards</w:t>
            </w:r>
          </w:p>
        </w:tc>
        <w:tc>
          <w:tcPr>
            <w:tcW w:w="1947" w:type="dxa"/>
          </w:tcPr>
          <w:p w14:paraId="7F69C5DD"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17D8B230"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53CD95C3" w14:textId="6F389B80"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7E7649E3"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10F7358E" w14:textId="1AFD931C"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3AF9D881" w14:textId="77777777" w:rsidTr="003F5754">
        <w:tc>
          <w:tcPr>
            <w:tcW w:w="1281" w:type="dxa"/>
            <w:shd w:val="clear" w:color="auto" w:fill="D9E2F3" w:themeFill="accent1" w:themeFillTint="33"/>
          </w:tcPr>
          <w:p w14:paraId="62C5EDC1" w14:textId="50866D86" w:rsidR="003F5754" w:rsidRPr="00F76D47" w:rsidRDefault="003F5754" w:rsidP="003F5754">
            <w:pPr>
              <w:jc w:val="center"/>
              <w:rPr>
                <w:rFonts w:asciiTheme="minorBidi" w:hAnsiTheme="minorBidi" w:cstheme="minorBidi"/>
                <w:b/>
                <w:bCs/>
                <w:sz w:val="24"/>
                <w:szCs w:val="24"/>
                <w:rtl/>
              </w:rPr>
            </w:pPr>
            <w:r w:rsidRPr="000C588D">
              <w:t>the third</w:t>
            </w:r>
          </w:p>
        </w:tc>
        <w:tc>
          <w:tcPr>
            <w:tcW w:w="1368" w:type="dxa"/>
          </w:tcPr>
          <w:p w14:paraId="5E3F0337" w14:textId="33278FBB"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7E0030EE" w14:textId="75529DC4" w:rsidR="003F5754" w:rsidRPr="00F76D47" w:rsidRDefault="003F5754" w:rsidP="003F5754">
            <w:pPr>
              <w:jc w:val="center"/>
              <w:rPr>
                <w:rFonts w:asciiTheme="minorBidi" w:hAnsiTheme="minorBidi" w:cstheme="minorBidi"/>
                <w:b/>
                <w:bCs/>
                <w:sz w:val="28"/>
                <w:szCs w:val="28"/>
                <w:rtl/>
              </w:rPr>
            </w:pPr>
            <w:r w:rsidRPr="00C31CE5">
              <w:t>Student understanding of the lesson</w:t>
            </w:r>
          </w:p>
        </w:tc>
        <w:tc>
          <w:tcPr>
            <w:tcW w:w="3185" w:type="dxa"/>
          </w:tcPr>
          <w:p w14:paraId="6F913AC2" w14:textId="0B287FE5" w:rsidR="003F5754" w:rsidRPr="00CA269F" w:rsidRDefault="003F5754" w:rsidP="003F5754">
            <w:pPr>
              <w:jc w:val="center"/>
              <w:rPr>
                <w:rFonts w:asciiTheme="minorBidi" w:hAnsiTheme="minorBidi" w:cstheme="minorBidi"/>
                <w:b/>
                <w:bCs/>
                <w:sz w:val="24"/>
                <w:szCs w:val="24"/>
                <w:rtl/>
              </w:rPr>
            </w:pPr>
            <w:r w:rsidRPr="00101CD8">
              <w:t xml:space="preserve">Defining errors and fraud, determining their types, and the auditor’s position on errors and types of responsibility </w:t>
            </w:r>
          </w:p>
        </w:tc>
        <w:tc>
          <w:tcPr>
            <w:tcW w:w="1947" w:type="dxa"/>
          </w:tcPr>
          <w:p w14:paraId="6375B990"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365CBDFA"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326B49B8" w14:textId="1EF0F28B"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315DC20B"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58F7F188" w14:textId="74EA000D"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5E295206" w14:textId="77777777" w:rsidTr="003F5754">
        <w:tc>
          <w:tcPr>
            <w:tcW w:w="1281" w:type="dxa"/>
            <w:shd w:val="clear" w:color="auto" w:fill="D9E2F3" w:themeFill="accent1" w:themeFillTint="33"/>
          </w:tcPr>
          <w:p w14:paraId="1DF3AE7F" w14:textId="27DF636B" w:rsidR="003F5754" w:rsidRPr="00F76D47" w:rsidRDefault="003F5754" w:rsidP="003F5754">
            <w:pPr>
              <w:jc w:val="center"/>
              <w:rPr>
                <w:rFonts w:asciiTheme="minorBidi" w:hAnsiTheme="minorBidi" w:cstheme="minorBidi"/>
                <w:b/>
                <w:bCs/>
                <w:sz w:val="24"/>
                <w:szCs w:val="24"/>
                <w:rtl/>
              </w:rPr>
            </w:pPr>
            <w:r w:rsidRPr="000C588D">
              <w:t>Fourth</w:t>
            </w:r>
          </w:p>
        </w:tc>
        <w:tc>
          <w:tcPr>
            <w:tcW w:w="1368" w:type="dxa"/>
          </w:tcPr>
          <w:p w14:paraId="287A0B9D" w14:textId="0FC1D95F"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065BDD65" w14:textId="00252931" w:rsidR="003F5754" w:rsidRPr="00F76D47" w:rsidRDefault="003F5754" w:rsidP="003F5754">
            <w:pPr>
              <w:jc w:val="center"/>
              <w:rPr>
                <w:rFonts w:asciiTheme="minorBidi" w:hAnsiTheme="minorBidi" w:cstheme="minorBidi"/>
                <w:b/>
                <w:bCs/>
                <w:sz w:val="28"/>
                <w:szCs w:val="28"/>
                <w:rtl/>
              </w:rPr>
            </w:pPr>
            <w:r w:rsidRPr="00C31CE5">
              <w:t>Student understanding of the lesson</w:t>
            </w:r>
          </w:p>
        </w:tc>
        <w:tc>
          <w:tcPr>
            <w:tcW w:w="3185" w:type="dxa"/>
          </w:tcPr>
          <w:p w14:paraId="4EF11A75" w14:textId="6186A417" w:rsidR="003F5754" w:rsidRPr="00CA269F" w:rsidRDefault="003F5754" w:rsidP="003F5754">
            <w:pPr>
              <w:jc w:val="center"/>
              <w:rPr>
                <w:rFonts w:asciiTheme="minorBidi" w:hAnsiTheme="minorBidi" w:cstheme="minorBidi"/>
                <w:b/>
                <w:bCs/>
                <w:sz w:val="24"/>
                <w:szCs w:val="24"/>
                <w:rtl/>
              </w:rPr>
            </w:pPr>
            <w:r w:rsidRPr="00101CD8">
              <w:t>The auditor's preliminary procedures and planning for the audit process</w:t>
            </w:r>
          </w:p>
        </w:tc>
        <w:tc>
          <w:tcPr>
            <w:tcW w:w="1947" w:type="dxa"/>
          </w:tcPr>
          <w:p w14:paraId="3975FE92"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7EB409F1"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6D1C58D4" w14:textId="5BEE59C3"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0F5969A3"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7388B233" w14:textId="74365234"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32465729" w14:textId="77777777" w:rsidTr="003F5754">
        <w:tc>
          <w:tcPr>
            <w:tcW w:w="1281" w:type="dxa"/>
            <w:shd w:val="clear" w:color="auto" w:fill="D9E2F3" w:themeFill="accent1" w:themeFillTint="33"/>
          </w:tcPr>
          <w:p w14:paraId="723CA7FD" w14:textId="509AA73E" w:rsidR="003F5754" w:rsidRPr="00F76D47" w:rsidRDefault="003F5754" w:rsidP="003F5754">
            <w:pPr>
              <w:jc w:val="center"/>
              <w:rPr>
                <w:rFonts w:asciiTheme="minorBidi" w:hAnsiTheme="minorBidi" w:cstheme="minorBidi"/>
                <w:b/>
                <w:bCs/>
                <w:sz w:val="24"/>
                <w:szCs w:val="24"/>
                <w:rtl/>
              </w:rPr>
            </w:pPr>
            <w:r w:rsidRPr="000C588D">
              <w:t>Fifth</w:t>
            </w:r>
          </w:p>
        </w:tc>
        <w:tc>
          <w:tcPr>
            <w:tcW w:w="1368" w:type="dxa"/>
          </w:tcPr>
          <w:p w14:paraId="1C057FC3" w14:textId="1ABCBC39"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5168F74B" w14:textId="10900D28" w:rsidR="003F5754" w:rsidRPr="00F76D47" w:rsidRDefault="003F5754" w:rsidP="003F5754">
            <w:pPr>
              <w:jc w:val="center"/>
              <w:rPr>
                <w:rFonts w:asciiTheme="minorBidi" w:hAnsiTheme="minorBidi" w:cstheme="minorBidi"/>
                <w:b/>
                <w:bCs/>
                <w:sz w:val="28"/>
                <w:szCs w:val="28"/>
                <w:rtl/>
              </w:rPr>
            </w:pPr>
            <w:r w:rsidRPr="00C31CE5">
              <w:t>Student understanding of the lesson</w:t>
            </w:r>
          </w:p>
        </w:tc>
        <w:tc>
          <w:tcPr>
            <w:tcW w:w="3185" w:type="dxa"/>
          </w:tcPr>
          <w:p w14:paraId="6CB690E5" w14:textId="33C770AB" w:rsidR="003F5754" w:rsidRPr="00CA269F" w:rsidRDefault="003F5754" w:rsidP="003F5754">
            <w:pPr>
              <w:jc w:val="center"/>
              <w:rPr>
                <w:rFonts w:asciiTheme="minorBidi" w:hAnsiTheme="minorBidi" w:cstheme="minorBidi"/>
                <w:b/>
                <w:bCs/>
                <w:sz w:val="24"/>
                <w:szCs w:val="24"/>
                <w:rtl/>
              </w:rPr>
            </w:pPr>
            <w:r w:rsidRPr="00101CD8">
              <w:t>Auditor working papers</w:t>
            </w:r>
          </w:p>
        </w:tc>
        <w:tc>
          <w:tcPr>
            <w:tcW w:w="1947" w:type="dxa"/>
          </w:tcPr>
          <w:p w14:paraId="0748AD78" w14:textId="77777777" w:rsidR="003F5754" w:rsidRPr="003F5754" w:rsidRDefault="003F5754" w:rsidP="003F5754">
            <w:pPr>
              <w:autoSpaceDE w:val="0"/>
              <w:autoSpaceDN w:val="0"/>
              <w:adjustRightInd w:val="0"/>
              <w:jc w:val="center"/>
              <w:rPr>
                <w:rFonts w:ascii="Cambria" w:hAnsi="Cambria" w:cs="Times New Roman"/>
                <w:lang w:bidi="ar-IQ"/>
              </w:rPr>
            </w:pPr>
            <w:r w:rsidRPr="003F5754">
              <w:rPr>
                <w:rFonts w:ascii="Cambria" w:hAnsi="Cambria" w:cs="Times New Roman"/>
                <w:lang w:bidi="ar-IQ"/>
              </w:rPr>
              <w:t>Theoretical lectures</w:t>
            </w:r>
          </w:p>
          <w:p w14:paraId="0A3387A0" w14:textId="77777777" w:rsidR="003F5754" w:rsidRPr="003F5754" w:rsidRDefault="003F5754" w:rsidP="003F5754">
            <w:pPr>
              <w:autoSpaceDE w:val="0"/>
              <w:autoSpaceDN w:val="0"/>
              <w:adjustRightInd w:val="0"/>
              <w:jc w:val="center"/>
              <w:rPr>
                <w:rFonts w:ascii="Cambria" w:hAnsi="Cambria" w:cs="Times New Roman"/>
                <w:lang w:bidi="ar-IQ"/>
              </w:rPr>
            </w:pPr>
            <w:r w:rsidRPr="003F5754">
              <w:rPr>
                <w:rFonts w:ascii="Cambria" w:hAnsi="Cambria" w:cs="Times New Roman"/>
                <w:lang w:bidi="ar-IQ"/>
              </w:rPr>
              <w:t>Case study</w:t>
            </w:r>
          </w:p>
          <w:p w14:paraId="1A031038" w14:textId="75E6ACFC" w:rsidR="003F5754" w:rsidRPr="003F5754" w:rsidRDefault="003F5754" w:rsidP="003F5754">
            <w:pPr>
              <w:jc w:val="center"/>
              <w:rPr>
                <w:rFonts w:asciiTheme="minorBidi" w:hAnsiTheme="minorBidi" w:cstheme="minorBidi"/>
                <w:b/>
                <w:bCs/>
                <w:sz w:val="24"/>
                <w:szCs w:val="24"/>
                <w:rtl/>
              </w:rPr>
            </w:pPr>
            <w:r w:rsidRPr="003F5754">
              <w:rPr>
                <w:rFonts w:ascii="Cambria" w:hAnsi="Cambria" w:cs="Times New Roman"/>
                <w:lang w:bidi="ar-IQ"/>
              </w:rPr>
              <w:t>discussion</w:t>
            </w:r>
          </w:p>
        </w:tc>
        <w:tc>
          <w:tcPr>
            <w:tcW w:w="1599" w:type="dxa"/>
          </w:tcPr>
          <w:p w14:paraId="172FB6B1"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0291E68D" w14:textId="1C806185"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08AAB761" w14:textId="77777777" w:rsidTr="003F5754">
        <w:tc>
          <w:tcPr>
            <w:tcW w:w="1281" w:type="dxa"/>
            <w:shd w:val="clear" w:color="auto" w:fill="D9E2F3" w:themeFill="accent1" w:themeFillTint="33"/>
          </w:tcPr>
          <w:p w14:paraId="4F8A929E" w14:textId="4E551081" w:rsidR="003F5754" w:rsidRPr="00F76D47" w:rsidRDefault="003F5754" w:rsidP="003F5754">
            <w:pPr>
              <w:jc w:val="center"/>
              <w:rPr>
                <w:rFonts w:asciiTheme="minorBidi" w:hAnsiTheme="minorBidi" w:cstheme="minorBidi"/>
                <w:b/>
                <w:bCs/>
                <w:sz w:val="24"/>
                <w:szCs w:val="24"/>
                <w:rtl/>
              </w:rPr>
            </w:pPr>
            <w:r w:rsidRPr="000C588D">
              <w:t>Sixth</w:t>
            </w:r>
          </w:p>
        </w:tc>
        <w:tc>
          <w:tcPr>
            <w:tcW w:w="1368" w:type="dxa"/>
          </w:tcPr>
          <w:p w14:paraId="12279643" w14:textId="558D9EB6"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19B5EB78" w14:textId="45EE3247" w:rsidR="003F5754" w:rsidRPr="00F76D47" w:rsidRDefault="003F5754" w:rsidP="003F5754">
            <w:pPr>
              <w:jc w:val="center"/>
              <w:rPr>
                <w:rFonts w:asciiTheme="minorBidi" w:hAnsiTheme="minorBidi" w:cstheme="minorBidi"/>
                <w:b/>
                <w:bCs/>
                <w:sz w:val="28"/>
                <w:szCs w:val="28"/>
                <w:rtl/>
              </w:rPr>
            </w:pPr>
            <w:r w:rsidRPr="00C31CE5">
              <w:t>Student understanding of the lesson</w:t>
            </w:r>
          </w:p>
        </w:tc>
        <w:tc>
          <w:tcPr>
            <w:tcW w:w="3185" w:type="dxa"/>
          </w:tcPr>
          <w:p w14:paraId="3BE490BC" w14:textId="23FB2D72" w:rsidR="003F5754" w:rsidRPr="00CA269F" w:rsidRDefault="003F5754" w:rsidP="003F5754">
            <w:pPr>
              <w:jc w:val="center"/>
              <w:rPr>
                <w:rFonts w:asciiTheme="minorBidi" w:hAnsiTheme="minorBidi" w:cstheme="minorBidi"/>
                <w:b/>
                <w:bCs/>
                <w:sz w:val="24"/>
                <w:szCs w:val="24"/>
                <w:rtl/>
              </w:rPr>
            </w:pPr>
            <w:r w:rsidRPr="00101CD8">
              <w:t>Audit program</w:t>
            </w:r>
          </w:p>
        </w:tc>
        <w:tc>
          <w:tcPr>
            <w:tcW w:w="1947" w:type="dxa"/>
          </w:tcPr>
          <w:p w14:paraId="33AC4427" w14:textId="77777777" w:rsidR="003F5754" w:rsidRPr="003F5754" w:rsidRDefault="003F5754" w:rsidP="003F5754">
            <w:pPr>
              <w:autoSpaceDE w:val="0"/>
              <w:autoSpaceDN w:val="0"/>
              <w:adjustRightInd w:val="0"/>
              <w:jc w:val="center"/>
              <w:rPr>
                <w:rFonts w:ascii="Cambria" w:hAnsi="Cambria" w:cs="Times New Roman"/>
                <w:b/>
                <w:bCs/>
                <w:lang w:bidi="ar-IQ"/>
              </w:rPr>
            </w:pPr>
            <w:r w:rsidRPr="003F5754">
              <w:rPr>
                <w:rFonts w:ascii="Cambria" w:hAnsi="Cambria" w:cs="Times New Roman"/>
                <w:b/>
                <w:bCs/>
                <w:lang w:bidi="ar-IQ"/>
              </w:rPr>
              <w:t>Theoretical lectures</w:t>
            </w:r>
          </w:p>
          <w:p w14:paraId="72BF4DE1" w14:textId="77777777" w:rsidR="003F5754" w:rsidRPr="003F5754" w:rsidRDefault="003F5754" w:rsidP="003F5754">
            <w:pPr>
              <w:autoSpaceDE w:val="0"/>
              <w:autoSpaceDN w:val="0"/>
              <w:adjustRightInd w:val="0"/>
              <w:jc w:val="center"/>
              <w:rPr>
                <w:rFonts w:ascii="Cambria" w:hAnsi="Cambria" w:cs="Times New Roman"/>
                <w:b/>
                <w:bCs/>
                <w:lang w:bidi="ar-IQ"/>
              </w:rPr>
            </w:pPr>
            <w:r w:rsidRPr="003F5754">
              <w:rPr>
                <w:rFonts w:ascii="Cambria" w:hAnsi="Cambria" w:cs="Times New Roman"/>
                <w:b/>
                <w:bCs/>
                <w:lang w:bidi="ar-IQ"/>
              </w:rPr>
              <w:t>Case study</w:t>
            </w:r>
          </w:p>
          <w:p w14:paraId="13BC3A2C" w14:textId="301B960B" w:rsidR="003F5754" w:rsidRPr="003F5754" w:rsidRDefault="003F5754" w:rsidP="003F5754">
            <w:pPr>
              <w:jc w:val="center"/>
              <w:rPr>
                <w:rFonts w:asciiTheme="minorBidi" w:hAnsiTheme="minorBidi" w:cstheme="minorBidi"/>
                <w:b/>
                <w:bCs/>
                <w:rtl/>
              </w:rPr>
            </w:pPr>
            <w:r w:rsidRPr="003F5754">
              <w:rPr>
                <w:rFonts w:ascii="Cambria" w:hAnsi="Cambria" w:cs="Times New Roman"/>
                <w:b/>
                <w:bCs/>
                <w:lang w:bidi="ar-IQ"/>
              </w:rPr>
              <w:t>discussion</w:t>
            </w:r>
          </w:p>
        </w:tc>
        <w:tc>
          <w:tcPr>
            <w:tcW w:w="1599" w:type="dxa"/>
          </w:tcPr>
          <w:p w14:paraId="74D35612"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37105572" w14:textId="6A99F5C2"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1BA5D19A" w14:textId="77777777" w:rsidTr="003F5754">
        <w:tc>
          <w:tcPr>
            <w:tcW w:w="1281" w:type="dxa"/>
            <w:shd w:val="clear" w:color="auto" w:fill="D9E2F3" w:themeFill="accent1" w:themeFillTint="33"/>
          </w:tcPr>
          <w:p w14:paraId="59855E1B" w14:textId="7AFE08C8" w:rsidR="003F5754" w:rsidRPr="00F76D47" w:rsidRDefault="003F5754" w:rsidP="003F5754">
            <w:pPr>
              <w:jc w:val="center"/>
              <w:rPr>
                <w:rFonts w:asciiTheme="minorBidi" w:hAnsiTheme="minorBidi" w:cstheme="minorBidi"/>
                <w:b/>
                <w:bCs/>
                <w:sz w:val="24"/>
                <w:szCs w:val="24"/>
                <w:rtl/>
              </w:rPr>
            </w:pPr>
            <w:r w:rsidRPr="000C588D">
              <w:lastRenderedPageBreak/>
              <w:t>Seventh</w:t>
            </w:r>
          </w:p>
        </w:tc>
        <w:tc>
          <w:tcPr>
            <w:tcW w:w="1368" w:type="dxa"/>
          </w:tcPr>
          <w:p w14:paraId="6C780F3E" w14:textId="350E9B50"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54EDAAC5" w14:textId="7EBADF8A" w:rsidR="003F5754" w:rsidRPr="00F76D47" w:rsidRDefault="003F5754" w:rsidP="003F5754">
            <w:pPr>
              <w:jc w:val="center"/>
              <w:rPr>
                <w:rFonts w:asciiTheme="minorBidi" w:hAnsiTheme="minorBidi" w:cstheme="minorBidi"/>
                <w:b/>
                <w:bCs/>
                <w:sz w:val="28"/>
                <w:szCs w:val="28"/>
                <w:rtl/>
              </w:rPr>
            </w:pPr>
            <w:r w:rsidRPr="00C31CE5">
              <w:t>Student understanding of the lesson</w:t>
            </w:r>
          </w:p>
        </w:tc>
        <w:tc>
          <w:tcPr>
            <w:tcW w:w="3185" w:type="dxa"/>
          </w:tcPr>
          <w:p w14:paraId="3CBD1B1D" w14:textId="70307A6C" w:rsidR="003F5754" w:rsidRPr="00CA269F" w:rsidRDefault="003F5754" w:rsidP="003F5754">
            <w:pPr>
              <w:jc w:val="center"/>
              <w:rPr>
                <w:rFonts w:asciiTheme="minorBidi" w:hAnsiTheme="minorBidi" w:cstheme="minorBidi"/>
                <w:b/>
                <w:bCs/>
                <w:sz w:val="24"/>
                <w:szCs w:val="24"/>
                <w:rtl/>
              </w:rPr>
            </w:pPr>
            <w:r w:rsidRPr="003F5754">
              <w:rPr>
                <w:sz w:val="16"/>
                <w:szCs w:val="16"/>
              </w:rPr>
              <w:t>Evidence in auditing, factors affecting its efficiency and adequacy, types of evidentiary evidence, and technical means</w:t>
            </w:r>
            <w:r w:rsidRPr="00792271">
              <w:t xml:space="preserve"> </w:t>
            </w:r>
          </w:p>
        </w:tc>
        <w:tc>
          <w:tcPr>
            <w:tcW w:w="1947" w:type="dxa"/>
          </w:tcPr>
          <w:p w14:paraId="3D66A868"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265770A7"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3DC5EF51" w14:textId="03898C77"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7CCABB7C"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6D7AD0B6" w14:textId="08876C6D"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0FEE7AB5" w14:textId="77777777" w:rsidTr="003F5754">
        <w:tc>
          <w:tcPr>
            <w:tcW w:w="1281" w:type="dxa"/>
            <w:shd w:val="clear" w:color="auto" w:fill="D9E2F3" w:themeFill="accent1" w:themeFillTint="33"/>
          </w:tcPr>
          <w:p w14:paraId="1DD561ED" w14:textId="709CE22A" w:rsidR="003F5754" w:rsidRPr="00F76D47" w:rsidRDefault="003F5754" w:rsidP="003F5754">
            <w:pPr>
              <w:jc w:val="center"/>
              <w:rPr>
                <w:rFonts w:asciiTheme="minorBidi" w:hAnsiTheme="minorBidi" w:cstheme="minorBidi"/>
                <w:b/>
                <w:bCs/>
                <w:sz w:val="24"/>
                <w:szCs w:val="24"/>
                <w:rtl/>
              </w:rPr>
            </w:pPr>
            <w:r w:rsidRPr="000C588D">
              <w:t>Eighth</w:t>
            </w:r>
          </w:p>
        </w:tc>
        <w:tc>
          <w:tcPr>
            <w:tcW w:w="1368" w:type="dxa"/>
          </w:tcPr>
          <w:p w14:paraId="1E1A7A7F" w14:textId="0C6914D2"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78DA12DB" w14:textId="4BD1413B" w:rsidR="003F5754" w:rsidRPr="00CA269F" w:rsidRDefault="003F5754" w:rsidP="003F5754">
            <w:pPr>
              <w:jc w:val="center"/>
              <w:rPr>
                <w:rFonts w:asciiTheme="minorBidi" w:hAnsiTheme="minorBidi" w:cstheme="minorBidi"/>
                <w:b/>
                <w:bCs/>
                <w:sz w:val="24"/>
                <w:szCs w:val="24"/>
                <w:rtl/>
              </w:rPr>
            </w:pPr>
            <w:r w:rsidRPr="00C31CE5">
              <w:t>Student understanding of the lesson</w:t>
            </w:r>
          </w:p>
        </w:tc>
        <w:tc>
          <w:tcPr>
            <w:tcW w:w="3185" w:type="dxa"/>
          </w:tcPr>
          <w:p w14:paraId="611248A7" w14:textId="30B3AD59" w:rsidR="003F5754" w:rsidRPr="00CA269F" w:rsidRDefault="003F5754" w:rsidP="003F5754">
            <w:pPr>
              <w:jc w:val="center"/>
              <w:rPr>
                <w:rFonts w:asciiTheme="minorBidi" w:hAnsiTheme="minorBidi" w:cstheme="minorBidi"/>
                <w:b/>
                <w:bCs/>
                <w:sz w:val="24"/>
                <w:szCs w:val="24"/>
                <w:rtl/>
              </w:rPr>
            </w:pPr>
            <w:r w:rsidRPr="00792271">
              <w:t xml:space="preserve">Evidence in auditing, factors affecting its efficiency and adequacy, types of evidentiary evidence, and technical means </w:t>
            </w:r>
          </w:p>
        </w:tc>
        <w:tc>
          <w:tcPr>
            <w:tcW w:w="1947" w:type="dxa"/>
          </w:tcPr>
          <w:p w14:paraId="7ED53C99"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5582AC39"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157A1A7E" w14:textId="1115DD41"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030A1F61"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085715DD" w14:textId="36628449"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53AED4D2" w14:textId="77777777" w:rsidTr="003F5754">
        <w:tc>
          <w:tcPr>
            <w:tcW w:w="1281" w:type="dxa"/>
            <w:shd w:val="clear" w:color="auto" w:fill="D9E2F3" w:themeFill="accent1" w:themeFillTint="33"/>
          </w:tcPr>
          <w:p w14:paraId="757FFEA7" w14:textId="29F3F57F" w:rsidR="003F5754" w:rsidRPr="00F76D47" w:rsidRDefault="003F5754" w:rsidP="003F5754">
            <w:pPr>
              <w:jc w:val="center"/>
              <w:rPr>
                <w:rFonts w:asciiTheme="minorBidi" w:hAnsiTheme="minorBidi" w:cstheme="minorBidi"/>
                <w:b/>
                <w:bCs/>
                <w:sz w:val="24"/>
                <w:szCs w:val="24"/>
                <w:rtl/>
              </w:rPr>
            </w:pPr>
            <w:r w:rsidRPr="000C588D">
              <w:t>Ninth</w:t>
            </w:r>
          </w:p>
        </w:tc>
        <w:tc>
          <w:tcPr>
            <w:tcW w:w="1368" w:type="dxa"/>
          </w:tcPr>
          <w:p w14:paraId="4A594E5E" w14:textId="36507E14"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5F20562C" w14:textId="2EE93532" w:rsidR="003F5754" w:rsidRPr="00CA269F" w:rsidRDefault="003F5754" w:rsidP="003F5754">
            <w:pPr>
              <w:jc w:val="center"/>
              <w:rPr>
                <w:rFonts w:asciiTheme="minorBidi" w:hAnsiTheme="minorBidi" w:cstheme="minorBidi"/>
                <w:b/>
                <w:bCs/>
                <w:sz w:val="24"/>
                <w:szCs w:val="24"/>
                <w:rtl/>
              </w:rPr>
            </w:pPr>
            <w:r w:rsidRPr="00C31CE5">
              <w:t>Student understanding of the lesson</w:t>
            </w:r>
          </w:p>
        </w:tc>
        <w:tc>
          <w:tcPr>
            <w:tcW w:w="3185" w:type="dxa"/>
          </w:tcPr>
          <w:p w14:paraId="7696B0A5" w14:textId="4C4F1C7E" w:rsidR="003F5754" w:rsidRPr="00CA269F" w:rsidRDefault="003F5754" w:rsidP="003F5754">
            <w:pPr>
              <w:jc w:val="center"/>
              <w:rPr>
                <w:rFonts w:asciiTheme="minorBidi" w:hAnsiTheme="minorBidi" w:cstheme="minorBidi"/>
                <w:b/>
                <w:bCs/>
                <w:sz w:val="24"/>
                <w:szCs w:val="24"/>
                <w:rtl/>
              </w:rPr>
            </w:pPr>
            <w:r w:rsidRPr="00792271">
              <w:t>Defining the concept of internal control and the elements of internal control</w:t>
            </w:r>
          </w:p>
        </w:tc>
        <w:tc>
          <w:tcPr>
            <w:tcW w:w="1947" w:type="dxa"/>
          </w:tcPr>
          <w:p w14:paraId="2E92AF1F"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4C551459"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0E03A1E8" w14:textId="76FA7D3C"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74E11EDA"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3C66ED6A" w14:textId="7B699118"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5F0F54E3" w14:textId="77777777" w:rsidTr="003F5754">
        <w:tc>
          <w:tcPr>
            <w:tcW w:w="1281" w:type="dxa"/>
            <w:shd w:val="clear" w:color="auto" w:fill="D9E2F3" w:themeFill="accent1" w:themeFillTint="33"/>
          </w:tcPr>
          <w:p w14:paraId="74FEECC3" w14:textId="051B6AB7" w:rsidR="003F5754" w:rsidRPr="00F76D47" w:rsidRDefault="003F5754" w:rsidP="003F5754">
            <w:pPr>
              <w:jc w:val="center"/>
              <w:rPr>
                <w:rFonts w:asciiTheme="minorBidi" w:hAnsiTheme="minorBidi" w:cstheme="minorBidi"/>
                <w:b/>
                <w:bCs/>
                <w:sz w:val="24"/>
                <w:szCs w:val="24"/>
                <w:rtl/>
              </w:rPr>
            </w:pPr>
            <w:r w:rsidRPr="000C588D">
              <w:t>tenth</w:t>
            </w:r>
          </w:p>
        </w:tc>
        <w:tc>
          <w:tcPr>
            <w:tcW w:w="1368" w:type="dxa"/>
          </w:tcPr>
          <w:p w14:paraId="72CDE707" w14:textId="49018B2C"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6024F0DA" w14:textId="0171FBE9" w:rsidR="003F5754" w:rsidRPr="00CA269F" w:rsidRDefault="003F5754" w:rsidP="003F5754">
            <w:pPr>
              <w:jc w:val="center"/>
              <w:rPr>
                <w:rFonts w:asciiTheme="minorBidi" w:hAnsiTheme="minorBidi" w:cstheme="minorBidi"/>
                <w:b/>
                <w:bCs/>
                <w:sz w:val="24"/>
                <w:szCs w:val="24"/>
                <w:rtl/>
              </w:rPr>
            </w:pPr>
            <w:r w:rsidRPr="00C31CE5">
              <w:t>Student understanding of the lesson</w:t>
            </w:r>
          </w:p>
        </w:tc>
        <w:tc>
          <w:tcPr>
            <w:tcW w:w="3185" w:type="dxa"/>
          </w:tcPr>
          <w:p w14:paraId="0438B809" w14:textId="63FF23A2" w:rsidR="003F5754" w:rsidRPr="00CA269F" w:rsidRDefault="003F5754" w:rsidP="003F5754">
            <w:pPr>
              <w:jc w:val="center"/>
              <w:rPr>
                <w:rFonts w:asciiTheme="minorBidi" w:hAnsiTheme="minorBidi" w:cstheme="minorBidi"/>
                <w:b/>
                <w:bCs/>
                <w:sz w:val="24"/>
                <w:szCs w:val="24"/>
                <w:rtl/>
              </w:rPr>
            </w:pPr>
            <w:r w:rsidRPr="00792271">
              <w:t>Types of internal control, its means, and means of examining internal control</w:t>
            </w:r>
          </w:p>
        </w:tc>
        <w:tc>
          <w:tcPr>
            <w:tcW w:w="1947" w:type="dxa"/>
          </w:tcPr>
          <w:p w14:paraId="2568C709"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3FA875DE"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0EF8E6C6" w14:textId="3CBE9812"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468C541F"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7DB9E190" w14:textId="108408A6"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3B0C49A8" w14:textId="77777777" w:rsidTr="003F5754">
        <w:tc>
          <w:tcPr>
            <w:tcW w:w="1281" w:type="dxa"/>
            <w:shd w:val="clear" w:color="auto" w:fill="D9E2F3" w:themeFill="accent1" w:themeFillTint="33"/>
          </w:tcPr>
          <w:p w14:paraId="091DE037" w14:textId="456E8B6C" w:rsidR="003F5754" w:rsidRPr="00F76D47" w:rsidRDefault="003F5754" w:rsidP="003F5754">
            <w:pPr>
              <w:jc w:val="center"/>
              <w:rPr>
                <w:rFonts w:asciiTheme="minorBidi" w:hAnsiTheme="minorBidi" w:cstheme="minorBidi"/>
                <w:b/>
                <w:bCs/>
                <w:sz w:val="24"/>
                <w:szCs w:val="24"/>
                <w:rtl/>
              </w:rPr>
            </w:pPr>
            <w:r w:rsidRPr="000C588D">
              <w:t>eleventh</w:t>
            </w:r>
          </w:p>
        </w:tc>
        <w:tc>
          <w:tcPr>
            <w:tcW w:w="1368" w:type="dxa"/>
          </w:tcPr>
          <w:p w14:paraId="5A2F5CFE" w14:textId="5B4502E1"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660F7342" w14:textId="1C95F94E" w:rsidR="003F5754" w:rsidRPr="00CA269F" w:rsidRDefault="003F5754" w:rsidP="003F5754">
            <w:pPr>
              <w:jc w:val="center"/>
              <w:rPr>
                <w:rFonts w:asciiTheme="minorBidi" w:hAnsiTheme="minorBidi" w:cstheme="minorBidi"/>
                <w:b/>
                <w:bCs/>
                <w:sz w:val="24"/>
                <w:szCs w:val="24"/>
                <w:rtl/>
              </w:rPr>
            </w:pPr>
            <w:r w:rsidRPr="00C31CE5">
              <w:t>Student understanding of the lesson</w:t>
            </w:r>
          </w:p>
        </w:tc>
        <w:tc>
          <w:tcPr>
            <w:tcW w:w="3185" w:type="dxa"/>
          </w:tcPr>
          <w:p w14:paraId="79C595E5" w14:textId="798D1BF3" w:rsidR="003F5754" w:rsidRPr="00CA269F" w:rsidRDefault="003F5754" w:rsidP="003F5754">
            <w:pPr>
              <w:jc w:val="center"/>
              <w:rPr>
                <w:rFonts w:asciiTheme="minorBidi" w:hAnsiTheme="minorBidi" w:cstheme="minorBidi"/>
                <w:b/>
                <w:bCs/>
                <w:sz w:val="24"/>
                <w:szCs w:val="24"/>
                <w:rtl/>
              </w:rPr>
            </w:pPr>
            <w:r w:rsidRPr="00792271">
              <w:t>Understandable internal audit, its types, internal audit standards and procedures</w:t>
            </w:r>
          </w:p>
        </w:tc>
        <w:tc>
          <w:tcPr>
            <w:tcW w:w="1947" w:type="dxa"/>
          </w:tcPr>
          <w:p w14:paraId="618F3C4E"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4F0978CB"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2C147A1D" w14:textId="396BD246"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3D1B02E5"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289D7132" w14:textId="504AD4FF"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725FA2DE" w14:textId="77777777" w:rsidTr="003F5754">
        <w:tc>
          <w:tcPr>
            <w:tcW w:w="1281" w:type="dxa"/>
            <w:shd w:val="clear" w:color="auto" w:fill="D9E2F3" w:themeFill="accent1" w:themeFillTint="33"/>
          </w:tcPr>
          <w:p w14:paraId="2C9288C2" w14:textId="1A67668D" w:rsidR="003F5754" w:rsidRPr="00F76D47" w:rsidRDefault="003F5754" w:rsidP="003F5754">
            <w:pPr>
              <w:jc w:val="center"/>
              <w:rPr>
                <w:rFonts w:asciiTheme="minorBidi" w:hAnsiTheme="minorBidi" w:cstheme="minorBidi"/>
                <w:b/>
                <w:bCs/>
                <w:sz w:val="24"/>
                <w:szCs w:val="24"/>
                <w:rtl/>
              </w:rPr>
            </w:pPr>
            <w:r w:rsidRPr="000C588D">
              <w:t>twelfth</w:t>
            </w:r>
          </w:p>
        </w:tc>
        <w:tc>
          <w:tcPr>
            <w:tcW w:w="1368" w:type="dxa"/>
          </w:tcPr>
          <w:p w14:paraId="0C955538" w14:textId="018C6129"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57F2F78B" w14:textId="061F84D8" w:rsidR="003F5754" w:rsidRPr="00CA269F" w:rsidRDefault="003F5754" w:rsidP="003F5754">
            <w:pPr>
              <w:jc w:val="center"/>
              <w:rPr>
                <w:rFonts w:asciiTheme="minorBidi" w:hAnsiTheme="minorBidi" w:cstheme="minorBidi"/>
                <w:b/>
                <w:bCs/>
                <w:sz w:val="24"/>
                <w:szCs w:val="24"/>
                <w:rtl/>
              </w:rPr>
            </w:pPr>
            <w:r w:rsidRPr="00C31CE5">
              <w:t>Student understanding of the lesson</w:t>
            </w:r>
          </w:p>
        </w:tc>
        <w:tc>
          <w:tcPr>
            <w:tcW w:w="3185" w:type="dxa"/>
          </w:tcPr>
          <w:p w14:paraId="1F0F8429" w14:textId="180D7A0A" w:rsidR="003F5754" w:rsidRPr="00CA269F" w:rsidRDefault="003F5754" w:rsidP="003F5754">
            <w:pPr>
              <w:jc w:val="center"/>
              <w:rPr>
                <w:rFonts w:asciiTheme="minorBidi" w:hAnsiTheme="minorBidi" w:cstheme="minorBidi"/>
                <w:b/>
                <w:bCs/>
                <w:sz w:val="24"/>
                <w:szCs w:val="24"/>
                <w:rtl/>
              </w:rPr>
            </w:pPr>
            <w:r w:rsidRPr="00D66702">
              <w:t>Audit report</w:t>
            </w:r>
          </w:p>
        </w:tc>
        <w:tc>
          <w:tcPr>
            <w:tcW w:w="1947" w:type="dxa"/>
          </w:tcPr>
          <w:p w14:paraId="7FB494B7"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4DBA27D7"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314DEB9E" w14:textId="79974A94"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60D7EF6E"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1554D442" w14:textId="570944F9"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4393A7CA" w14:textId="77777777" w:rsidTr="003F5754">
        <w:tc>
          <w:tcPr>
            <w:tcW w:w="1281" w:type="dxa"/>
            <w:shd w:val="clear" w:color="auto" w:fill="D9E2F3" w:themeFill="accent1" w:themeFillTint="33"/>
          </w:tcPr>
          <w:p w14:paraId="16FF3844" w14:textId="2763DED5" w:rsidR="003F5754" w:rsidRPr="00F76D47" w:rsidRDefault="003F5754" w:rsidP="003F5754">
            <w:pPr>
              <w:jc w:val="center"/>
              <w:rPr>
                <w:rFonts w:asciiTheme="minorBidi" w:hAnsiTheme="minorBidi" w:cstheme="minorBidi"/>
                <w:b/>
                <w:bCs/>
                <w:sz w:val="24"/>
                <w:szCs w:val="24"/>
                <w:rtl/>
              </w:rPr>
            </w:pPr>
            <w:r w:rsidRPr="000C588D">
              <w:t>thirteenth</w:t>
            </w:r>
          </w:p>
        </w:tc>
        <w:tc>
          <w:tcPr>
            <w:tcW w:w="1368" w:type="dxa"/>
          </w:tcPr>
          <w:p w14:paraId="581E40D3" w14:textId="01781932"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1BA9BA5E" w14:textId="37DEE264" w:rsidR="003F5754" w:rsidRPr="00CA269F" w:rsidRDefault="003F5754" w:rsidP="003F5754">
            <w:pPr>
              <w:jc w:val="center"/>
              <w:rPr>
                <w:rFonts w:asciiTheme="minorBidi" w:hAnsiTheme="minorBidi" w:cstheme="minorBidi"/>
                <w:b/>
                <w:bCs/>
                <w:sz w:val="24"/>
                <w:szCs w:val="24"/>
                <w:rtl/>
              </w:rPr>
            </w:pPr>
            <w:r w:rsidRPr="00C31CE5">
              <w:t>Student understanding of the lesson</w:t>
            </w:r>
          </w:p>
        </w:tc>
        <w:tc>
          <w:tcPr>
            <w:tcW w:w="3185" w:type="dxa"/>
          </w:tcPr>
          <w:p w14:paraId="595F6836" w14:textId="65A35E27" w:rsidR="003F5754" w:rsidRPr="00CA269F" w:rsidRDefault="003F5754" w:rsidP="003F5754">
            <w:pPr>
              <w:jc w:val="center"/>
              <w:rPr>
                <w:rFonts w:asciiTheme="minorBidi" w:hAnsiTheme="minorBidi" w:cstheme="minorBidi"/>
                <w:b/>
                <w:bCs/>
                <w:sz w:val="24"/>
                <w:szCs w:val="24"/>
                <w:rtl/>
              </w:rPr>
            </w:pPr>
            <w:r w:rsidRPr="00D66702">
              <w:t>Audit report</w:t>
            </w:r>
          </w:p>
        </w:tc>
        <w:tc>
          <w:tcPr>
            <w:tcW w:w="1947" w:type="dxa"/>
          </w:tcPr>
          <w:p w14:paraId="6F9737FD"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174BCB44"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3C2DC512" w14:textId="51C1A7F9"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49558B9C"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42EE1B21" w14:textId="71D9CE57"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3E42C36B" w14:textId="77777777" w:rsidTr="003F5754">
        <w:tc>
          <w:tcPr>
            <w:tcW w:w="1281" w:type="dxa"/>
            <w:shd w:val="clear" w:color="auto" w:fill="D9E2F3" w:themeFill="accent1" w:themeFillTint="33"/>
          </w:tcPr>
          <w:p w14:paraId="781AFEC5" w14:textId="64B330E4" w:rsidR="003F5754" w:rsidRPr="00F76D47" w:rsidRDefault="003F5754" w:rsidP="003F5754">
            <w:pPr>
              <w:jc w:val="center"/>
              <w:rPr>
                <w:rFonts w:asciiTheme="minorBidi" w:hAnsiTheme="minorBidi" w:cstheme="minorBidi"/>
                <w:b/>
                <w:bCs/>
                <w:sz w:val="24"/>
                <w:szCs w:val="24"/>
                <w:rtl/>
              </w:rPr>
            </w:pPr>
            <w:r w:rsidRPr="000C588D">
              <w:t>fourteenth</w:t>
            </w:r>
          </w:p>
        </w:tc>
        <w:tc>
          <w:tcPr>
            <w:tcW w:w="1368" w:type="dxa"/>
          </w:tcPr>
          <w:p w14:paraId="3EACCD58" w14:textId="776B4896"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064E7387" w14:textId="1F4924BD" w:rsidR="003F5754" w:rsidRPr="00CA269F" w:rsidRDefault="003F5754" w:rsidP="003F5754">
            <w:pPr>
              <w:jc w:val="center"/>
              <w:rPr>
                <w:rFonts w:asciiTheme="minorBidi" w:hAnsiTheme="minorBidi" w:cstheme="minorBidi"/>
                <w:b/>
                <w:bCs/>
                <w:sz w:val="24"/>
                <w:szCs w:val="24"/>
                <w:rtl/>
              </w:rPr>
            </w:pPr>
            <w:r w:rsidRPr="00C31CE5">
              <w:t>Student understanding of the lesson</w:t>
            </w:r>
          </w:p>
        </w:tc>
        <w:tc>
          <w:tcPr>
            <w:tcW w:w="3185" w:type="dxa"/>
          </w:tcPr>
          <w:p w14:paraId="0AB2AB42" w14:textId="4716268C" w:rsidR="003F5754" w:rsidRPr="00CA269F" w:rsidRDefault="003F5754" w:rsidP="003F5754">
            <w:pPr>
              <w:jc w:val="center"/>
              <w:rPr>
                <w:rFonts w:asciiTheme="minorBidi" w:hAnsiTheme="minorBidi" w:cstheme="minorBidi"/>
                <w:b/>
                <w:bCs/>
                <w:sz w:val="24"/>
                <w:szCs w:val="24"/>
                <w:rtl/>
              </w:rPr>
            </w:pPr>
            <w:r w:rsidRPr="00D66702">
              <w:t>Exam second semester</w:t>
            </w:r>
          </w:p>
        </w:tc>
        <w:tc>
          <w:tcPr>
            <w:tcW w:w="1947" w:type="dxa"/>
          </w:tcPr>
          <w:p w14:paraId="306761A0"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0918FD56"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0360B2B6" w14:textId="1EBB874A"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213F8F46"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2FB49848" w14:textId="1E6840FB"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r w:rsidR="003F5754" w14:paraId="62B978E5" w14:textId="77777777" w:rsidTr="003F5754">
        <w:tc>
          <w:tcPr>
            <w:tcW w:w="1281" w:type="dxa"/>
            <w:shd w:val="clear" w:color="auto" w:fill="D9E2F3" w:themeFill="accent1" w:themeFillTint="33"/>
          </w:tcPr>
          <w:p w14:paraId="5A3C9BF5" w14:textId="251E05D1" w:rsidR="003F5754" w:rsidRPr="00F76D47" w:rsidRDefault="003F5754" w:rsidP="003F5754">
            <w:pPr>
              <w:jc w:val="center"/>
              <w:rPr>
                <w:rFonts w:asciiTheme="minorBidi" w:hAnsiTheme="minorBidi" w:cstheme="minorBidi"/>
                <w:b/>
                <w:bCs/>
                <w:sz w:val="24"/>
                <w:szCs w:val="24"/>
                <w:rtl/>
              </w:rPr>
            </w:pPr>
            <w:r w:rsidRPr="000C588D">
              <w:t>fifteenth</w:t>
            </w:r>
          </w:p>
        </w:tc>
        <w:tc>
          <w:tcPr>
            <w:tcW w:w="1368" w:type="dxa"/>
          </w:tcPr>
          <w:p w14:paraId="6237DA4C" w14:textId="69CC9B62" w:rsidR="003F5754" w:rsidRPr="00345FB5" w:rsidRDefault="003F5754" w:rsidP="003F5754">
            <w:pPr>
              <w:jc w:val="center"/>
              <w:rPr>
                <w:rFonts w:asciiTheme="minorBidi" w:hAnsiTheme="minorBidi" w:cstheme="minorBidi"/>
                <w:sz w:val="24"/>
                <w:szCs w:val="24"/>
                <w:rtl/>
              </w:rPr>
            </w:pPr>
            <w:r w:rsidRPr="00345FB5">
              <w:rPr>
                <w:rFonts w:asciiTheme="minorBidi" w:hAnsiTheme="minorBidi" w:cstheme="minorBidi" w:hint="cs"/>
                <w:sz w:val="24"/>
                <w:szCs w:val="24"/>
                <w:rtl/>
              </w:rPr>
              <w:t>2</w:t>
            </w:r>
          </w:p>
        </w:tc>
        <w:tc>
          <w:tcPr>
            <w:tcW w:w="1599" w:type="dxa"/>
          </w:tcPr>
          <w:p w14:paraId="13BE7CB7" w14:textId="7CA1F997" w:rsidR="003F5754" w:rsidRPr="00CA269F" w:rsidRDefault="003F5754" w:rsidP="003F5754">
            <w:pPr>
              <w:jc w:val="center"/>
              <w:rPr>
                <w:rFonts w:asciiTheme="minorBidi" w:hAnsiTheme="minorBidi" w:cstheme="minorBidi"/>
                <w:b/>
                <w:bCs/>
                <w:sz w:val="24"/>
                <w:szCs w:val="24"/>
                <w:rtl/>
              </w:rPr>
            </w:pPr>
            <w:r w:rsidRPr="00C31CE5">
              <w:t>Student understanding of the lesson</w:t>
            </w:r>
          </w:p>
        </w:tc>
        <w:tc>
          <w:tcPr>
            <w:tcW w:w="3185" w:type="dxa"/>
          </w:tcPr>
          <w:p w14:paraId="0DC32990" w14:textId="01BFEEAB" w:rsidR="003F5754" w:rsidRPr="00CA269F" w:rsidRDefault="003F5754" w:rsidP="003F5754">
            <w:pPr>
              <w:jc w:val="center"/>
              <w:rPr>
                <w:rFonts w:asciiTheme="minorBidi" w:hAnsiTheme="minorBidi" w:cstheme="minorBidi"/>
                <w:b/>
                <w:bCs/>
                <w:sz w:val="24"/>
                <w:szCs w:val="24"/>
                <w:rtl/>
              </w:rPr>
            </w:pPr>
            <w:r w:rsidRPr="00D66702">
              <w:t>Final exam</w:t>
            </w:r>
          </w:p>
        </w:tc>
        <w:tc>
          <w:tcPr>
            <w:tcW w:w="1947" w:type="dxa"/>
          </w:tcPr>
          <w:p w14:paraId="0DAFD0D1"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Theoretical lectures</w:t>
            </w:r>
          </w:p>
          <w:p w14:paraId="2CEAA8BC" w14:textId="77777777" w:rsidR="003F5754" w:rsidRPr="003F5754" w:rsidRDefault="003F5754" w:rsidP="003F5754">
            <w:pPr>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Case study</w:t>
            </w:r>
          </w:p>
          <w:p w14:paraId="131E2BD1" w14:textId="415800B9" w:rsidR="003F5754" w:rsidRPr="003F5754" w:rsidRDefault="003F5754" w:rsidP="003F5754">
            <w:pPr>
              <w:jc w:val="center"/>
              <w:rPr>
                <w:rFonts w:asciiTheme="minorBidi" w:hAnsiTheme="minorBidi" w:cstheme="minorBidi"/>
                <w:sz w:val="24"/>
                <w:szCs w:val="24"/>
                <w:rtl/>
              </w:rPr>
            </w:pPr>
            <w:r w:rsidRPr="003F5754">
              <w:rPr>
                <w:rFonts w:ascii="Cambria" w:hAnsi="Cambria" w:cs="Times New Roman"/>
                <w:sz w:val="24"/>
                <w:szCs w:val="24"/>
                <w:lang w:bidi="ar-IQ"/>
              </w:rPr>
              <w:t>discussion</w:t>
            </w:r>
          </w:p>
        </w:tc>
        <w:tc>
          <w:tcPr>
            <w:tcW w:w="1599" w:type="dxa"/>
          </w:tcPr>
          <w:p w14:paraId="08D0FA7D" w14:textId="77777777" w:rsidR="003F5754" w:rsidRPr="003F5754" w:rsidRDefault="003F5754" w:rsidP="003F5754">
            <w:pPr>
              <w:tabs>
                <w:tab w:val="left" w:pos="642"/>
              </w:tabs>
              <w:autoSpaceDE w:val="0"/>
              <w:autoSpaceDN w:val="0"/>
              <w:adjustRightInd w:val="0"/>
              <w:jc w:val="center"/>
              <w:rPr>
                <w:rFonts w:ascii="Cambria" w:hAnsi="Cambria" w:cs="Times New Roman"/>
                <w:sz w:val="24"/>
                <w:szCs w:val="24"/>
                <w:lang w:bidi="ar-IQ"/>
              </w:rPr>
            </w:pPr>
            <w:r w:rsidRPr="003F5754">
              <w:rPr>
                <w:rFonts w:ascii="Cambria" w:hAnsi="Cambria" w:cs="Times New Roman"/>
                <w:sz w:val="24"/>
                <w:szCs w:val="24"/>
                <w:lang w:bidi="ar-IQ"/>
              </w:rPr>
              <w:t>Oral exams</w:t>
            </w:r>
          </w:p>
          <w:p w14:paraId="0783B4BD" w14:textId="542645D5" w:rsidR="003F5754" w:rsidRPr="003F5754" w:rsidRDefault="003F5754" w:rsidP="003F5754">
            <w:pPr>
              <w:jc w:val="center"/>
              <w:rPr>
                <w:rFonts w:asciiTheme="minorBidi" w:hAnsiTheme="minorBidi" w:cstheme="minorBidi"/>
                <w:sz w:val="28"/>
                <w:szCs w:val="28"/>
                <w:rtl/>
              </w:rPr>
            </w:pPr>
            <w:r w:rsidRPr="003F5754">
              <w:rPr>
                <w:rFonts w:ascii="Cambria" w:hAnsi="Cambria" w:cs="Times New Roman"/>
                <w:sz w:val="24"/>
                <w:szCs w:val="24"/>
                <w:lang w:bidi="ar-IQ"/>
              </w:rPr>
              <w:t>Daily questions</w:t>
            </w:r>
          </w:p>
        </w:tc>
      </w:tr>
    </w:tbl>
    <w:p w14:paraId="0E54D6C9" w14:textId="77777777" w:rsidR="008E38DA" w:rsidRDefault="008E38DA" w:rsidP="008508A4">
      <w:pPr>
        <w:rPr>
          <w:rFonts w:asciiTheme="minorBidi" w:hAnsiTheme="minorBidi" w:cstheme="minorBidi"/>
          <w:sz w:val="28"/>
          <w:szCs w:val="28"/>
          <w:rtl/>
        </w:rPr>
      </w:pPr>
    </w:p>
    <w:tbl>
      <w:tblPr>
        <w:tblStyle w:val="a3"/>
        <w:bidiVisual/>
        <w:tblW w:w="10979" w:type="dxa"/>
        <w:tblInd w:w="-878" w:type="dxa"/>
        <w:tblLook w:val="04A0" w:firstRow="1" w:lastRow="0" w:firstColumn="1" w:lastColumn="0" w:noHBand="0" w:noVBand="1"/>
      </w:tblPr>
      <w:tblGrid>
        <w:gridCol w:w="1325"/>
        <w:gridCol w:w="9654"/>
      </w:tblGrid>
      <w:tr w:rsidR="008E38DA" w14:paraId="1BA28408" w14:textId="106BF6F7" w:rsidTr="008E38DA">
        <w:trPr>
          <w:trHeight w:val="521"/>
        </w:trPr>
        <w:tc>
          <w:tcPr>
            <w:tcW w:w="1325" w:type="dxa"/>
            <w:shd w:val="clear" w:color="auto" w:fill="D9E2F3" w:themeFill="accent1" w:themeFillTint="33"/>
          </w:tcPr>
          <w:p w14:paraId="20A601DF" w14:textId="68CCA63C" w:rsidR="008E38DA" w:rsidRPr="008E38DA" w:rsidRDefault="008E38DA" w:rsidP="008E38DA">
            <w:pPr>
              <w:jc w:val="center"/>
              <w:rPr>
                <w:rFonts w:asciiTheme="minorBidi" w:hAnsiTheme="minorBidi" w:cstheme="minorBidi"/>
                <w:b/>
                <w:bCs/>
                <w:color w:val="000000" w:themeColor="text1"/>
                <w:sz w:val="28"/>
                <w:szCs w:val="28"/>
                <w:rtl/>
              </w:rPr>
            </w:pPr>
            <w:r>
              <w:rPr>
                <w:rFonts w:asciiTheme="minorBidi" w:hAnsiTheme="minorBidi" w:cstheme="minorBidi" w:hint="cs"/>
                <w:b/>
                <w:bCs/>
                <w:color w:val="000000" w:themeColor="text1"/>
                <w:sz w:val="28"/>
                <w:szCs w:val="28"/>
                <w:rtl/>
              </w:rPr>
              <w:t>11</w:t>
            </w:r>
          </w:p>
        </w:tc>
        <w:tc>
          <w:tcPr>
            <w:tcW w:w="9654" w:type="dxa"/>
            <w:shd w:val="clear" w:color="auto" w:fill="D9E2F3" w:themeFill="accent1" w:themeFillTint="33"/>
          </w:tcPr>
          <w:p w14:paraId="18EE1EBA" w14:textId="01F90896" w:rsidR="008E38DA" w:rsidRPr="008E38DA" w:rsidRDefault="003F5754" w:rsidP="003F5754">
            <w:pPr>
              <w:jc w:val="center"/>
              <w:rPr>
                <w:rFonts w:asciiTheme="minorBidi" w:hAnsiTheme="minorBidi" w:cstheme="minorBidi"/>
                <w:b/>
                <w:bCs/>
                <w:sz w:val="28"/>
                <w:szCs w:val="28"/>
                <w:rtl/>
              </w:rPr>
            </w:pPr>
            <w:r w:rsidRPr="003F5754">
              <w:rPr>
                <w:rFonts w:asciiTheme="minorBidi" w:hAnsiTheme="minorBidi" w:cstheme="minorBidi"/>
                <w:b/>
                <w:bCs/>
                <w:sz w:val="28"/>
                <w:szCs w:val="28"/>
              </w:rPr>
              <w:t>Infrastructure</w:t>
            </w:r>
          </w:p>
        </w:tc>
      </w:tr>
    </w:tbl>
    <w:p w14:paraId="6511C02A" w14:textId="77777777" w:rsidR="008E38DA" w:rsidRDefault="008E38DA" w:rsidP="008508A4">
      <w:pPr>
        <w:rPr>
          <w:rFonts w:asciiTheme="minorBidi" w:hAnsiTheme="minorBidi" w:cstheme="minorBidi"/>
          <w:sz w:val="28"/>
          <w:szCs w:val="28"/>
          <w:rtl/>
        </w:rPr>
      </w:pPr>
    </w:p>
    <w:tbl>
      <w:tblPr>
        <w:tblStyle w:val="a3"/>
        <w:bidiVisual/>
        <w:tblW w:w="10970" w:type="dxa"/>
        <w:tblInd w:w="-868" w:type="dxa"/>
        <w:tblLook w:val="04A0" w:firstRow="1" w:lastRow="0" w:firstColumn="1" w:lastColumn="0" w:noHBand="0" w:noVBand="1"/>
      </w:tblPr>
      <w:tblGrid>
        <w:gridCol w:w="1265"/>
        <w:gridCol w:w="4111"/>
        <w:gridCol w:w="5594"/>
      </w:tblGrid>
      <w:tr w:rsidR="008E38DA" w14:paraId="0BD2F4BC" w14:textId="77777777" w:rsidTr="008E38DA">
        <w:trPr>
          <w:trHeight w:val="557"/>
        </w:trPr>
        <w:tc>
          <w:tcPr>
            <w:tcW w:w="1265" w:type="dxa"/>
            <w:shd w:val="clear" w:color="auto" w:fill="D9E2F3" w:themeFill="accent1" w:themeFillTint="33"/>
          </w:tcPr>
          <w:p w14:paraId="79818B40" w14:textId="706F9B57"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1</w:t>
            </w:r>
          </w:p>
        </w:tc>
        <w:tc>
          <w:tcPr>
            <w:tcW w:w="4111" w:type="dxa"/>
          </w:tcPr>
          <w:p w14:paraId="39D33EF4" w14:textId="1EE15769" w:rsidR="008E38DA" w:rsidRPr="003F5754" w:rsidRDefault="003F5754" w:rsidP="008E38DA">
            <w:pPr>
              <w:jc w:val="center"/>
              <w:rPr>
                <w:rFonts w:asciiTheme="minorBidi" w:hAnsiTheme="minorBidi" w:cstheme="minorBidi"/>
                <w:sz w:val="24"/>
                <w:szCs w:val="24"/>
                <w:rtl/>
              </w:rPr>
            </w:pPr>
            <w:r w:rsidRPr="003F5754">
              <w:rPr>
                <w:rFonts w:asciiTheme="minorBidi" w:hAnsiTheme="minorBidi" w:cstheme="minorBidi"/>
                <w:sz w:val="24"/>
                <w:szCs w:val="24"/>
              </w:rPr>
              <w:t>Required prescribed books</w:t>
            </w:r>
          </w:p>
        </w:tc>
        <w:tc>
          <w:tcPr>
            <w:tcW w:w="5594" w:type="dxa"/>
          </w:tcPr>
          <w:p w14:paraId="79C814CD" w14:textId="6CEBA4FD" w:rsidR="008E38DA" w:rsidRPr="008E38DA" w:rsidRDefault="003F5754" w:rsidP="008E38DA">
            <w:pPr>
              <w:jc w:val="center"/>
              <w:rPr>
                <w:rFonts w:asciiTheme="minorBidi" w:hAnsiTheme="minorBidi" w:cstheme="minorBidi"/>
                <w:b/>
                <w:bCs/>
                <w:sz w:val="28"/>
                <w:szCs w:val="28"/>
                <w:rtl/>
              </w:rPr>
            </w:pPr>
            <w:r w:rsidRPr="003F5754">
              <w:rPr>
                <w:rFonts w:cs="Simplified Arabic"/>
                <w:b/>
                <w:bCs/>
                <w:sz w:val="24"/>
                <w:szCs w:val="24"/>
              </w:rPr>
              <w:t>Principles of Auditing and Internal Control,” written by Abdul Razzaq Muhammad Othman</w:t>
            </w:r>
          </w:p>
        </w:tc>
      </w:tr>
      <w:tr w:rsidR="008E38DA" w14:paraId="4780256C" w14:textId="77777777" w:rsidTr="008E38DA">
        <w:trPr>
          <w:trHeight w:val="557"/>
        </w:trPr>
        <w:tc>
          <w:tcPr>
            <w:tcW w:w="1265" w:type="dxa"/>
            <w:shd w:val="clear" w:color="auto" w:fill="D9E2F3" w:themeFill="accent1" w:themeFillTint="33"/>
          </w:tcPr>
          <w:p w14:paraId="37905847" w14:textId="04A74D0C"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4111" w:type="dxa"/>
          </w:tcPr>
          <w:p w14:paraId="54F72FC3" w14:textId="44DA8314" w:rsidR="008E38DA" w:rsidRPr="003F5754" w:rsidRDefault="003F5754" w:rsidP="008E38DA">
            <w:pPr>
              <w:jc w:val="center"/>
              <w:rPr>
                <w:rFonts w:asciiTheme="minorBidi" w:hAnsiTheme="minorBidi" w:cstheme="minorBidi"/>
                <w:sz w:val="24"/>
                <w:szCs w:val="24"/>
                <w:rtl/>
              </w:rPr>
            </w:pPr>
            <w:r w:rsidRPr="003F5754">
              <w:rPr>
                <w:rFonts w:asciiTheme="minorBidi" w:hAnsiTheme="minorBidi" w:cstheme="minorBidi"/>
                <w:sz w:val="24"/>
                <w:szCs w:val="24"/>
              </w:rPr>
              <w:t>Main references (sources)</w:t>
            </w:r>
          </w:p>
        </w:tc>
        <w:tc>
          <w:tcPr>
            <w:tcW w:w="5594" w:type="dxa"/>
          </w:tcPr>
          <w:p w14:paraId="37976EBD" w14:textId="63DA57D8" w:rsidR="008E38DA" w:rsidRPr="008E38DA" w:rsidRDefault="003F5754" w:rsidP="008E38DA">
            <w:pPr>
              <w:jc w:val="center"/>
              <w:rPr>
                <w:rFonts w:asciiTheme="minorBidi" w:hAnsiTheme="minorBidi" w:cstheme="minorBidi"/>
                <w:b/>
                <w:bCs/>
                <w:sz w:val="28"/>
                <w:szCs w:val="28"/>
                <w:rtl/>
              </w:rPr>
            </w:pPr>
            <w:r w:rsidRPr="003F5754">
              <w:rPr>
                <w:rFonts w:asciiTheme="minorBidi" w:hAnsiTheme="minorBidi" w:cstheme="minorBidi"/>
                <w:b/>
                <w:bCs/>
                <w:sz w:val="28"/>
                <w:szCs w:val="28"/>
              </w:rPr>
              <w:t>nothing</w:t>
            </w:r>
          </w:p>
        </w:tc>
      </w:tr>
      <w:tr w:rsidR="008E38DA" w14:paraId="22E616DC" w14:textId="77777777" w:rsidTr="008E38DA">
        <w:trPr>
          <w:trHeight w:val="575"/>
        </w:trPr>
        <w:tc>
          <w:tcPr>
            <w:tcW w:w="1265" w:type="dxa"/>
            <w:shd w:val="clear" w:color="auto" w:fill="D9E2F3" w:themeFill="accent1" w:themeFillTint="33"/>
          </w:tcPr>
          <w:p w14:paraId="46C22002" w14:textId="21438354"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3</w:t>
            </w:r>
          </w:p>
        </w:tc>
        <w:tc>
          <w:tcPr>
            <w:tcW w:w="4111" w:type="dxa"/>
          </w:tcPr>
          <w:p w14:paraId="70EF7C23" w14:textId="7157BD1D" w:rsidR="008E38DA" w:rsidRPr="003F5754" w:rsidRDefault="003F5754" w:rsidP="008E38DA">
            <w:pPr>
              <w:jc w:val="center"/>
              <w:rPr>
                <w:rFonts w:asciiTheme="minorBidi" w:hAnsiTheme="minorBidi" w:cstheme="minorBidi"/>
                <w:sz w:val="24"/>
                <w:szCs w:val="24"/>
                <w:rtl/>
              </w:rPr>
            </w:pPr>
            <w:r w:rsidRPr="003F5754">
              <w:rPr>
                <w:rFonts w:ascii="Cambria" w:hAnsi="Cambria" w:cs="Times New Roman"/>
                <w:sz w:val="24"/>
                <w:szCs w:val="24"/>
                <w:lang w:bidi="ar-IQ"/>
              </w:rPr>
              <w:t>Recommended books and references (scientific journals, reports)</w:t>
            </w:r>
          </w:p>
        </w:tc>
        <w:tc>
          <w:tcPr>
            <w:tcW w:w="5594" w:type="dxa"/>
          </w:tcPr>
          <w:p w14:paraId="2052C897" w14:textId="45522EED" w:rsidR="008E38DA" w:rsidRPr="008E38DA" w:rsidRDefault="003F5754" w:rsidP="008E38DA">
            <w:pPr>
              <w:jc w:val="center"/>
              <w:rPr>
                <w:rFonts w:asciiTheme="minorBidi" w:hAnsiTheme="minorBidi" w:cstheme="minorBidi"/>
                <w:b/>
                <w:bCs/>
                <w:sz w:val="28"/>
                <w:szCs w:val="28"/>
                <w:rtl/>
              </w:rPr>
            </w:pPr>
            <w:r w:rsidRPr="003F5754">
              <w:rPr>
                <w:rFonts w:asciiTheme="minorBidi" w:hAnsiTheme="minorBidi" w:cstheme="minorBidi"/>
                <w:b/>
                <w:bCs/>
                <w:sz w:val="28"/>
                <w:szCs w:val="28"/>
              </w:rPr>
              <w:t>nothing</w:t>
            </w:r>
          </w:p>
        </w:tc>
      </w:tr>
      <w:tr w:rsidR="008E38DA" w14:paraId="340CCA57" w14:textId="77777777" w:rsidTr="00CD745E">
        <w:trPr>
          <w:trHeight w:val="575"/>
        </w:trPr>
        <w:tc>
          <w:tcPr>
            <w:tcW w:w="1265" w:type="dxa"/>
            <w:shd w:val="clear" w:color="auto" w:fill="D9E2F3" w:themeFill="accent1" w:themeFillTint="33"/>
          </w:tcPr>
          <w:p w14:paraId="3763791E" w14:textId="3611E94F"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4</w:t>
            </w:r>
          </w:p>
        </w:tc>
        <w:tc>
          <w:tcPr>
            <w:tcW w:w="4111" w:type="dxa"/>
          </w:tcPr>
          <w:p w14:paraId="461360A6" w14:textId="086188A3" w:rsidR="008E38DA" w:rsidRPr="003F5754" w:rsidRDefault="003F5754" w:rsidP="008E38DA">
            <w:pPr>
              <w:jc w:val="center"/>
              <w:rPr>
                <w:rFonts w:asciiTheme="minorBidi" w:hAnsiTheme="minorBidi" w:cstheme="minorBidi"/>
                <w:sz w:val="28"/>
                <w:szCs w:val="28"/>
                <w:rtl/>
              </w:rPr>
            </w:pPr>
            <w:r w:rsidRPr="003F5754">
              <w:rPr>
                <w:rFonts w:ascii="Cambria" w:hAnsi="Cambria" w:cs="Times New Roman"/>
                <w:sz w:val="24"/>
                <w:szCs w:val="24"/>
                <w:lang w:bidi="ar-IQ"/>
              </w:rPr>
              <w:t>Electronic references, Internet sites</w:t>
            </w:r>
          </w:p>
        </w:tc>
        <w:tc>
          <w:tcPr>
            <w:tcW w:w="5594" w:type="dxa"/>
          </w:tcPr>
          <w:p w14:paraId="7E2A33A9" w14:textId="7A2D4A87" w:rsidR="008E38DA" w:rsidRPr="008E38DA" w:rsidRDefault="003F5754" w:rsidP="008E38DA">
            <w:pPr>
              <w:jc w:val="center"/>
              <w:rPr>
                <w:rFonts w:asciiTheme="minorBidi" w:hAnsiTheme="minorBidi" w:cstheme="minorBidi"/>
                <w:b/>
                <w:bCs/>
                <w:sz w:val="28"/>
                <w:szCs w:val="28"/>
                <w:rtl/>
              </w:rPr>
            </w:pPr>
            <w:r w:rsidRPr="003F5754">
              <w:rPr>
                <w:rFonts w:asciiTheme="minorBidi" w:hAnsiTheme="minorBidi" w:cstheme="minorBidi"/>
                <w:b/>
                <w:bCs/>
                <w:sz w:val="28"/>
                <w:szCs w:val="28"/>
              </w:rPr>
              <w:t>nothing</w:t>
            </w:r>
          </w:p>
        </w:tc>
      </w:tr>
    </w:tbl>
    <w:p w14:paraId="67C3EC2F" w14:textId="77777777" w:rsidR="008E38DA" w:rsidRDefault="008E38DA" w:rsidP="008508A4">
      <w:pPr>
        <w:rPr>
          <w:rFonts w:asciiTheme="minorBidi" w:hAnsiTheme="minorBidi" w:cstheme="minorBidi"/>
          <w:sz w:val="28"/>
          <w:szCs w:val="28"/>
          <w:rtl/>
        </w:rPr>
      </w:pPr>
    </w:p>
    <w:tbl>
      <w:tblPr>
        <w:tblStyle w:val="a3"/>
        <w:bidiVisual/>
        <w:tblW w:w="10979" w:type="dxa"/>
        <w:tblInd w:w="-878" w:type="dxa"/>
        <w:tblLook w:val="04A0" w:firstRow="1" w:lastRow="0" w:firstColumn="1" w:lastColumn="0" w:noHBand="0" w:noVBand="1"/>
      </w:tblPr>
      <w:tblGrid>
        <w:gridCol w:w="1250"/>
        <w:gridCol w:w="9729"/>
      </w:tblGrid>
      <w:tr w:rsidR="00CD745E" w14:paraId="1BA2BB00" w14:textId="5FDAAF4A" w:rsidTr="00CD745E">
        <w:trPr>
          <w:trHeight w:val="420"/>
        </w:trPr>
        <w:tc>
          <w:tcPr>
            <w:tcW w:w="1250" w:type="dxa"/>
            <w:shd w:val="clear" w:color="auto" w:fill="D9E2F3" w:themeFill="accent1" w:themeFillTint="33"/>
          </w:tcPr>
          <w:p w14:paraId="49173D98" w14:textId="5CA88908" w:rsidR="00CD745E" w:rsidRPr="00CD745E" w:rsidRDefault="00CD745E" w:rsidP="00CD745E">
            <w:pPr>
              <w:jc w:val="center"/>
              <w:rPr>
                <w:rFonts w:asciiTheme="minorBidi" w:hAnsiTheme="minorBidi" w:cstheme="minorBidi"/>
                <w:b/>
                <w:bCs/>
                <w:sz w:val="28"/>
                <w:szCs w:val="28"/>
                <w:rtl/>
              </w:rPr>
            </w:pPr>
            <w:r w:rsidRPr="00CD745E">
              <w:rPr>
                <w:rFonts w:asciiTheme="minorBidi" w:hAnsiTheme="minorBidi" w:cstheme="minorBidi" w:hint="cs"/>
                <w:b/>
                <w:bCs/>
                <w:sz w:val="28"/>
                <w:szCs w:val="28"/>
                <w:rtl/>
              </w:rPr>
              <w:t>13</w:t>
            </w:r>
          </w:p>
        </w:tc>
        <w:tc>
          <w:tcPr>
            <w:tcW w:w="9729" w:type="dxa"/>
            <w:shd w:val="clear" w:color="auto" w:fill="D9E2F3" w:themeFill="accent1" w:themeFillTint="33"/>
          </w:tcPr>
          <w:p w14:paraId="6383A48A" w14:textId="3BB93151" w:rsidR="00CD745E" w:rsidRDefault="003F5754" w:rsidP="008508A4">
            <w:pPr>
              <w:rPr>
                <w:rFonts w:asciiTheme="minorBidi" w:hAnsiTheme="minorBidi" w:cstheme="minorBidi"/>
                <w:sz w:val="28"/>
                <w:szCs w:val="28"/>
                <w:rtl/>
              </w:rPr>
            </w:pPr>
            <w:r w:rsidRPr="003F5754">
              <w:rPr>
                <w:rFonts w:ascii="Cambria" w:hAnsi="Cambria" w:cs="Times New Roman"/>
                <w:b/>
                <w:bCs/>
                <w:sz w:val="28"/>
                <w:szCs w:val="28"/>
                <w:lang w:bidi="ar-IQ"/>
              </w:rPr>
              <w:t>Course development plan</w:t>
            </w:r>
          </w:p>
        </w:tc>
      </w:tr>
      <w:tr w:rsidR="00CD745E" w14:paraId="1A222896" w14:textId="77777777" w:rsidTr="00CD745E">
        <w:trPr>
          <w:trHeight w:val="664"/>
        </w:trPr>
        <w:tc>
          <w:tcPr>
            <w:tcW w:w="10979" w:type="dxa"/>
            <w:gridSpan w:val="2"/>
          </w:tcPr>
          <w:p w14:paraId="1C6642EC" w14:textId="112ADFF9" w:rsidR="00CD745E" w:rsidRDefault="003F5754" w:rsidP="003F5754">
            <w:pPr>
              <w:jc w:val="center"/>
              <w:rPr>
                <w:rFonts w:asciiTheme="minorBidi" w:hAnsiTheme="minorBidi" w:cstheme="minorBidi"/>
                <w:sz w:val="28"/>
                <w:szCs w:val="28"/>
                <w:rtl/>
              </w:rPr>
            </w:pPr>
            <w:r w:rsidRPr="003F5754">
              <w:rPr>
                <w:rFonts w:ascii="Cambria" w:hAnsi="Cambria" w:cs="Times New Roman"/>
                <w:b/>
                <w:bCs/>
                <w:sz w:val="28"/>
                <w:szCs w:val="28"/>
                <w:lang w:bidi="ar-IQ"/>
              </w:rPr>
              <w:t>Continuous communication in developing the curriculum based on recent publications of books, references and periodicals related to the science of law and its branches</w:t>
            </w:r>
            <w:r w:rsidRPr="003F5754">
              <w:rPr>
                <w:rFonts w:ascii="Cambria" w:hAnsi="Cambria" w:cs="Times New Roman"/>
                <w:b/>
                <w:bCs/>
                <w:sz w:val="28"/>
                <w:szCs w:val="28"/>
                <w:rtl/>
                <w:lang w:bidi="ar-IQ"/>
              </w:rPr>
              <w:t>.</w:t>
            </w:r>
          </w:p>
        </w:tc>
      </w:tr>
    </w:tbl>
    <w:p w14:paraId="04D8B396" w14:textId="5DC6E7EB" w:rsidR="00CD745E" w:rsidRDefault="00345FB5" w:rsidP="008508A4">
      <w:pPr>
        <w:rPr>
          <w:rFonts w:asciiTheme="minorBidi" w:hAnsiTheme="minorBidi" w:cstheme="minorBidi"/>
          <w:sz w:val="28"/>
          <w:szCs w:val="28"/>
          <w:rtl/>
        </w:rPr>
      </w:pPr>
      <w:r>
        <w:rPr>
          <w:rFonts w:asciiTheme="minorBidi" w:hAnsiTheme="minorBidi" w:cstheme="minorBidi"/>
          <w:noProof/>
          <w:sz w:val="28"/>
          <w:szCs w:val="28"/>
          <w14:ligatures w14:val="standardContextual"/>
        </w:rPr>
        <mc:AlternateContent>
          <mc:Choice Requires="wps">
            <w:drawing>
              <wp:anchor distT="0" distB="0" distL="114300" distR="114300" simplePos="0" relativeHeight="251663360" behindDoc="0" locked="0" layoutInCell="1" allowOverlap="1" wp14:anchorId="3C145523" wp14:editId="2BD2C8B1">
                <wp:simplePos x="0" y="0"/>
                <wp:positionH relativeFrom="column">
                  <wp:posOffset>-654996</wp:posOffset>
                </wp:positionH>
                <wp:positionV relativeFrom="paragraph">
                  <wp:posOffset>233207</wp:posOffset>
                </wp:positionV>
                <wp:extent cx="2503170" cy="1050587"/>
                <wp:effectExtent l="0" t="0" r="11430" b="16510"/>
                <wp:wrapNone/>
                <wp:docPr id="14860494" name="مستطيل 7"/>
                <wp:cNvGraphicFramePr/>
                <a:graphic xmlns:a="http://schemas.openxmlformats.org/drawingml/2006/main">
                  <a:graphicData uri="http://schemas.microsoft.com/office/word/2010/wordprocessingShape">
                    <wps:wsp>
                      <wps:cNvSpPr/>
                      <wps:spPr>
                        <a:xfrm>
                          <a:off x="0" y="0"/>
                          <a:ext cx="2503170" cy="1050587"/>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C33D72E" w14:textId="506A04FE" w:rsidR="00345FB5" w:rsidRPr="00345FB5" w:rsidRDefault="00345FB5" w:rsidP="00345FB5">
                            <w:pPr>
                              <w:jc w:val="center"/>
                              <w:rPr>
                                <w:b/>
                                <w:bCs/>
                                <w:color w:val="4472C4" w:themeColor="accent1"/>
                                <w:sz w:val="28"/>
                                <w:szCs w:val="28"/>
                              </w:rPr>
                            </w:pPr>
                            <w:r w:rsidRPr="00345FB5">
                              <w:rPr>
                                <w:b/>
                                <w:bCs/>
                                <w:color w:val="4472C4" w:themeColor="accent1"/>
                                <w:sz w:val="28"/>
                                <w:szCs w:val="28"/>
                              </w:rPr>
                              <w:t>Prof. Dr. Abdel Karim Abdel Ghani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145523" id="مستطيل 7" o:spid="_x0000_s1029" style="position:absolute;left:0;text-align:left;margin-left:-51.55pt;margin-top:18.35pt;width:197.1pt;height:8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" fillcolor="white [3201]" strokecolor="#4472c4 [3204]" strokeweight="1pt">
                <v:textbox>
                  <w:txbxContent>
                    <w:p w14:paraId="3C33D72E" w14:textId="506A04FE" w:rsidR="00345FB5" w:rsidRPr="00345FB5" w:rsidRDefault="00345FB5" w:rsidP="00345FB5">
                      <w:pPr>
                        <w:jc w:val="center"/>
                        <w:rPr>
                          <w:b/>
                          <w:bCs/>
                          <w:color w:val="4472C4" w:themeColor="accent1"/>
                          <w:sz w:val="28"/>
                          <w:szCs w:val="28"/>
                        </w:rPr>
                      </w:pPr>
                      <w:r w:rsidRPr="00345FB5">
                        <w:rPr>
                          <w:b/>
                          <w:bCs/>
                          <w:color w:val="4472C4" w:themeColor="accent1"/>
                          <w:sz w:val="28"/>
                          <w:szCs w:val="28"/>
                        </w:rPr>
                        <w:t>Prof. Dr. Abdel Karim Abdel Ghani</w:t>
                      </w:r>
                    </w:p>
                  </w:txbxContent>
                </v:textbox>
              </v:rect>
            </w:pict>
          </mc:Fallback>
        </mc:AlternateContent>
      </w:r>
    </w:p>
    <w:p w14:paraId="15A80F4E" w14:textId="6134CA15" w:rsidR="00CD745E" w:rsidRPr="008508A4" w:rsidRDefault="00345FB5" w:rsidP="0031067E">
      <w:pPr>
        <w:rPr>
          <w:rFonts w:asciiTheme="minorBidi" w:hAnsiTheme="minorBidi" w:cstheme="minorBidi"/>
          <w:sz w:val="28"/>
          <w:szCs w:val="28"/>
        </w:rPr>
      </w:pPr>
      <w:r>
        <w:rPr>
          <w:rFonts w:asciiTheme="minorBidi" w:hAnsiTheme="minorBidi" w:cstheme="minorBidi"/>
          <w:noProof/>
          <w:sz w:val="28"/>
          <w:szCs w:val="28"/>
          <w14:ligatures w14:val="standardContextual"/>
        </w:rPr>
        <mc:AlternateContent>
          <mc:Choice Requires="wps">
            <w:drawing>
              <wp:anchor distT="0" distB="0" distL="114300" distR="114300" simplePos="0" relativeHeight="251662336" behindDoc="0" locked="0" layoutInCell="1" allowOverlap="1" wp14:anchorId="295D2B82" wp14:editId="51B90620">
                <wp:simplePos x="0" y="0"/>
                <wp:positionH relativeFrom="column">
                  <wp:posOffset>3917004</wp:posOffset>
                </wp:positionH>
                <wp:positionV relativeFrom="paragraph">
                  <wp:posOffset>35222</wp:posOffset>
                </wp:positionV>
                <wp:extent cx="2392680" cy="1076501"/>
                <wp:effectExtent l="0" t="0" r="26670" b="28575"/>
                <wp:wrapNone/>
                <wp:docPr id="2046437512" name="مستطيل 6"/>
                <wp:cNvGraphicFramePr/>
                <a:graphic xmlns:a="http://schemas.openxmlformats.org/drawingml/2006/main">
                  <a:graphicData uri="http://schemas.microsoft.com/office/word/2010/wordprocessingShape">
                    <wps:wsp>
                      <wps:cNvSpPr/>
                      <wps:spPr>
                        <a:xfrm>
                          <a:off x="0" y="0"/>
                          <a:ext cx="2392680" cy="1076501"/>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13963DE" w14:textId="6E24A490" w:rsidR="00345FB5" w:rsidRPr="00345FB5" w:rsidRDefault="00345FB5" w:rsidP="00345FB5">
                            <w:pPr>
                              <w:jc w:val="center"/>
                              <w:rPr>
                                <w:color w:val="4472C4" w:themeColor="accent1"/>
                              </w:rPr>
                            </w:pPr>
                            <w:r w:rsidRPr="00345FB5">
                              <w:rPr>
                                <w:rFonts w:asciiTheme="minorBidi" w:hAnsiTheme="minorBidi" w:cstheme="minorBidi"/>
                                <w:b/>
                                <w:bCs/>
                                <w:color w:val="4472C4" w:themeColor="accent1"/>
                                <w:sz w:val="28"/>
                                <w:szCs w:val="28"/>
                              </w:rPr>
                              <w:t>M. M. Muhammad Abdul Karim Mutashar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D2B82" id="مستطيل 6" o:spid="_x0000_s1030" style="position:absolute;left:0;text-align:left;margin-left:308.45pt;margin-top:2.75pt;width:188.4pt;height:8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" fillcolor="white [3201]" strokecolor="#4472c4 [3204]" strokeweight="1pt">
                <v:textbox>
                  <w:txbxContent>
                    <w:p w14:paraId="413963DE" w14:textId="6E24A490" w:rsidR="00345FB5" w:rsidRPr="00345FB5" w:rsidRDefault="00345FB5" w:rsidP="00345FB5">
                      <w:pPr>
                        <w:jc w:val="center"/>
                        <w:rPr>
                          <w:color w:val="4472C4" w:themeColor="accent1"/>
                        </w:rPr>
                      </w:pPr>
                      <w:r w:rsidRPr="00345FB5">
                        <w:rPr>
                          <w:rFonts w:asciiTheme="minorBidi" w:hAnsiTheme="minorBidi" w:cstheme="minorBidi"/>
                          <w:b/>
                          <w:bCs/>
                          <w:color w:val="4472C4" w:themeColor="accent1"/>
                          <w:sz w:val="28"/>
                          <w:szCs w:val="28"/>
                        </w:rPr>
                        <w:t>M. M. Muhammad Abdul Karim Mutashar</w:t>
                      </w:r>
                    </w:p>
                  </w:txbxContent>
                </v:textbox>
              </v:rect>
            </w:pict>
          </mc:Fallback>
        </mc:AlternateContent>
      </w:r>
      <w:r>
        <w:rPr>
          <w:rFonts w:asciiTheme="minorBidi" w:hAnsiTheme="minorBidi" w:cstheme="minorBidi"/>
          <w:sz w:val="28"/>
          <w:szCs w:val="28"/>
        </w:rPr>
        <w:t>J</w:t>
      </w:r>
    </w:p>
    <w:sectPr w:rsidR="00CD745E" w:rsidRPr="008508A4" w:rsidSect="00984D05">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D1B6" w14:textId="77777777" w:rsidR="00B60827" w:rsidRDefault="00B60827" w:rsidP="00CD745E">
      <w:r>
        <w:separator/>
      </w:r>
    </w:p>
  </w:endnote>
  <w:endnote w:type="continuationSeparator" w:id="0">
    <w:p w14:paraId="1D318FBA" w14:textId="77777777" w:rsidR="00B60827" w:rsidRDefault="00B60827" w:rsidP="00CD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45615596"/>
      <w:docPartObj>
        <w:docPartGallery w:val="Page Numbers (Bottom of Page)"/>
        <w:docPartUnique/>
      </w:docPartObj>
    </w:sdtPr>
    <w:sdtEndPr>
      <w:rPr>
        <w:noProof/>
      </w:rPr>
    </w:sdtEndPr>
    <w:sdtContent>
      <w:p w14:paraId="03A8474B" w14:textId="7C77002B" w:rsidR="00345FB5" w:rsidRDefault="00345FB5">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36231E2A" w14:textId="77777777" w:rsidR="00345FB5" w:rsidRDefault="00345F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E38A3" w14:textId="77777777" w:rsidR="00B60827" w:rsidRDefault="00B60827" w:rsidP="00CD745E">
      <w:r>
        <w:separator/>
      </w:r>
    </w:p>
  </w:footnote>
  <w:footnote w:type="continuationSeparator" w:id="0">
    <w:p w14:paraId="4073FC8F" w14:textId="77777777" w:rsidR="00B60827" w:rsidRDefault="00B60827" w:rsidP="00CD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7333"/>
    <w:multiLevelType w:val="hybridMultilevel"/>
    <w:tmpl w:val="FA16E118"/>
    <w:lvl w:ilvl="0" w:tplc="B84A8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031"/>
    <w:multiLevelType w:val="hybridMultilevel"/>
    <w:tmpl w:val="B4B4E4AC"/>
    <w:lvl w:ilvl="0" w:tplc="544C7A5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D2993"/>
    <w:multiLevelType w:val="hybridMultilevel"/>
    <w:tmpl w:val="0B9CD46E"/>
    <w:lvl w:ilvl="0" w:tplc="4BD835F2">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1A7E178A"/>
    <w:multiLevelType w:val="hybridMultilevel"/>
    <w:tmpl w:val="804EC9E2"/>
    <w:lvl w:ilvl="0" w:tplc="99C22C54">
      <w:start w:val="1"/>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F009B"/>
    <w:multiLevelType w:val="hybridMultilevel"/>
    <w:tmpl w:val="5B7067A6"/>
    <w:lvl w:ilvl="0" w:tplc="CA14F3CC">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41706"/>
    <w:multiLevelType w:val="hybridMultilevel"/>
    <w:tmpl w:val="E34C9824"/>
    <w:lvl w:ilvl="0" w:tplc="363AA270">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83F58"/>
    <w:multiLevelType w:val="hybridMultilevel"/>
    <w:tmpl w:val="8D3C9DE6"/>
    <w:lvl w:ilvl="0" w:tplc="E6E44BC4">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E0C25"/>
    <w:multiLevelType w:val="hybridMultilevel"/>
    <w:tmpl w:val="A54CE51A"/>
    <w:lvl w:ilvl="0" w:tplc="BEC657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8C1921"/>
    <w:multiLevelType w:val="hybridMultilevel"/>
    <w:tmpl w:val="2F74FE3E"/>
    <w:lvl w:ilvl="0" w:tplc="9DD465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2121AF"/>
    <w:multiLevelType w:val="hybridMultilevel"/>
    <w:tmpl w:val="4D88E2CE"/>
    <w:lvl w:ilvl="0" w:tplc="89B6AF64">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02351"/>
    <w:multiLevelType w:val="hybridMultilevel"/>
    <w:tmpl w:val="9CDC48EA"/>
    <w:lvl w:ilvl="0" w:tplc="8848D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5F26F3"/>
    <w:multiLevelType w:val="hybridMultilevel"/>
    <w:tmpl w:val="34AACE84"/>
    <w:lvl w:ilvl="0" w:tplc="155CD9BE">
      <w:start w:val="1"/>
      <w:numFmt w:val="arabicAlpha"/>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76415"/>
    <w:multiLevelType w:val="hybridMultilevel"/>
    <w:tmpl w:val="4E14BE8A"/>
    <w:lvl w:ilvl="0" w:tplc="68724D62">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D5D37"/>
    <w:multiLevelType w:val="hybridMultilevel"/>
    <w:tmpl w:val="E20A3E98"/>
    <w:lvl w:ilvl="0" w:tplc="59F0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3489650">
    <w:abstractNumId w:val="3"/>
  </w:num>
  <w:num w:numId="2" w16cid:durableId="253974321">
    <w:abstractNumId w:val="11"/>
  </w:num>
  <w:num w:numId="3" w16cid:durableId="1630042921">
    <w:abstractNumId w:val="12"/>
  </w:num>
  <w:num w:numId="4" w16cid:durableId="513570920">
    <w:abstractNumId w:val="5"/>
  </w:num>
  <w:num w:numId="5" w16cid:durableId="738401457">
    <w:abstractNumId w:val="9"/>
  </w:num>
  <w:num w:numId="6" w16cid:durableId="1825969375">
    <w:abstractNumId w:val="6"/>
  </w:num>
  <w:num w:numId="7" w16cid:durableId="810901359">
    <w:abstractNumId w:val="4"/>
  </w:num>
  <w:num w:numId="8" w16cid:durableId="1571230087">
    <w:abstractNumId w:val="2"/>
  </w:num>
  <w:num w:numId="9" w16cid:durableId="1296763549">
    <w:abstractNumId w:val="1"/>
  </w:num>
  <w:num w:numId="10" w16cid:durableId="1236283302">
    <w:abstractNumId w:val="13"/>
  </w:num>
  <w:num w:numId="11" w16cid:durableId="879392701">
    <w:abstractNumId w:val="7"/>
  </w:num>
  <w:num w:numId="12" w16cid:durableId="610169278">
    <w:abstractNumId w:val="8"/>
  </w:num>
  <w:num w:numId="13" w16cid:durableId="145898932">
    <w:abstractNumId w:val="0"/>
  </w:num>
  <w:num w:numId="14" w16cid:durableId="263653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C3"/>
    <w:rsid w:val="000F3170"/>
    <w:rsid w:val="0031067E"/>
    <w:rsid w:val="00345FB5"/>
    <w:rsid w:val="0037172D"/>
    <w:rsid w:val="0038439A"/>
    <w:rsid w:val="003D3966"/>
    <w:rsid w:val="003F5754"/>
    <w:rsid w:val="004023A8"/>
    <w:rsid w:val="008508A4"/>
    <w:rsid w:val="008D68C2"/>
    <w:rsid w:val="008E38DA"/>
    <w:rsid w:val="00924D89"/>
    <w:rsid w:val="009700C3"/>
    <w:rsid w:val="00984D05"/>
    <w:rsid w:val="00A054B3"/>
    <w:rsid w:val="00B0054E"/>
    <w:rsid w:val="00B60827"/>
    <w:rsid w:val="00BD3DE9"/>
    <w:rsid w:val="00CA269F"/>
    <w:rsid w:val="00CD745E"/>
    <w:rsid w:val="00E434FF"/>
    <w:rsid w:val="00E717B1"/>
    <w:rsid w:val="00F76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531F"/>
  <w15:chartTrackingRefBased/>
  <w15:docId w15:val="{54DBF176-6B1B-4BE7-A854-EADC73BF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05"/>
    <w:pPr>
      <w:bidi/>
      <w:spacing w:after="0" w:line="240" w:lineRule="auto"/>
    </w:pPr>
    <w:rPr>
      <w:rFonts w:ascii="Times New Roman" w:eastAsia="Times New Roman" w:hAnsi="Times New Roman" w:cs="Traditional Arabic"/>
      <w:kern w:val="0"/>
      <w:sz w:val="20"/>
      <w:szCs w:val="20"/>
      <w14:ligatures w14:val="none"/>
    </w:rPr>
  </w:style>
  <w:style w:type="paragraph" w:styleId="1">
    <w:name w:val="heading 1"/>
    <w:basedOn w:val="a"/>
    <w:next w:val="a"/>
    <w:link w:val="1Char"/>
    <w:qFormat/>
    <w:rsid w:val="00984D05"/>
    <w:pPr>
      <w:keepNext/>
      <w:outlineLvl w:val="0"/>
    </w:pPr>
    <w:rPr>
      <w:b/>
      <w:bCs/>
      <w:szCs w:val="32"/>
      <w:u w:val="single"/>
    </w:rPr>
  </w:style>
  <w:style w:type="paragraph" w:styleId="2">
    <w:name w:val="heading 2"/>
    <w:basedOn w:val="a"/>
    <w:next w:val="a"/>
    <w:link w:val="2Char"/>
    <w:qFormat/>
    <w:rsid w:val="00984D05"/>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984D05"/>
    <w:rPr>
      <w:rFonts w:ascii="Times New Roman" w:eastAsia="Times New Roman" w:hAnsi="Times New Roman" w:cs="Traditional Arabic"/>
      <w:b/>
      <w:bCs/>
      <w:kern w:val="0"/>
      <w:sz w:val="20"/>
      <w:szCs w:val="32"/>
      <w:u w:val="single"/>
      <w14:ligatures w14:val="none"/>
    </w:rPr>
  </w:style>
  <w:style w:type="character" w:customStyle="1" w:styleId="2Char">
    <w:name w:val="عنوان 2 Char"/>
    <w:basedOn w:val="a0"/>
    <w:link w:val="2"/>
    <w:rsid w:val="00984D05"/>
    <w:rPr>
      <w:rFonts w:ascii="Times New Roman" w:eastAsia="Times New Roman" w:hAnsi="Times New Roman" w:cs="Traditional Arabic"/>
      <w:b/>
      <w:bCs/>
      <w:kern w:val="0"/>
      <w:sz w:val="20"/>
      <w:szCs w:val="32"/>
      <w14:ligatures w14:val="none"/>
    </w:rPr>
  </w:style>
  <w:style w:type="table" w:styleId="a3">
    <w:name w:val="Table Grid"/>
    <w:basedOn w:val="a1"/>
    <w:uiPriority w:val="39"/>
    <w:rsid w:val="0085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17B1"/>
    <w:pPr>
      <w:ind w:left="720"/>
      <w:contextualSpacing/>
    </w:pPr>
  </w:style>
  <w:style w:type="paragraph" w:styleId="a5">
    <w:name w:val="header"/>
    <w:basedOn w:val="a"/>
    <w:link w:val="Char"/>
    <w:uiPriority w:val="99"/>
    <w:unhideWhenUsed/>
    <w:rsid w:val="00CD745E"/>
    <w:pPr>
      <w:tabs>
        <w:tab w:val="center" w:pos="4320"/>
        <w:tab w:val="right" w:pos="8640"/>
      </w:tabs>
    </w:pPr>
  </w:style>
  <w:style w:type="character" w:customStyle="1" w:styleId="Char">
    <w:name w:val="رأس الصفحة Char"/>
    <w:basedOn w:val="a0"/>
    <w:link w:val="a5"/>
    <w:uiPriority w:val="99"/>
    <w:rsid w:val="00CD745E"/>
    <w:rPr>
      <w:rFonts w:ascii="Times New Roman" w:eastAsia="Times New Roman" w:hAnsi="Times New Roman" w:cs="Traditional Arabic"/>
      <w:kern w:val="0"/>
      <w:sz w:val="20"/>
      <w:szCs w:val="20"/>
      <w14:ligatures w14:val="none"/>
    </w:rPr>
  </w:style>
  <w:style w:type="paragraph" w:styleId="a6">
    <w:name w:val="footer"/>
    <w:basedOn w:val="a"/>
    <w:link w:val="Char0"/>
    <w:uiPriority w:val="99"/>
    <w:unhideWhenUsed/>
    <w:rsid w:val="00CD745E"/>
    <w:pPr>
      <w:tabs>
        <w:tab w:val="center" w:pos="4320"/>
        <w:tab w:val="right" w:pos="8640"/>
      </w:tabs>
    </w:pPr>
  </w:style>
  <w:style w:type="character" w:customStyle="1" w:styleId="Char0">
    <w:name w:val="تذييل الصفحة Char"/>
    <w:basedOn w:val="a0"/>
    <w:link w:val="a6"/>
    <w:uiPriority w:val="99"/>
    <w:rsid w:val="00CD745E"/>
    <w:rPr>
      <w:rFonts w:ascii="Times New Roman" w:eastAsia="Times New Roman" w:hAnsi="Times New Roman" w:cs="Traditional Arabic"/>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98529">
      <w:bodyDiv w:val="1"/>
      <w:marLeft w:val="0"/>
      <w:marRight w:val="0"/>
      <w:marTop w:val="0"/>
      <w:marBottom w:val="0"/>
      <w:divBdr>
        <w:top w:val="none" w:sz="0" w:space="0" w:color="auto"/>
        <w:left w:val="none" w:sz="0" w:space="0" w:color="auto"/>
        <w:bottom w:val="none" w:sz="0" w:space="0" w:color="auto"/>
        <w:right w:val="none" w:sz="0" w:space="0" w:color="auto"/>
      </w:divBdr>
    </w:div>
    <w:div w:id="9051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6384</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2024-10-13T15:50:00Z</dcterms:created>
  <dcterms:modified xsi:type="dcterms:W3CDTF">2024-10-13T15:50:00Z</dcterms:modified>
</cp:coreProperties>
</file>