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435945" w:rsidP="00435945">
      <w:pPr>
        <w:pStyle w:val="1"/>
        <w:jc w:val="right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250CACF5" wp14:editId="7253EB1F">
            <wp:simplePos x="0" y="0"/>
            <wp:positionH relativeFrom="column">
              <wp:posOffset>4028646</wp:posOffset>
            </wp:positionH>
            <wp:positionV relativeFrom="paragraph">
              <wp:posOffset>-211455</wp:posOffset>
            </wp:positionV>
            <wp:extent cx="1275080" cy="1184275"/>
            <wp:effectExtent l="0" t="0" r="1270" b="0"/>
            <wp:wrapNone/>
            <wp:docPr id="2" name="Picture 2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F0D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</w:t>
      </w:r>
    </w:p>
    <w:p w:rsidR="00063AD7" w:rsidRDefault="00063AD7" w:rsidP="00435945">
      <w:pPr>
        <w:pStyle w:val="2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435945" w:rsidP="00435945">
      <w:pPr>
        <w:jc w:val="right"/>
        <w:rPr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518EF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 w:rsidR="00063AD7"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 الجامعة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53970" w:rsidP="005D58F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ادارة </w:t>
            </w:r>
            <w:r w:rsidR="005D58F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العقود</w:t>
            </w:r>
            <w:r w:rsidR="00504D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الحكومية</w:t>
            </w:r>
            <w:r w:rsidR="0074125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74125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5D58FA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BA415 </w:t>
            </w:r>
          </w:p>
        </w:tc>
      </w:tr>
      <w:tr w:rsidR="00230134" w:rsidRPr="00D9103A" w:rsidTr="00793524">
        <w:trPr>
          <w:trHeight w:val="476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79352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أ.م. عبدالله كاظم محمد</w:t>
            </w:r>
            <w:bookmarkStart w:id="0" w:name="_GoBack"/>
            <w:bookmarkEnd w:id="0"/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74125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المرحلة ال</w:t>
            </w:r>
            <w:r w:rsidR="00504D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رابعة الفصل الاول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D58F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43594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2023-2024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435945" w:rsidRDefault="00435945" w:rsidP="0043594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1-</w:t>
            </w:r>
            <w:r w:rsidR="00D9103A" w:rsidRPr="00435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تزويد الطالب بأهم مب</w:t>
            </w:r>
            <w:r w:rsidR="005D58FA" w:rsidRPr="00435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ادئ </w:t>
            </w:r>
            <w:r w:rsidR="005D58FA" w:rsidRPr="0043594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ادارة التعاقدات الحكومية</w:t>
            </w:r>
            <w:r w:rsidR="00D9103A" w:rsidRPr="00435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9C3EA1" w:rsidRDefault="00D9103A" w:rsidP="007639F0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ab/>
              <w:t xml:space="preserve">تزويد الطالب </w:t>
            </w:r>
            <w:r w:rsidR="005D58F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بكيفية ت</w:t>
            </w:r>
            <w:r w:rsidR="005D58F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نفيذ التعاقدات </w:t>
            </w:r>
          </w:p>
          <w:p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الخريج المعرفة في وظيفة الت</w:t>
            </w:r>
            <w:r w:rsidR="005D58F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عاقدات في القطاع العام</w:t>
            </w:r>
          </w:p>
        </w:tc>
      </w:tr>
      <w:tr w:rsidR="009C3EA1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تطوير وتنمية المهارات الادارية في مجال الت</w:t>
            </w:r>
            <w:r w:rsidR="005D58F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عاقدات الحكومية</w:t>
            </w:r>
          </w:p>
        </w:tc>
      </w:tr>
      <w:tr w:rsidR="009C3EA1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F93706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الخريج  مهارات التعليم والتعلم الابداعي</w:t>
            </w:r>
          </w:p>
        </w:tc>
      </w:tr>
      <w:tr w:rsidR="009C3EA1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435945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43594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الاهداف المعرفية 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1-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الحصول على</w:t>
            </w:r>
            <w:r w:rsidR="00AC253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المعرفة وفن ادارة التعاقدات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تعريف الطالب في كيفية تنمية وتطوير معلوماته الذاتية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3-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الطالب على المعرفة في فن التخطيط والتوجيه والرقابة</w:t>
            </w:r>
            <w:r w:rsidR="00AC253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والقيادة في ادارة التعاقدات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4-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تنمية مهاراته في بيئة العمل الديناميكية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5-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توظيف قدراته العلمية في ا</w:t>
            </w:r>
            <w:r w:rsidR="00AC253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لعمل في مجال ادارة التعاقدات الحكومية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المعرفة في كيفية حل مشاكل </w:t>
            </w:r>
            <w:r w:rsidR="00B76E6D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التي تواجه ادارة المشاريع في منازعات العقود</w:t>
            </w:r>
          </w:p>
        </w:tc>
      </w:tr>
      <w:tr w:rsidR="009C3EA1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-الاهداف المهاراتية الخاصة بالبرنامج 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في تحديات العمل الاداري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9F1D3B" w:rsidRPr="003B1859" w:rsidRDefault="00531767" w:rsidP="003B185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9C3EA1" w:rsidRPr="00D9103A" w:rsidRDefault="009C3EA1" w:rsidP="003B185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9C3EA1" w:rsidRPr="003B1859" w:rsidRDefault="009C3EA1" w:rsidP="003B1859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 الاهداف الاخلاقية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تحقيق الالتزام بالاعراف الجامعية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تحقيق الالتزام بالتعليمات الجامعية وقوانين الوزارة </w:t>
            </w:r>
          </w:p>
          <w:p w:rsidR="009C3EA1" w:rsidRPr="009C3EA1" w:rsidRDefault="009C3EA1" w:rsidP="003B185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 تنمية القدرات الشخصية للطالب في كافة المجالات التربوية  وحسن التعامل مع الاخرين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زيارة المؤسسات العامة والخاصة</w:t>
            </w:r>
          </w:p>
          <w:p w:rsidR="009C3EA1" w:rsidRPr="00531767" w:rsidRDefault="00531767" w:rsidP="007639F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531767" w:rsidRPr="00531767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مناقشة  في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والالتزام بالاخلاق والقيم السامية</w:t>
            </w: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E803D5" w:rsidRPr="003B1859" w:rsidRDefault="00531767" w:rsidP="003B1859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:rsidR="00E803D5" w:rsidRPr="00D9103A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531767" w:rsidRPr="00531767" w:rsidRDefault="009C3EA1" w:rsidP="009F1D3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1-</w:t>
            </w:r>
            <w:r w:rsidR="005D58F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الطالب مهارة التعاقدات</w:t>
            </w:r>
          </w:p>
          <w:p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</w:t>
            </w:r>
            <w:r w:rsidR="005D58F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الابداعي في التعاقدات الحكومية</w:t>
            </w:r>
          </w:p>
          <w:p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:rsidR="009C3EA1" w:rsidRPr="00D9103A" w:rsidRDefault="00531767" w:rsidP="003B185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</w:t>
            </w:r>
            <w:r w:rsidR="005D58F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التخطيط  في التعاقدات للمشاريع الحكومية</w:t>
            </w:r>
          </w:p>
          <w:p w:rsidR="009C3EA1" w:rsidRPr="00D9103A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F400E" w:rsidRPr="00D9103A" w:rsidTr="00230134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181FC9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18-09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181FC9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6B211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Default="005D58FA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تعريف العقد واركانه</w:t>
            </w:r>
          </w:p>
          <w:p w:rsidR="005D58FA" w:rsidRPr="00DF400E" w:rsidRDefault="005D58FA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DF400E" w:rsidRPr="00D9103A" w:rsidTr="00230134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181FC9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181FC9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25-09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6B2114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5D58FA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تحديد تعاريف العقود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2114" w:rsidRPr="006B2114" w:rsidRDefault="006B2114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6B2114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181FC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10-03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Default="005D58FA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العقد الاداري</w:t>
            </w:r>
          </w:p>
          <w:p w:rsidR="005D58FA" w:rsidRPr="00DF400E" w:rsidRDefault="005D58FA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القواعد المنظمة للعقود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:rsidTr="00230134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181FC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10-10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5D58FA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مميزات العقد الاداري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:rsidTr="00230134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181FC9" w:rsidP="00181FC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10-17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5D58FA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انواع وتقسيمات العقود الاادارية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181FC9" w:rsidP="00181FC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10-24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5D58FA" w:rsidP="0023013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خصائص العقد الاداري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:rsidTr="00230134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DF400E" w:rsidRDefault="00181FC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31-10</w:t>
            </w:r>
          </w:p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5D58FA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عقود البوت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DF400E" w:rsidRDefault="00181FC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11-07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5D58FA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كيفية ابرام العقود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Default="00181FC9" w:rsidP="00181FC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11-14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5D58FA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التحكيم في العقود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:rsidTr="00230134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DF400E" w:rsidRDefault="00181FC9" w:rsidP="00181FC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lastRenderedPageBreak/>
              <w:t>11-21</w:t>
            </w:r>
          </w:p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5D58FA" w:rsidP="00DF400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الاعلان عن المنافسة  وتقديم العروض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:rsidTr="0023013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DF400E" w:rsidRDefault="00181FC9" w:rsidP="00181FC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11-28</w:t>
            </w:r>
          </w:p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5D58FA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احكام عقود المزايدات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DF400E" w:rsidRDefault="00181FC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04-12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5D58FA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انتهاء العقود الادارية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DF400E" w:rsidRDefault="00181FC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12-11</w:t>
            </w:r>
          </w:p>
          <w:p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5D58FA" w:rsidP="00230134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3"/>
                <w:szCs w:val="33"/>
                <w:rtl/>
                <w:lang w:bidi="ar-DZ"/>
              </w:rPr>
              <w:t>المنازعات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DF400E" w:rsidRDefault="00181FC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12-11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5D58FA" w:rsidP="00230134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3"/>
                <w:szCs w:val="33"/>
                <w:rtl/>
                <w:lang w:bidi="ar-IQ"/>
              </w:rPr>
              <w:t>المنازعات في العقود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:rsidTr="00230134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DF400E" w:rsidRDefault="00181FC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12-11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F400E" w:rsidRDefault="005D58F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التحكيم في فض المنازعات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D9103A" w:rsidRDefault="00A20C69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العقود الادارية</w:t>
            </w:r>
          </w:p>
        </w:tc>
      </w:tr>
      <w:tr w:rsidR="00D9103A" w:rsidRPr="00D9103A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1054" w:rsidRPr="00571054" w:rsidRDefault="00571054" w:rsidP="00571054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571054" w:rsidRDefault="00A20C69" w:rsidP="00571054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المجلات التي تختص في العقود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D9103A" w:rsidRDefault="00571054" w:rsidP="00A20C6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     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D9103A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:rsidR="00221F12" w:rsidRDefault="00571054" w:rsidP="0057105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دراسة احتياجات سوق العمل</w:t>
            </w:r>
          </w:p>
          <w:p w:rsidR="00571054" w:rsidRDefault="00571054" w:rsidP="0057105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تجارب ا</w:t>
            </w:r>
            <w:r w:rsidR="00A20C6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لدول في مجال العقود الحكومية</w:t>
            </w:r>
          </w:p>
          <w:p w:rsidR="00571054" w:rsidRPr="00571054" w:rsidRDefault="00571054" w:rsidP="0057105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ما يكتب في المجلات العلمية الوطنية والعالمية في مجال الت</w:t>
            </w:r>
            <w:r w:rsidR="00A20C6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عاقدات</w:t>
            </w:r>
          </w:p>
        </w:tc>
      </w:tr>
    </w:tbl>
    <w:p w:rsidR="003D1D96" w:rsidRDefault="003D1D96" w:rsidP="003D1D96">
      <w:pPr>
        <w:rPr>
          <w:rFonts w:cs="Times New Roman"/>
          <w:sz w:val="44"/>
          <w:szCs w:val="44"/>
          <w:lang w:bidi="ar-IQ"/>
        </w:rPr>
      </w:pPr>
    </w:p>
    <w:p w:rsidR="003D1D96" w:rsidRDefault="003D1D96" w:rsidP="003D1D96">
      <w:pPr>
        <w:rPr>
          <w:rFonts w:cs="Times New Roman"/>
          <w:sz w:val="44"/>
          <w:szCs w:val="44"/>
          <w:lang w:bidi="ar-IQ"/>
        </w:rPr>
      </w:pPr>
    </w:p>
    <w:p w:rsidR="003D1D96" w:rsidRPr="003D1D96" w:rsidRDefault="003D1D96" w:rsidP="003D1D96">
      <w:pPr>
        <w:rPr>
          <w:rFonts w:cs="Times New Roman"/>
          <w:sz w:val="44"/>
          <w:szCs w:val="44"/>
          <w:rtl/>
          <w:lang w:bidi="ar-IQ"/>
        </w:rPr>
      </w:pPr>
      <w:r w:rsidRPr="003D1D96">
        <w:rPr>
          <w:rFonts w:cs="Times New Roman"/>
          <w:sz w:val="44"/>
          <w:szCs w:val="44"/>
          <w:rtl/>
          <w:lang w:bidi="ar-IQ"/>
        </w:rPr>
        <w:t xml:space="preserve">استاذ المادة </w:t>
      </w:r>
      <w:r w:rsidRPr="003D1D96">
        <w:rPr>
          <w:rFonts w:cs="Times New Roman" w:hint="cs"/>
          <w:sz w:val="44"/>
          <w:szCs w:val="44"/>
          <w:rtl/>
          <w:lang w:bidi="ar-IQ"/>
        </w:rPr>
        <w:t xml:space="preserve">                                       رئيس القسم </w:t>
      </w:r>
    </w:p>
    <w:p w:rsidR="003D1D96" w:rsidRPr="003D1D96" w:rsidRDefault="003D1D96" w:rsidP="003D1D96">
      <w:pPr>
        <w:rPr>
          <w:rFonts w:cs="Times New Roman"/>
          <w:sz w:val="44"/>
          <w:szCs w:val="44"/>
          <w:rtl/>
          <w:lang w:bidi="ar-IQ"/>
        </w:rPr>
      </w:pPr>
      <w:r w:rsidRPr="003D1D96">
        <w:rPr>
          <w:rFonts w:cs="Times New Roman"/>
          <w:sz w:val="44"/>
          <w:szCs w:val="44"/>
          <w:rtl/>
          <w:lang w:bidi="ar-IQ"/>
        </w:rPr>
        <w:t xml:space="preserve">عبدالله كاظم محمد </w:t>
      </w:r>
      <w:r w:rsidRPr="003D1D96">
        <w:rPr>
          <w:rFonts w:cs="Times New Roman" w:hint="cs"/>
          <w:sz w:val="44"/>
          <w:szCs w:val="44"/>
          <w:rtl/>
          <w:lang w:bidi="ar-IQ"/>
        </w:rPr>
        <w:t xml:space="preserve">                             أ.د.محمد عبود طاهر </w:t>
      </w:r>
    </w:p>
    <w:p w:rsidR="001C1CD7" w:rsidRPr="00A20C69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A20C69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AA" w:rsidRDefault="009131AA">
      <w:r>
        <w:separator/>
      </w:r>
    </w:p>
  </w:endnote>
  <w:endnote w:type="continuationSeparator" w:id="0">
    <w:p w:rsidR="009131AA" w:rsidRDefault="0091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168642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1258" w:rsidRDefault="0074125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52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AA" w:rsidRDefault="009131AA">
      <w:r>
        <w:separator/>
      </w:r>
    </w:p>
  </w:footnote>
  <w:footnote w:type="continuationSeparator" w:id="0">
    <w:p w:rsidR="009131AA" w:rsidRDefault="00913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81FC9"/>
    <w:rsid w:val="00182552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518EF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B1859"/>
    <w:rsid w:val="003B7AE4"/>
    <w:rsid w:val="003C2E50"/>
    <w:rsid w:val="003C56DD"/>
    <w:rsid w:val="003D1D96"/>
    <w:rsid w:val="003D4EAF"/>
    <w:rsid w:val="003D742A"/>
    <w:rsid w:val="003D7925"/>
    <w:rsid w:val="003E04B9"/>
    <w:rsid w:val="003E179B"/>
    <w:rsid w:val="003E55DB"/>
    <w:rsid w:val="003F6248"/>
    <w:rsid w:val="00406DC6"/>
    <w:rsid w:val="00435945"/>
    <w:rsid w:val="004361D7"/>
    <w:rsid w:val="00445A58"/>
    <w:rsid w:val="00455221"/>
    <w:rsid w:val="004662C5"/>
    <w:rsid w:val="0048407D"/>
    <w:rsid w:val="004A3368"/>
    <w:rsid w:val="004A4634"/>
    <w:rsid w:val="004A6A6D"/>
    <w:rsid w:val="004D2002"/>
    <w:rsid w:val="004D3497"/>
    <w:rsid w:val="004E0EBA"/>
    <w:rsid w:val="004E3ECF"/>
    <w:rsid w:val="004E60C2"/>
    <w:rsid w:val="004F0938"/>
    <w:rsid w:val="00504D73"/>
    <w:rsid w:val="00516004"/>
    <w:rsid w:val="00531767"/>
    <w:rsid w:val="00534329"/>
    <w:rsid w:val="00535D14"/>
    <w:rsid w:val="00546948"/>
    <w:rsid w:val="00553970"/>
    <w:rsid w:val="005564C0"/>
    <w:rsid w:val="0056285D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58FA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83E80"/>
    <w:rsid w:val="006B2114"/>
    <w:rsid w:val="006D4F39"/>
    <w:rsid w:val="00741258"/>
    <w:rsid w:val="00742985"/>
    <w:rsid w:val="0075633E"/>
    <w:rsid w:val="007639F0"/>
    <w:rsid w:val="007645B4"/>
    <w:rsid w:val="007716A6"/>
    <w:rsid w:val="0078752C"/>
    <w:rsid w:val="0079031B"/>
    <w:rsid w:val="00793524"/>
    <w:rsid w:val="007A113D"/>
    <w:rsid w:val="007A7C20"/>
    <w:rsid w:val="007B0B99"/>
    <w:rsid w:val="007B21F5"/>
    <w:rsid w:val="007F319C"/>
    <w:rsid w:val="00807DE1"/>
    <w:rsid w:val="008146E0"/>
    <w:rsid w:val="00826100"/>
    <w:rsid w:val="008467A5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E27DA"/>
    <w:rsid w:val="008F3E7F"/>
    <w:rsid w:val="00902FDF"/>
    <w:rsid w:val="009131AA"/>
    <w:rsid w:val="00925B10"/>
    <w:rsid w:val="00954729"/>
    <w:rsid w:val="00955C4B"/>
    <w:rsid w:val="00967B24"/>
    <w:rsid w:val="00976940"/>
    <w:rsid w:val="0098449B"/>
    <w:rsid w:val="0098755F"/>
    <w:rsid w:val="009A07B9"/>
    <w:rsid w:val="009B609A"/>
    <w:rsid w:val="009B68B5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0C69"/>
    <w:rsid w:val="00A2126F"/>
    <w:rsid w:val="00A2217E"/>
    <w:rsid w:val="00A30E4D"/>
    <w:rsid w:val="00A32E9F"/>
    <w:rsid w:val="00A658DD"/>
    <w:rsid w:val="00A676A4"/>
    <w:rsid w:val="00A717B0"/>
    <w:rsid w:val="00A85288"/>
    <w:rsid w:val="00AB2B0D"/>
    <w:rsid w:val="00AB71A5"/>
    <w:rsid w:val="00AC2533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76E6D"/>
    <w:rsid w:val="00B86BB1"/>
    <w:rsid w:val="00BC76C0"/>
    <w:rsid w:val="00BE37D1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3497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F400E"/>
    <w:rsid w:val="00E17DF2"/>
    <w:rsid w:val="00E2684E"/>
    <w:rsid w:val="00E4594B"/>
    <w:rsid w:val="00E61516"/>
    <w:rsid w:val="00E734E3"/>
    <w:rsid w:val="00E7597F"/>
    <w:rsid w:val="00E803D5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26C29"/>
    <w:rsid w:val="00F3010C"/>
    <w:rsid w:val="00F352D5"/>
    <w:rsid w:val="00F550BE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AE98D92"/>
  <w15:docId w15:val="{74F10C45-CF3E-4C87-8FD8-66DEB150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78FE-1D80-49AF-91D9-FF94BDA9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Khalid</cp:lastModifiedBy>
  <cp:revision>8</cp:revision>
  <cp:lastPrinted>2022-07-16T03:04:00Z</cp:lastPrinted>
  <dcterms:created xsi:type="dcterms:W3CDTF">2022-07-16T13:19:00Z</dcterms:created>
  <dcterms:modified xsi:type="dcterms:W3CDTF">2023-12-02T06:38:00Z</dcterms:modified>
</cp:coreProperties>
</file>