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FECB9" w14:textId="77777777" w:rsidR="003F29FB" w:rsidRDefault="00A82E9D">
      <w:pPr>
        <w:tabs>
          <w:tab w:val="left" w:pos="2488"/>
        </w:tabs>
        <w:rPr>
          <w:rFonts w:ascii="Arial" w:hAnsi="Arial" w:cs="Arial"/>
          <w:b/>
          <w:bCs/>
          <w:sz w:val="28"/>
          <w:szCs w:val="28"/>
          <w:rtl/>
        </w:rPr>
      </w:pPr>
      <w:r>
        <w:rPr>
          <w:rFonts w:ascii="Simplified Arabic" w:hAnsi="Simplified Arabic" w:cs="Simplified Arabic"/>
          <w:b/>
          <w:bCs/>
          <w:sz w:val="28"/>
          <w:szCs w:val="28"/>
          <w:rtl/>
        </w:rPr>
        <w:t xml:space="preserve">         </w:t>
      </w:r>
    </w:p>
    <w:p w14:paraId="505EAC06" w14:textId="77777777" w:rsidR="003F29FB" w:rsidRDefault="003F29FB">
      <w:pPr>
        <w:rPr>
          <w:sz w:val="16"/>
          <w:szCs w:val="16"/>
          <w:rtl/>
        </w:rPr>
      </w:pPr>
    </w:p>
    <w:p w14:paraId="6A3B640B" w14:textId="77777777" w:rsidR="001B6F0A" w:rsidRPr="003C5376" w:rsidRDefault="001B6F0A" w:rsidP="001B6F0A">
      <w:pPr>
        <w:jc w:val="right"/>
        <w:rPr>
          <w:b/>
          <w:bCs/>
          <w:sz w:val="24"/>
          <w:szCs w:val="24"/>
          <w:lang w:bidi="ar-IQ"/>
        </w:rPr>
      </w:pPr>
      <w:r w:rsidRPr="003C5376">
        <w:rPr>
          <w:b/>
          <w:bCs/>
          <w:sz w:val="24"/>
          <w:szCs w:val="24"/>
          <w:lang w:bidi="ar-IQ"/>
        </w:rPr>
        <w:t>Mi</w:t>
      </w:r>
      <w:r>
        <w:rPr>
          <w:b/>
          <w:bCs/>
          <w:sz w:val="24"/>
          <w:szCs w:val="24"/>
          <w:lang w:bidi="ar-IQ"/>
        </w:rPr>
        <w:t>nistry of Higher Education and S</w:t>
      </w:r>
      <w:r w:rsidRPr="003C5376">
        <w:rPr>
          <w:b/>
          <w:bCs/>
          <w:sz w:val="24"/>
          <w:szCs w:val="24"/>
          <w:lang w:bidi="ar-IQ"/>
        </w:rPr>
        <w:t>cientific Research</w:t>
      </w:r>
    </w:p>
    <w:p w14:paraId="0379E872" w14:textId="77777777" w:rsidR="001B6F0A" w:rsidRPr="003C5376" w:rsidRDefault="001B6F0A" w:rsidP="001B6F0A">
      <w:pPr>
        <w:jc w:val="right"/>
        <w:rPr>
          <w:b/>
          <w:bCs/>
          <w:sz w:val="24"/>
          <w:szCs w:val="24"/>
          <w:lang w:bidi="ar-IQ"/>
        </w:rPr>
      </w:pPr>
      <w:r w:rsidRPr="003C5376">
        <w:rPr>
          <w:b/>
          <w:bCs/>
          <w:sz w:val="24"/>
          <w:szCs w:val="24"/>
          <w:lang w:bidi="ar-IQ"/>
        </w:rPr>
        <w:t>Supervision and Scientific Evaluation Body</w:t>
      </w:r>
    </w:p>
    <w:p w14:paraId="76D706D9" w14:textId="77777777" w:rsidR="001B6F0A" w:rsidRDefault="001B6F0A" w:rsidP="001B6F0A">
      <w:pPr>
        <w:jc w:val="right"/>
        <w:rPr>
          <w:b/>
          <w:bCs/>
          <w:sz w:val="24"/>
          <w:szCs w:val="24"/>
          <w:lang w:bidi="ar-IQ"/>
        </w:rPr>
      </w:pPr>
      <w:r w:rsidRPr="003C5376">
        <w:rPr>
          <w:b/>
          <w:bCs/>
          <w:sz w:val="24"/>
          <w:szCs w:val="24"/>
          <w:lang w:bidi="ar-IQ"/>
        </w:rPr>
        <w:t>Quality Assurance and Academic Accreditation Office</w:t>
      </w:r>
    </w:p>
    <w:p w14:paraId="40F027D7" w14:textId="77777777" w:rsidR="003F29FB" w:rsidRPr="001B6F0A" w:rsidRDefault="003F29FB" w:rsidP="001B6F0A">
      <w:pPr>
        <w:jc w:val="right"/>
        <w:rPr>
          <w:rtl/>
        </w:rPr>
      </w:pPr>
    </w:p>
    <w:p w14:paraId="0346EE31" w14:textId="77777777" w:rsidR="003F29FB" w:rsidRDefault="003F29FB">
      <w:pPr>
        <w:rPr>
          <w:rtl/>
          <w:lang w:bidi="ar-IQ"/>
        </w:rPr>
      </w:pPr>
    </w:p>
    <w:p w14:paraId="62C22065" w14:textId="77777777" w:rsidR="003F29FB" w:rsidRDefault="003F29FB">
      <w:pPr>
        <w:rPr>
          <w:rtl/>
          <w:lang w:bidi="ar-IQ"/>
        </w:rPr>
      </w:pPr>
    </w:p>
    <w:p w14:paraId="55917503" w14:textId="77777777" w:rsidR="003F29FB" w:rsidRDefault="00A82E9D">
      <w:pPr>
        <w:autoSpaceDE w:val="0"/>
        <w:autoSpaceDN w:val="0"/>
        <w:adjustRightInd w:val="0"/>
        <w:spacing w:after="200" w:line="276" w:lineRule="auto"/>
        <w:jc w:val="center"/>
        <w:rPr>
          <w:rFonts w:cs="Times New Roman"/>
          <w:b/>
          <w:bCs/>
          <w:sz w:val="32"/>
          <w:szCs w:val="32"/>
        </w:rPr>
      </w:pPr>
      <w:proofErr w:type="spellStart"/>
      <w:r>
        <w:rPr>
          <w:rFonts w:cs="Times New Roman"/>
          <w:b/>
          <w:bCs/>
          <w:sz w:val="32"/>
          <w:szCs w:val="32"/>
          <w:rtl/>
        </w:rPr>
        <w:t>course</w:t>
      </w:r>
      <w:proofErr w:type="spellEnd"/>
      <w:r>
        <w:rPr>
          <w:rFonts w:cs="Times New Roman"/>
          <w:b/>
          <w:bCs/>
          <w:sz w:val="32"/>
          <w:szCs w:val="32"/>
          <w:rtl/>
        </w:rPr>
        <w:t xml:space="preserve"> </w:t>
      </w:r>
      <w:proofErr w:type="spellStart"/>
      <w:r>
        <w:rPr>
          <w:rFonts w:cs="Times New Roman"/>
          <w:b/>
          <w:bCs/>
          <w:sz w:val="32"/>
          <w:szCs w:val="32"/>
          <w:rtl/>
        </w:rPr>
        <w:t>description</w:t>
      </w:r>
      <w:proofErr w:type="spellEnd"/>
      <w:r>
        <w:rPr>
          <w:rFonts w:cs="Times New Roman"/>
          <w:b/>
          <w:bCs/>
          <w:sz w:val="32"/>
          <w:szCs w:val="32"/>
          <w:rtl/>
        </w:rPr>
        <w:t xml:space="preserve"> </w:t>
      </w:r>
      <w:proofErr w:type="spellStart"/>
      <w:r>
        <w:rPr>
          <w:rFonts w:cs="Times New Roman"/>
          <w:b/>
          <w:bCs/>
          <w:sz w:val="32"/>
          <w:szCs w:val="32"/>
          <w:rtl/>
        </w:rPr>
        <w:t>form</w:t>
      </w:r>
      <w:proofErr w:type="spellEnd"/>
    </w:p>
    <w:p w14:paraId="0244E9F1" w14:textId="77777777" w:rsidR="003F29FB" w:rsidRDefault="00A82E9D">
      <w:pPr>
        <w:autoSpaceDE w:val="0"/>
        <w:autoSpaceDN w:val="0"/>
        <w:adjustRightInd w:val="0"/>
        <w:spacing w:after="200" w:line="276" w:lineRule="auto"/>
        <w:jc w:val="center"/>
        <w:rPr>
          <w:rFonts w:cs="Times New Roman"/>
          <w:b/>
          <w:bCs/>
          <w:sz w:val="32"/>
          <w:szCs w:val="32"/>
          <w:rtl/>
          <w:lang w:bidi="ar-IQ"/>
        </w:rPr>
      </w:pPr>
      <w:r>
        <w:rPr>
          <w:rFonts w:ascii="Cambria" w:hAnsi="Cambria"/>
          <w:b/>
          <w:bCs/>
          <w:sz w:val="28"/>
          <w:szCs w:val="28"/>
        </w:rPr>
        <w:t>English</w:t>
      </w:r>
    </w:p>
    <w:p w14:paraId="011D89D5" w14:textId="77777777" w:rsidR="003F29FB" w:rsidRDefault="003F29FB">
      <w:pPr>
        <w:autoSpaceDE w:val="0"/>
        <w:autoSpaceDN w:val="0"/>
        <w:adjustRightInd w:val="0"/>
        <w:spacing w:before="240" w:after="200" w:line="276" w:lineRule="auto"/>
        <w:rPr>
          <w:rFonts w:cs="Times New Roman"/>
          <w:b/>
          <w:bCs/>
          <w:color w:val="1F4E79"/>
          <w:sz w:val="32"/>
          <w:szCs w:val="32"/>
          <w:lang w:val="en-US" w:bidi="ar-IQ"/>
        </w:rPr>
      </w:pPr>
    </w:p>
    <w:p w14:paraId="78C67ADF" w14:textId="77777777" w:rsidR="003F29FB" w:rsidRDefault="00A82E9D">
      <w:pPr>
        <w:autoSpaceDE w:val="0"/>
        <w:autoSpaceDN w:val="0"/>
        <w:adjustRightInd w:val="0"/>
        <w:spacing w:before="240" w:after="200" w:line="276" w:lineRule="auto"/>
        <w:jc w:val="right"/>
        <w:rPr>
          <w:b/>
          <w:bCs/>
          <w:color w:val="000000"/>
          <w:sz w:val="32"/>
          <w:szCs w:val="32"/>
          <w:rtl/>
          <w:lang w:bidi="ar-IQ"/>
        </w:rPr>
      </w:pPr>
      <w:proofErr w:type="spellStart"/>
      <w:r>
        <w:rPr>
          <w:rFonts w:cs="Times New Roman"/>
          <w:b/>
          <w:bCs/>
          <w:color w:val="000000"/>
          <w:sz w:val="32"/>
          <w:szCs w:val="32"/>
          <w:rtl/>
          <w:lang w:bidi="ar-IQ"/>
        </w:rPr>
        <w:t>Course</w:t>
      </w:r>
      <w:proofErr w:type="spellEnd"/>
      <w:r>
        <w:rPr>
          <w:rFonts w:cs="Times New Roman"/>
          <w:b/>
          <w:bCs/>
          <w:color w:val="000000"/>
          <w:sz w:val="32"/>
          <w:szCs w:val="32"/>
          <w:rtl/>
          <w:lang w:bidi="ar-IQ"/>
        </w:rPr>
        <w:t xml:space="preserve"> </w:t>
      </w:r>
      <w:proofErr w:type="spellStart"/>
      <w:r>
        <w:rPr>
          <w:rFonts w:cs="Times New Roman"/>
          <w:b/>
          <w:bCs/>
          <w:color w:val="000000"/>
          <w:sz w:val="32"/>
          <w:szCs w:val="32"/>
          <w:rtl/>
          <w:lang w:bidi="ar-IQ"/>
        </w:rPr>
        <w:t>description</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F29FB" w14:paraId="4D9AFBA4" w14:textId="77777777">
        <w:trPr>
          <w:trHeight w:val="794"/>
        </w:trPr>
        <w:tc>
          <w:tcPr>
            <w:tcW w:w="9720" w:type="dxa"/>
            <w:shd w:val="clear" w:color="auto" w:fill="auto"/>
          </w:tcPr>
          <w:p w14:paraId="08D7713E" w14:textId="77777777" w:rsidR="003F29FB" w:rsidRDefault="00A82E9D">
            <w:pPr>
              <w:autoSpaceDE w:val="0"/>
              <w:autoSpaceDN w:val="0"/>
              <w:bidi w:val="0"/>
              <w:adjustRightInd w:val="0"/>
              <w:spacing w:before="240" w:after="200" w:line="276" w:lineRule="auto"/>
              <w:jc w:val="both"/>
              <w:rPr>
                <w:rFonts w:ascii="Cambria" w:hAnsi="Cambria" w:cs="Times New Roman"/>
                <w:b/>
                <w:bCs/>
                <w:color w:val="000000"/>
                <w:sz w:val="32"/>
                <w:szCs w:val="32"/>
                <w:lang w:bidi="ar-IQ"/>
              </w:rPr>
            </w:pPr>
            <w:proofErr w:type="spellStart"/>
            <w:r>
              <w:rPr>
                <w:rFonts w:ascii="Arial" w:hAnsi="Arial" w:cs="Arial"/>
                <w:color w:val="000000"/>
                <w:rtl/>
                <w:lang w:bidi="ar-IQ"/>
              </w:rPr>
              <w:t>This</w:t>
            </w:r>
            <w:proofErr w:type="spellEnd"/>
            <w:r>
              <w:rPr>
                <w:rFonts w:ascii="Arial" w:hAnsi="Arial" w:cs="Arial"/>
                <w:color w:val="000000"/>
                <w:rtl/>
                <w:lang w:bidi="ar-IQ"/>
              </w:rPr>
              <w:t xml:space="preserve"> </w:t>
            </w:r>
            <w:proofErr w:type="spellStart"/>
            <w:r>
              <w:rPr>
                <w:rFonts w:ascii="Arial" w:hAnsi="Arial" w:cs="Arial"/>
                <w:color w:val="000000"/>
                <w:rtl/>
                <w:lang w:bidi="ar-IQ"/>
              </w:rPr>
              <w:t>course</w:t>
            </w:r>
            <w:proofErr w:type="spellEnd"/>
            <w:r>
              <w:rPr>
                <w:rFonts w:ascii="Arial" w:hAnsi="Arial" w:cs="Arial"/>
                <w:color w:val="000000"/>
                <w:rtl/>
                <w:lang w:bidi="ar-IQ"/>
              </w:rPr>
              <w:t xml:space="preserve"> </w:t>
            </w:r>
            <w:proofErr w:type="spellStart"/>
            <w:r>
              <w:rPr>
                <w:rFonts w:ascii="Arial" w:hAnsi="Arial" w:cs="Arial"/>
                <w:color w:val="000000"/>
                <w:rtl/>
                <w:lang w:bidi="ar-IQ"/>
              </w:rPr>
              <w:t>description</w:t>
            </w:r>
            <w:proofErr w:type="spellEnd"/>
            <w:r>
              <w:rPr>
                <w:rFonts w:ascii="Arial" w:hAnsi="Arial" w:cs="Arial"/>
                <w:color w:val="000000"/>
                <w:rtl/>
                <w:lang w:bidi="ar-IQ"/>
              </w:rPr>
              <w:t xml:space="preserve"> </w:t>
            </w:r>
            <w:proofErr w:type="spellStart"/>
            <w:r>
              <w:rPr>
                <w:rFonts w:ascii="Arial" w:hAnsi="Arial" w:cs="Arial"/>
                <w:color w:val="000000"/>
                <w:rtl/>
                <w:lang w:bidi="ar-IQ"/>
              </w:rPr>
              <w:t>provides</w:t>
            </w:r>
            <w:proofErr w:type="spellEnd"/>
            <w:r>
              <w:rPr>
                <w:rFonts w:ascii="Arial" w:hAnsi="Arial" w:cs="Arial"/>
                <w:color w:val="000000"/>
                <w:rtl/>
                <w:lang w:bidi="ar-IQ"/>
              </w:rPr>
              <w:t xml:space="preserve"> a </w:t>
            </w:r>
            <w:proofErr w:type="spellStart"/>
            <w:r>
              <w:rPr>
                <w:rFonts w:ascii="Arial" w:hAnsi="Arial" w:cs="Arial"/>
                <w:color w:val="000000"/>
                <w:rtl/>
                <w:lang w:bidi="ar-IQ"/>
              </w:rPr>
              <w:t>brief</w:t>
            </w:r>
            <w:proofErr w:type="spellEnd"/>
            <w:r>
              <w:rPr>
                <w:rFonts w:ascii="Arial" w:hAnsi="Arial" w:cs="Arial"/>
                <w:color w:val="000000"/>
                <w:rtl/>
                <w:lang w:bidi="ar-IQ"/>
              </w:rPr>
              <w:t xml:space="preserve"> </w:t>
            </w:r>
            <w:proofErr w:type="spellStart"/>
            <w:r>
              <w:rPr>
                <w:rFonts w:ascii="Arial" w:hAnsi="Arial" w:cs="Arial"/>
                <w:color w:val="000000"/>
                <w:rtl/>
                <w:lang w:bidi="ar-IQ"/>
              </w:rPr>
              <w:t>summary</w:t>
            </w:r>
            <w:proofErr w:type="spellEnd"/>
            <w:r>
              <w:rPr>
                <w:rFonts w:ascii="Arial" w:hAnsi="Arial" w:cs="Arial"/>
                <w:color w:val="000000"/>
                <w:rtl/>
                <w:lang w:bidi="ar-IQ"/>
              </w:rPr>
              <w:t xml:space="preserve"> </w:t>
            </w:r>
            <w:proofErr w:type="spellStart"/>
            <w:r>
              <w:rPr>
                <w:rFonts w:ascii="Arial" w:hAnsi="Arial" w:cs="Arial"/>
                <w:color w:val="000000"/>
                <w:rtl/>
                <w:lang w:bidi="ar-IQ"/>
              </w:rPr>
              <w:t>of</w:t>
            </w:r>
            <w:proofErr w:type="spellEnd"/>
            <w:r>
              <w:rPr>
                <w:rFonts w:ascii="Arial" w:hAnsi="Arial" w:cs="Arial"/>
                <w:color w:val="000000"/>
                <w:rtl/>
                <w:lang w:bidi="ar-IQ"/>
              </w:rPr>
              <w:t xml:space="preserve"> </w:t>
            </w:r>
            <w:proofErr w:type="spellStart"/>
            <w:r>
              <w:rPr>
                <w:rFonts w:ascii="Arial" w:hAnsi="Arial" w:cs="Arial"/>
                <w:color w:val="000000"/>
                <w:rtl/>
                <w:lang w:bidi="ar-IQ"/>
              </w:rPr>
              <w:t>the</w:t>
            </w:r>
            <w:proofErr w:type="spellEnd"/>
            <w:r>
              <w:rPr>
                <w:rFonts w:ascii="Arial" w:hAnsi="Arial" w:cs="Arial"/>
                <w:color w:val="000000"/>
                <w:rtl/>
                <w:lang w:bidi="ar-IQ"/>
              </w:rPr>
              <w:t xml:space="preserve"> </w:t>
            </w:r>
            <w:proofErr w:type="spellStart"/>
            <w:r>
              <w:rPr>
                <w:rFonts w:ascii="Arial" w:hAnsi="Arial" w:cs="Arial"/>
                <w:color w:val="000000"/>
                <w:rtl/>
                <w:lang w:bidi="ar-IQ"/>
              </w:rPr>
              <w:t>most</w:t>
            </w:r>
            <w:proofErr w:type="spellEnd"/>
            <w:r>
              <w:rPr>
                <w:rFonts w:ascii="Arial" w:hAnsi="Arial" w:cs="Arial"/>
                <w:color w:val="000000"/>
                <w:rtl/>
                <w:lang w:bidi="ar-IQ"/>
              </w:rPr>
              <w:t xml:space="preserve"> </w:t>
            </w:r>
            <w:proofErr w:type="spellStart"/>
            <w:r>
              <w:rPr>
                <w:rFonts w:ascii="Arial" w:hAnsi="Arial" w:cs="Arial"/>
                <w:color w:val="000000"/>
                <w:rtl/>
                <w:lang w:bidi="ar-IQ"/>
              </w:rPr>
              <w:t>important</w:t>
            </w:r>
            <w:proofErr w:type="spellEnd"/>
            <w:r>
              <w:rPr>
                <w:rFonts w:ascii="Arial" w:hAnsi="Arial" w:cs="Arial"/>
                <w:color w:val="000000"/>
                <w:rtl/>
                <w:lang w:bidi="ar-IQ"/>
              </w:rPr>
              <w:t xml:space="preserve"> </w:t>
            </w:r>
            <w:proofErr w:type="spellStart"/>
            <w:r>
              <w:rPr>
                <w:rFonts w:ascii="Arial" w:hAnsi="Arial" w:cs="Arial"/>
                <w:color w:val="000000"/>
                <w:rtl/>
                <w:lang w:bidi="ar-IQ"/>
              </w:rPr>
              <w:t>characteristics</w:t>
            </w:r>
            <w:proofErr w:type="spellEnd"/>
            <w:r>
              <w:rPr>
                <w:rFonts w:ascii="Arial" w:hAnsi="Arial" w:cs="Arial"/>
                <w:color w:val="000000"/>
                <w:rtl/>
                <w:lang w:bidi="ar-IQ"/>
              </w:rPr>
              <w:t xml:space="preserve"> </w:t>
            </w:r>
            <w:proofErr w:type="spellStart"/>
            <w:r>
              <w:rPr>
                <w:rFonts w:ascii="Arial" w:hAnsi="Arial" w:cs="Arial"/>
                <w:color w:val="000000"/>
                <w:rtl/>
                <w:lang w:bidi="ar-IQ"/>
              </w:rPr>
              <w:t>of</w:t>
            </w:r>
            <w:proofErr w:type="spellEnd"/>
            <w:r>
              <w:rPr>
                <w:rFonts w:ascii="Arial" w:hAnsi="Arial" w:cs="Arial"/>
                <w:color w:val="000000"/>
                <w:rtl/>
                <w:lang w:bidi="ar-IQ"/>
              </w:rPr>
              <w:t xml:space="preserve"> </w:t>
            </w:r>
            <w:proofErr w:type="spellStart"/>
            <w:r>
              <w:rPr>
                <w:rFonts w:ascii="Arial" w:hAnsi="Arial" w:cs="Arial"/>
                <w:color w:val="000000"/>
                <w:rtl/>
                <w:lang w:bidi="ar-IQ"/>
              </w:rPr>
              <w:t>the</w:t>
            </w:r>
            <w:proofErr w:type="spellEnd"/>
            <w:r>
              <w:rPr>
                <w:rFonts w:ascii="Arial" w:hAnsi="Arial" w:cs="Arial"/>
                <w:color w:val="000000"/>
                <w:rtl/>
                <w:lang w:bidi="ar-IQ"/>
              </w:rPr>
              <w:t xml:space="preserve"> </w:t>
            </w:r>
            <w:proofErr w:type="spellStart"/>
            <w:r>
              <w:rPr>
                <w:rFonts w:ascii="Arial" w:hAnsi="Arial" w:cs="Arial"/>
                <w:color w:val="000000"/>
                <w:rtl/>
                <w:lang w:bidi="ar-IQ"/>
              </w:rPr>
              <w:t>course</w:t>
            </w:r>
            <w:proofErr w:type="spellEnd"/>
            <w:r>
              <w:rPr>
                <w:rFonts w:ascii="Arial" w:hAnsi="Arial" w:cs="Arial"/>
                <w:color w:val="000000"/>
                <w:rtl/>
                <w:lang w:bidi="ar-IQ"/>
              </w:rPr>
              <w:t xml:space="preserve"> </w:t>
            </w:r>
            <w:proofErr w:type="spellStart"/>
            <w:r>
              <w:rPr>
                <w:rFonts w:ascii="Arial" w:hAnsi="Arial" w:cs="Arial"/>
                <w:color w:val="000000"/>
                <w:rtl/>
                <w:lang w:bidi="ar-IQ"/>
              </w:rPr>
              <w:t>and</w:t>
            </w:r>
            <w:proofErr w:type="spellEnd"/>
            <w:r>
              <w:rPr>
                <w:rFonts w:ascii="Arial" w:hAnsi="Arial" w:cs="Arial"/>
                <w:color w:val="000000"/>
                <w:rtl/>
                <w:lang w:bidi="ar-IQ"/>
              </w:rPr>
              <w:t xml:space="preserve"> </w:t>
            </w:r>
            <w:proofErr w:type="spellStart"/>
            <w:r>
              <w:rPr>
                <w:rFonts w:ascii="Arial" w:hAnsi="Arial" w:cs="Arial"/>
                <w:color w:val="000000"/>
                <w:rtl/>
                <w:lang w:bidi="ar-IQ"/>
              </w:rPr>
              <w:t>the</w:t>
            </w:r>
            <w:proofErr w:type="spellEnd"/>
            <w:r>
              <w:rPr>
                <w:rFonts w:ascii="Arial" w:hAnsi="Arial" w:cs="Arial"/>
                <w:color w:val="000000"/>
                <w:rtl/>
                <w:lang w:bidi="ar-IQ"/>
              </w:rPr>
              <w:t xml:space="preserve"> </w:t>
            </w:r>
            <w:proofErr w:type="spellStart"/>
            <w:r>
              <w:rPr>
                <w:rFonts w:ascii="Arial" w:hAnsi="Arial" w:cs="Arial"/>
                <w:color w:val="000000"/>
                <w:rtl/>
                <w:lang w:bidi="ar-IQ"/>
              </w:rPr>
              <w:t>learning</w:t>
            </w:r>
            <w:proofErr w:type="spellEnd"/>
            <w:r>
              <w:rPr>
                <w:rFonts w:ascii="Arial" w:hAnsi="Arial" w:cs="Arial"/>
                <w:color w:val="000000"/>
                <w:rtl/>
                <w:lang w:bidi="ar-IQ"/>
              </w:rPr>
              <w:t xml:space="preserve"> </w:t>
            </w:r>
            <w:proofErr w:type="spellStart"/>
            <w:r>
              <w:rPr>
                <w:rFonts w:ascii="Arial" w:hAnsi="Arial" w:cs="Arial"/>
                <w:color w:val="000000"/>
                <w:rtl/>
                <w:lang w:bidi="ar-IQ"/>
              </w:rPr>
              <w:t>outcomes</w:t>
            </w:r>
            <w:proofErr w:type="spellEnd"/>
            <w:r>
              <w:rPr>
                <w:rFonts w:ascii="Arial" w:hAnsi="Arial" w:cs="Arial"/>
                <w:color w:val="000000"/>
                <w:rtl/>
                <w:lang w:bidi="ar-IQ"/>
              </w:rPr>
              <w:t xml:space="preserve"> </w:t>
            </w:r>
            <w:proofErr w:type="spellStart"/>
            <w:r>
              <w:rPr>
                <w:rFonts w:ascii="Arial" w:hAnsi="Arial" w:cs="Arial"/>
                <w:color w:val="000000"/>
                <w:rtl/>
                <w:lang w:bidi="ar-IQ"/>
              </w:rPr>
              <w:t>expected</w:t>
            </w:r>
            <w:proofErr w:type="spellEnd"/>
            <w:r>
              <w:rPr>
                <w:rFonts w:ascii="Arial" w:hAnsi="Arial" w:cs="Arial"/>
                <w:color w:val="000000"/>
                <w:rtl/>
                <w:lang w:bidi="ar-IQ"/>
              </w:rPr>
              <w:t xml:space="preserve"> </w:t>
            </w:r>
            <w:proofErr w:type="spellStart"/>
            <w:r>
              <w:rPr>
                <w:rFonts w:ascii="Arial" w:hAnsi="Arial" w:cs="Arial"/>
                <w:color w:val="000000"/>
                <w:rtl/>
                <w:lang w:bidi="ar-IQ"/>
              </w:rPr>
              <w:t>of</w:t>
            </w:r>
            <w:proofErr w:type="spellEnd"/>
            <w:r>
              <w:rPr>
                <w:rFonts w:ascii="Arial" w:hAnsi="Arial" w:cs="Arial"/>
                <w:color w:val="000000"/>
                <w:rtl/>
                <w:lang w:bidi="ar-IQ"/>
              </w:rPr>
              <w:t xml:space="preserve"> </w:t>
            </w:r>
            <w:proofErr w:type="spellStart"/>
            <w:r>
              <w:rPr>
                <w:rFonts w:ascii="Arial" w:hAnsi="Arial" w:cs="Arial"/>
                <w:color w:val="000000"/>
                <w:rtl/>
                <w:lang w:bidi="ar-IQ"/>
              </w:rPr>
              <w:t>the</w:t>
            </w:r>
            <w:proofErr w:type="spellEnd"/>
            <w:r>
              <w:rPr>
                <w:rFonts w:ascii="Arial" w:hAnsi="Arial" w:cs="Arial"/>
                <w:color w:val="000000"/>
                <w:rtl/>
                <w:lang w:bidi="ar-IQ"/>
              </w:rPr>
              <w:t xml:space="preserve"> </w:t>
            </w:r>
            <w:proofErr w:type="spellStart"/>
            <w:r>
              <w:rPr>
                <w:rFonts w:ascii="Arial" w:hAnsi="Arial" w:cs="Arial"/>
                <w:color w:val="000000"/>
                <w:rtl/>
                <w:lang w:bidi="ar-IQ"/>
              </w:rPr>
              <w:t>student</w:t>
            </w:r>
            <w:proofErr w:type="spellEnd"/>
            <w:r>
              <w:rPr>
                <w:rFonts w:ascii="Arial" w:hAnsi="Arial" w:cs="Arial"/>
                <w:color w:val="000000"/>
                <w:rtl/>
                <w:lang w:bidi="ar-IQ"/>
              </w:rPr>
              <w:t xml:space="preserve"> </w:t>
            </w:r>
            <w:proofErr w:type="spellStart"/>
            <w:r>
              <w:rPr>
                <w:rFonts w:ascii="Arial" w:hAnsi="Arial" w:cs="Arial"/>
                <w:color w:val="000000"/>
                <w:rtl/>
                <w:lang w:bidi="ar-IQ"/>
              </w:rPr>
              <w:t>to</w:t>
            </w:r>
            <w:proofErr w:type="spellEnd"/>
            <w:r>
              <w:rPr>
                <w:rFonts w:ascii="Arial" w:hAnsi="Arial" w:cs="Arial"/>
                <w:color w:val="000000"/>
                <w:rtl/>
                <w:lang w:bidi="ar-IQ"/>
              </w:rPr>
              <w:t xml:space="preserve"> </w:t>
            </w:r>
            <w:proofErr w:type="spellStart"/>
            <w:r>
              <w:rPr>
                <w:rFonts w:ascii="Arial" w:hAnsi="Arial" w:cs="Arial"/>
                <w:color w:val="000000"/>
                <w:rtl/>
                <w:lang w:bidi="ar-IQ"/>
              </w:rPr>
              <w:t>achieve</w:t>
            </w:r>
            <w:proofErr w:type="spellEnd"/>
            <w:r>
              <w:rPr>
                <w:rFonts w:ascii="Arial" w:hAnsi="Arial" w:cs="Arial"/>
                <w:color w:val="000000"/>
                <w:rtl/>
                <w:lang w:bidi="ar-IQ"/>
              </w:rPr>
              <w:t xml:space="preserve">, </w:t>
            </w:r>
            <w:proofErr w:type="spellStart"/>
            <w:r>
              <w:rPr>
                <w:rFonts w:ascii="Arial" w:hAnsi="Arial" w:cs="Arial"/>
                <w:color w:val="000000"/>
                <w:rtl/>
                <w:lang w:bidi="ar-IQ"/>
              </w:rPr>
              <w:t>demonstrating</w:t>
            </w:r>
            <w:proofErr w:type="spellEnd"/>
            <w:r>
              <w:rPr>
                <w:rFonts w:ascii="Arial" w:hAnsi="Arial" w:cs="Arial"/>
                <w:color w:val="000000"/>
                <w:rtl/>
                <w:lang w:bidi="ar-IQ"/>
              </w:rPr>
              <w:t xml:space="preserve"> </w:t>
            </w:r>
            <w:proofErr w:type="spellStart"/>
            <w:r>
              <w:rPr>
                <w:rFonts w:ascii="Arial" w:hAnsi="Arial" w:cs="Arial"/>
                <w:color w:val="000000"/>
                <w:rtl/>
                <w:lang w:bidi="ar-IQ"/>
              </w:rPr>
              <w:t>whether</w:t>
            </w:r>
            <w:proofErr w:type="spellEnd"/>
            <w:r>
              <w:rPr>
                <w:rFonts w:ascii="Arial" w:hAnsi="Arial" w:cs="Arial"/>
                <w:color w:val="000000"/>
                <w:rtl/>
                <w:lang w:bidi="ar-IQ"/>
              </w:rPr>
              <w:t xml:space="preserve"> </w:t>
            </w:r>
            <w:proofErr w:type="spellStart"/>
            <w:r>
              <w:rPr>
                <w:rFonts w:ascii="Arial" w:hAnsi="Arial" w:cs="Arial"/>
                <w:color w:val="000000"/>
                <w:rtl/>
                <w:lang w:bidi="ar-IQ"/>
              </w:rPr>
              <w:t>he</w:t>
            </w:r>
            <w:proofErr w:type="spellEnd"/>
            <w:r>
              <w:rPr>
                <w:rFonts w:ascii="Arial" w:hAnsi="Arial" w:cs="Arial"/>
                <w:color w:val="000000"/>
                <w:rtl/>
                <w:lang w:bidi="ar-IQ"/>
              </w:rPr>
              <w:t xml:space="preserve"> </w:t>
            </w:r>
            <w:proofErr w:type="spellStart"/>
            <w:r>
              <w:rPr>
                <w:rFonts w:ascii="Arial" w:hAnsi="Arial" w:cs="Arial"/>
                <w:color w:val="000000"/>
                <w:rtl/>
                <w:lang w:bidi="ar-IQ"/>
              </w:rPr>
              <w:t>has</w:t>
            </w:r>
            <w:proofErr w:type="spellEnd"/>
            <w:r>
              <w:rPr>
                <w:rFonts w:ascii="Arial" w:hAnsi="Arial" w:cs="Arial"/>
                <w:color w:val="000000"/>
                <w:rtl/>
                <w:lang w:bidi="ar-IQ"/>
              </w:rPr>
              <w:t xml:space="preserve"> </w:t>
            </w:r>
            <w:proofErr w:type="spellStart"/>
            <w:r>
              <w:rPr>
                <w:rFonts w:ascii="Arial" w:hAnsi="Arial" w:cs="Arial"/>
                <w:color w:val="000000"/>
                <w:rtl/>
                <w:lang w:bidi="ar-IQ"/>
              </w:rPr>
              <w:t>made</w:t>
            </w:r>
            <w:proofErr w:type="spellEnd"/>
            <w:r>
              <w:rPr>
                <w:rFonts w:ascii="Arial" w:hAnsi="Arial" w:cs="Arial"/>
                <w:color w:val="000000"/>
                <w:rtl/>
                <w:lang w:bidi="ar-IQ"/>
              </w:rPr>
              <w:t xml:space="preserve"> </w:t>
            </w:r>
            <w:proofErr w:type="spellStart"/>
            <w:r>
              <w:rPr>
                <w:rFonts w:ascii="Arial" w:hAnsi="Arial" w:cs="Arial"/>
                <w:color w:val="000000"/>
                <w:rtl/>
                <w:lang w:bidi="ar-IQ"/>
              </w:rPr>
              <w:t>maximum</w:t>
            </w:r>
            <w:proofErr w:type="spellEnd"/>
            <w:r>
              <w:rPr>
                <w:rFonts w:ascii="Arial" w:hAnsi="Arial" w:cs="Arial"/>
                <w:color w:val="000000"/>
                <w:rtl/>
                <w:lang w:bidi="ar-IQ"/>
              </w:rPr>
              <w:t xml:space="preserve"> </w:t>
            </w:r>
            <w:proofErr w:type="spellStart"/>
            <w:r>
              <w:rPr>
                <w:rFonts w:ascii="Arial" w:hAnsi="Arial" w:cs="Arial"/>
                <w:color w:val="000000"/>
                <w:rtl/>
                <w:lang w:bidi="ar-IQ"/>
              </w:rPr>
              <w:t>use</w:t>
            </w:r>
            <w:proofErr w:type="spellEnd"/>
            <w:r>
              <w:rPr>
                <w:rFonts w:ascii="Arial" w:hAnsi="Arial" w:cs="Arial"/>
                <w:color w:val="000000"/>
                <w:rtl/>
                <w:lang w:bidi="ar-IQ"/>
              </w:rPr>
              <w:t xml:space="preserve"> </w:t>
            </w:r>
            <w:proofErr w:type="spellStart"/>
            <w:r>
              <w:rPr>
                <w:rFonts w:ascii="Arial" w:hAnsi="Arial" w:cs="Arial"/>
                <w:color w:val="000000"/>
                <w:rtl/>
                <w:lang w:bidi="ar-IQ"/>
              </w:rPr>
              <w:t>of</w:t>
            </w:r>
            <w:proofErr w:type="spellEnd"/>
            <w:r>
              <w:rPr>
                <w:rFonts w:ascii="Arial" w:hAnsi="Arial" w:cs="Arial"/>
                <w:color w:val="000000"/>
                <w:rtl/>
                <w:lang w:bidi="ar-IQ"/>
              </w:rPr>
              <w:t xml:space="preserve"> </w:t>
            </w:r>
            <w:proofErr w:type="spellStart"/>
            <w:r>
              <w:rPr>
                <w:rFonts w:ascii="Arial" w:hAnsi="Arial" w:cs="Arial"/>
                <w:color w:val="000000"/>
                <w:rtl/>
                <w:lang w:bidi="ar-IQ"/>
              </w:rPr>
              <w:t>the</w:t>
            </w:r>
            <w:proofErr w:type="spellEnd"/>
            <w:r>
              <w:rPr>
                <w:rFonts w:ascii="Arial" w:hAnsi="Arial" w:cs="Arial"/>
                <w:color w:val="000000"/>
                <w:rtl/>
                <w:lang w:bidi="ar-IQ"/>
              </w:rPr>
              <w:t xml:space="preserve"> </w:t>
            </w:r>
            <w:proofErr w:type="spellStart"/>
            <w:r>
              <w:rPr>
                <w:rFonts w:ascii="Arial" w:hAnsi="Arial" w:cs="Arial"/>
                <w:color w:val="000000"/>
                <w:rtl/>
                <w:lang w:bidi="ar-IQ"/>
              </w:rPr>
              <w:t>available</w:t>
            </w:r>
            <w:proofErr w:type="spellEnd"/>
            <w:r>
              <w:rPr>
                <w:rFonts w:ascii="Arial" w:hAnsi="Arial" w:cs="Arial"/>
                <w:color w:val="000000"/>
                <w:rtl/>
                <w:lang w:bidi="ar-IQ"/>
              </w:rPr>
              <w:t xml:space="preserve"> </w:t>
            </w:r>
            <w:proofErr w:type="spellStart"/>
            <w:r>
              <w:rPr>
                <w:rFonts w:ascii="Arial" w:hAnsi="Arial" w:cs="Arial" w:hint="cs"/>
                <w:color w:val="000000"/>
                <w:rtl/>
                <w:lang w:bidi="ar-IQ"/>
              </w:rPr>
              <w:t>learning</w:t>
            </w:r>
            <w:proofErr w:type="spellEnd"/>
            <w:r>
              <w:rPr>
                <w:rFonts w:ascii="Arial" w:hAnsi="Arial" w:cs="Arial" w:hint="cs"/>
                <w:color w:val="000000"/>
                <w:rtl/>
                <w:lang w:bidi="ar-IQ"/>
              </w:rPr>
              <w:t xml:space="preserve"> </w:t>
            </w:r>
            <w:proofErr w:type="spellStart"/>
            <w:proofErr w:type="gramStart"/>
            <w:r>
              <w:rPr>
                <w:rFonts w:ascii="Arial" w:hAnsi="Arial" w:cs="Arial" w:hint="cs"/>
                <w:color w:val="000000"/>
                <w:rtl/>
                <w:lang w:bidi="ar-IQ"/>
              </w:rPr>
              <w:t>opportunities</w:t>
            </w:r>
            <w:proofErr w:type="spellEnd"/>
            <w:r>
              <w:rPr>
                <w:rFonts w:ascii="Arial" w:hAnsi="Arial" w:cs="Arial" w:hint="cs"/>
                <w:color w:val="000000"/>
                <w:rtl/>
                <w:lang w:bidi="ar-IQ"/>
              </w:rPr>
              <w:t xml:space="preserve"> </w:t>
            </w:r>
            <w:r>
              <w:rPr>
                <w:rFonts w:ascii="Arial" w:hAnsi="Arial" w:cs="Arial"/>
                <w:color w:val="000000"/>
                <w:rtl/>
                <w:lang w:bidi="ar-IQ"/>
              </w:rPr>
              <w:t>.</w:t>
            </w:r>
            <w:proofErr w:type="gramEnd"/>
            <w:r>
              <w:rPr>
                <w:rFonts w:ascii="Arial" w:hAnsi="Arial" w:cs="Arial"/>
                <w:color w:val="000000"/>
                <w:rtl/>
                <w:lang w:bidi="ar-IQ"/>
              </w:rPr>
              <w:t xml:space="preserve"> </w:t>
            </w:r>
            <w:proofErr w:type="spellStart"/>
            <w:r>
              <w:rPr>
                <w:rFonts w:ascii="Arial" w:hAnsi="Arial" w:cs="Arial"/>
                <w:color w:val="000000"/>
                <w:rtl/>
                <w:lang w:bidi="ar-IQ"/>
              </w:rPr>
              <w:t>It</w:t>
            </w:r>
            <w:proofErr w:type="spellEnd"/>
            <w:r>
              <w:rPr>
                <w:rFonts w:ascii="Arial" w:hAnsi="Arial" w:cs="Arial"/>
                <w:color w:val="000000"/>
                <w:rtl/>
                <w:lang w:bidi="ar-IQ"/>
              </w:rPr>
              <w:t xml:space="preserve"> </w:t>
            </w:r>
            <w:proofErr w:type="spellStart"/>
            <w:r>
              <w:rPr>
                <w:rFonts w:ascii="Arial" w:hAnsi="Arial" w:cs="Arial"/>
                <w:color w:val="000000"/>
                <w:rtl/>
                <w:lang w:bidi="ar-IQ"/>
              </w:rPr>
              <w:t>must</w:t>
            </w:r>
            <w:proofErr w:type="spellEnd"/>
            <w:r>
              <w:rPr>
                <w:rFonts w:ascii="Arial" w:hAnsi="Arial" w:cs="Arial"/>
                <w:color w:val="000000"/>
                <w:rtl/>
                <w:lang w:bidi="ar-IQ"/>
              </w:rPr>
              <w:t xml:space="preserve"> </w:t>
            </w:r>
            <w:proofErr w:type="spellStart"/>
            <w:r>
              <w:rPr>
                <w:rFonts w:ascii="Arial" w:hAnsi="Arial" w:cs="Arial"/>
                <w:color w:val="000000"/>
                <w:rtl/>
                <w:lang w:bidi="ar-IQ"/>
              </w:rPr>
              <w:t>be</w:t>
            </w:r>
            <w:proofErr w:type="spellEnd"/>
            <w:r>
              <w:rPr>
                <w:rFonts w:ascii="Arial" w:hAnsi="Arial" w:cs="Arial"/>
                <w:color w:val="000000"/>
                <w:rtl/>
                <w:lang w:bidi="ar-IQ"/>
              </w:rPr>
              <w:t xml:space="preserve"> </w:t>
            </w:r>
            <w:proofErr w:type="spellStart"/>
            <w:r>
              <w:rPr>
                <w:rFonts w:ascii="Arial" w:hAnsi="Arial" w:cs="Arial"/>
                <w:color w:val="000000"/>
                <w:rtl/>
                <w:lang w:bidi="ar-IQ"/>
              </w:rPr>
              <w:t>linked</w:t>
            </w:r>
            <w:proofErr w:type="spellEnd"/>
            <w:r>
              <w:rPr>
                <w:rFonts w:ascii="Arial" w:hAnsi="Arial" w:cs="Arial"/>
                <w:color w:val="000000"/>
                <w:rtl/>
                <w:lang w:bidi="ar-IQ"/>
              </w:rPr>
              <w:t xml:space="preserve"> </w:t>
            </w:r>
            <w:proofErr w:type="spellStart"/>
            <w:r>
              <w:rPr>
                <w:rFonts w:ascii="Arial" w:hAnsi="Arial" w:cs="Arial"/>
                <w:color w:val="000000"/>
                <w:rtl/>
                <w:lang w:bidi="ar-IQ"/>
              </w:rPr>
              <w:t>to</w:t>
            </w:r>
            <w:proofErr w:type="spellEnd"/>
            <w:r>
              <w:rPr>
                <w:rFonts w:ascii="Arial" w:hAnsi="Arial" w:cs="Arial"/>
                <w:color w:val="000000"/>
                <w:rtl/>
                <w:lang w:bidi="ar-IQ"/>
              </w:rPr>
              <w:t xml:space="preserve"> </w:t>
            </w:r>
            <w:proofErr w:type="spellStart"/>
            <w:r>
              <w:rPr>
                <w:rFonts w:ascii="Arial" w:hAnsi="Arial" w:cs="Arial"/>
                <w:color w:val="000000"/>
                <w:rtl/>
                <w:lang w:bidi="ar-IQ"/>
              </w:rPr>
              <w:t>the</w:t>
            </w:r>
            <w:proofErr w:type="spellEnd"/>
            <w:r>
              <w:rPr>
                <w:rFonts w:ascii="Arial" w:hAnsi="Arial" w:cs="Arial"/>
                <w:color w:val="000000"/>
                <w:rtl/>
                <w:lang w:bidi="ar-IQ"/>
              </w:rPr>
              <w:t xml:space="preserve"> </w:t>
            </w:r>
            <w:proofErr w:type="spellStart"/>
            <w:r>
              <w:rPr>
                <w:rFonts w:ascii="Arial" w:hAnsi="Arial" w:cs="Arial"/>
                <w:color w:val="000000"/>
                <w:rtl/>
                <w:lang w:bidi="ar-IQ"/>
              </w:rPr>
              <w:t>description</w:t>
            </w:r>
            <w:proofErr w:type="spellEnd"/>
            <w:r>
              <w:rPr>
                <w:rFonts w:ascii="Arial" w:hAnsi="Arial" w:cs="Arial"/>
                <w:color w:val="000000"/>
                <w:rtl/>
                <w:lang w:bidi="ar-IQ"/>
              </w:rPr>
              <w:t xml:space="preserve"> </w:t>
            </w:r>
            <w:proofErr w:type="spellStart"/>
            <w:r>
              <w:rPr>
                <w:rFonts w:ascii="Arial" w:hAnsi="Arial" w:cs="Arial"/>
                <w:color w:val="000000"/>
                <w:rtl/>
                <w:lang w:bidi="ar-IQ"/>
              </w:rPr>
              <w:t>of</w:t>
            </w:r>
            <w:proofErr w:type="spellEnd"/>
            <w:r>
              <w:rPr>
                <w:rFonts w:ascii="Arial" w:hAnsi="Arial" w:cs="Arial"/>
                <w:color w:val="000000"/>
                <w:rtl/>
                <w:lang w:bidi="ar-IQ"/>
              </w:rPr>
              <w:t xml:space="preserve"> </w:t>
            </w:r>
            <w:proofErr w:type="spellStart"/>
            <w:r>
              <w:rPr>
                <w:rFonts w:ascii="Arial" w:hAnsi="Arial" w:cs="Arial"/>
                <w:color w:val="000000"/>
                <w:rtl/>
                <w:lang w:bidi="ar-IQ"/>
              </w:rPr>
              <w:t>the</w:t>
            </w:r>
            <w:proofErr w:type="spellEnd"/>
            <w:r>
              <w:rPr>
                <w:rFonts w:ascii="Arial" w:hAnsi="Arial" w:cs="Arial"/>
                <w:color w:val="000000"/>
                <w:rtl/>
                <w:lang w:bidi="ar-IQ"/>
              </w:rPr>
              <w:t xml:space="preserve"> </w:t>
            </w:r>
            <w:proofErr w:type="spellStart"/>
            <w:r>
              <w:rPr>
                <w:rFonts w:ascii="Arial" w:hAnsi="Arial" w:cs="Arial"/>
                <w:color w:val="000000"/>
                <w:rtl/>
                <w:lang w:bidi="ar-IQ"/>
              </w:rPr>
              <w:t>program</w:t>
            </w:r>
            <w:proofErr w:type="spellEnd"/>
            <w:r>
              <w:rPr>
                <w:rFonts w:ascii="Arial" w:hAnsi="Arial" w:cs="Arial"/>
                <w:color w:val="000000"/>
                <w:rtl/>
                <w:lang w:bidi="ar-IQ"/>
              </w:rPr>
              <w:t>.</w:t>
            </w:r>
          </w:p>
        </w:tc>
      </w:tr>
    </w:tbl>
    <w:p w14:paraId="25060089" w14:textId="77777777" w:rsidR="003F29FB" w:rsidRDefault="003F29FB">
      <w:pPr>
        <w:autoSpaceDE w:val="0"/>
        <w:autoSpaceDN w:val="0"/>
        <w:adjustRightInd w:val="0"/>
        <w:spacing w:before="240" w:after="200" w:line="276" w:lineRule="auto"/>
        <w:ind w:left="-335" w:right="-426"/>
        <w:jc w:val="both"/>
        <w:rPr>
          <w:rFonts w:ascii="Arial" w:hAnsi="Arial" w:cs="Arial"/>
          <w:b/>
          <w:bCs/>
          <w:sz w:val="28"/>
          <w:szCs w:val="28"/>
          <w:rtl/>
          <w:lang w:bidi="ar-IQ"/>
        </w:rPr>
      </w:pPr>
    </w:p>
    <w:tbl>
      <w:tblPr>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3F29FB" w14:paraId="469F68B4" w14:textId="77777777">
        <w:trPr>
          <w:trHeight w:val="624"/>
        </w:trPr>
        <w:tc>
          <w:tcPr>
            <w:tcW w:w="3780" w:type="dxa"/>
            <w:shd w:val="clear" w:color="auto" w:fill="auto"/>
            <w:vAlign w:val="center"/>
          </w:tcPr>
          <w:p w14:paraId="20A8894A" w14:textId="77777777" w:rsidR="003F29FB" w:rsidRDefault="00A82E9D">
            <w:pPr>
              <w:numPr>
                <w:ilvl w:val="0"/>
                <w:numId w:val="1"/>
              </w:numPr>
              <w:autoSpaceDE w:val="0"/>
              <w:autoSpaceDN w:val="0"/>
              <w:bidi w:val="0"/>
              <w:adjustRightInd w:val="0"/>
              <w:ind w:hanging="288"/>
              <w:rPr>
                <w:rFonts w:ascii="Cambria" w:hAnsi="Cambria" w:cs="Times New Roman"/>
                <w:b/>
                <w:bCs/>
                <w:sz w:val="28"/>
                <w:szCs w:val="28"/>
                <w:lang w:bidi="ar-IQ"/>
              </w:rPr>
            </w:pPr>
            <w:proofErr w:type="spellStart"/>
            <w:r>
              <w:rPr>
                <w:rFonts w:ascii="Cambria" w:hAnsi="Cambria" w:cs="Times New Roman"/>
                <w:b/>
                <w:bCs/>
                <w:sz w:val="28"/>
                <w:szCs w:val="28"/>
                <w:rtl/>
                <w:lang w:bidi="ar-IQ"/>
              </w:rPr>
              <w:t>Educational</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institution</w:t>
            </w:r>
            <w:proofErr w:type="spellEnd"/>
          </w:p>
        </w:tc>
        <w:tc>
          <w:tcPr>
            <w:tcW w:w="5940" w:type="dxa"/>
            <w:shd w:val="clear" w:color="auto" w:fill="auto"/>
            <w:vAlign w:val="center"/>
          </w:tcPr>
          <w:p w14:paraId="0DF97AD8" w14:textId="77777777" w:rsidR="003F29FB" w:rsidRDefault="00A82E9D">
            <w:p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Shatt</w:t>
            </w:r>
            <w:proofErr w:type="spellEnd"/>
            <w:r>
              <w:rPr>
                <w:rFonts w:ascii="Cambria" w:hAnsi="Cambria" w:cs="Times New Roman" w:hint="cs"/>
                <w:b/>
                <w:bCs/>
                <w:sz w:val="28"/>
                <w:szCs w:val="28"/>
                <w:rtl/>
                <w:lang w:bidi="ar-IQ"/>
              </w:rPr>
              <w:t xml:space="preserve"> A</w:t>
            </w:r>
            <w:proofErr w:type="spellStart"/>
            <w:r>
              <w:rPr>
                <w:rFonts w:ascii="Cambria" w:hAnsi="Cambria" w:cs="Times New Roman"/>
                <w:b/>
                <w:bCs/>
                <w:sz w:val="28"/>
                <w:szCs w:val="28"/>
                <w:lang w:bidi="ar-IQ"/>
              </w:rPr>
              <w:t>rab</w:t>
            </w:r>
            <w:proofErr w:type="spellEnd"/>
            <w:r>
              <w:rPr>
                <w:rFonts w:ascii="Cambria" w:hAnsi="Cambria" w:cs="Times New Roman" w:hint="cs"/>
                <w:b/>
                <w:bCs/>
                <w:sz w:val="28"/>
                <w:szCs w:val="28"/>
                <w:rtl/>
                <w:lang w:bidi="ar-IQ"/>
              </w:rPr>
              <w:t>l</w:t>
            </w:r>
            <w:r>
              <w:rPr>
                <w:rFonts w:ascii="Cambria" w:hAnsi="Cambria" w:cs="Times New Roman"/>
                <w:b/>
                <w:bCs/>
                <w:sz w:val="28"/>
                <w:szCs w:val="28"/>
                <w:lang w:bidi="ar-IQ"/>
              </w:rPr>
              <w:t xml:space="preserve"> University</w:t>
            </w:r>
          </w:p>
          <w:p w14:paraId="15E864D4"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Administration and economic-college</w:t>
            </w:r>
          </w:p>
        </w:tc>
      </w:tr>
      <w:tr w:rsidR="003F29FB" w14:paraId="2C31C65E" w14:textId="77777777">
        <w:trPr>
          <w:trHeight w:val="624"/>
        </w:trPr>
        <w:tc>
          <w:tcPr>
            <w:tcW w:w="3780" w:type="dxa"/>
            <w:shd w:val="clear" w:color="auto" w:fill="auto"/>
            <w:vAlign w:val="center"/>
          </w:tcPr>
          <w:p w14:paraId="12213E11" w14:textId="77777777" w:rsidR="003F29FB" w:rsidRDefault="00A82E9D">
            <w:pPr>
              <w:numPr>
                <w:ilvl w:val="0"/>
                <w:numId w:val="1"/>
              </w:numPr>
              <w:tabs>
                <w:tab w:val="left" w:pos="432"/>
              </w:tabs>
              <w:autoSpaceDE w:val="0"/>
              <w:autoSpaceDN w:val="0"/>
              <w:bidi w:val="0"/>
              <w:adjustRightInd w:val="0"/>
              <w:ind w:left="432"/>
              <w:rPr>
                <w:rFonts w:ascii="Cambria" w:hAnsi="Cambria" w:cs="Times New Roman"/>
                <w:b/>
                <w:bCs/>
                <w:sz w:val="28"/>
                <w:szCs w:val="28"/>
                <w:lang w:bidi="ar-IQ"/>
              </w:rPr>
            </w:pPr>
            <w:proofErr w:type="spellStart"/>
            <w:r>
              <w:rPr>
                <w:rFonts w:ascii="Cambria" w:hAnsi="Cambria" w:cs="Times New Roman" w:hint="cs"/>
                <w:b/>
                <w:bCs/>
                <w:sz w:val="28"/>
                <w:szCs w:val="28"/>
                <w:rtl/>
                <w:lang w:bidi="ar-IQ"/>
              </w:rPr>
              <w:t>Scientific</w:t>
            </w:r>
            <w:proofErr w:type="spellEnd"/>
            <w:r>
              <w:rPr>
                <w:rFonts w:ascii="Cambria" w:hAnsi="Cambria" w:cs="Times New Roman" w:hint="cs"/>
                <w:b/>
                <w:bCs/>
                <w:sz w:val="28"/>
                <w:szCs w:val="28"/>
                <w:rtl/>
                <w:lang w:bidi="ar-IQ"/>
              </w:rPr>
              <w:t xml:space="preserve"> </w:t>
            </w:r>
            <w:proofErr w:type="spellStart"/>
            <w:r>
              <w:rPr>
                <w:rFonts w:ascii="Cambria" w:hAnsi="Cambria" w:cs="Times New Roman"/>
                <w:b/>
                <w:bCs/>
                <w:sz w:val="28"/>
                <w:szCs w:val="28"/>
                <w:rtl/>
                <w:lang w:bidi="ar-IQ"/>
              </w:rPr>
              <w:t>Department</w:t>
            </w:r>
            <w:proofErr w:type="spellEnd"/>
            <w:r>
              <w:rPr>
                <w:rFonts w:ascii="Cambria" w:hAnsi="Cambria" w:cs="Times New Roman"/>
                <w:b/>
                <w:bCs/>
                <w:sz w:val="28"/>
                <w:szCs w:val="28"/>
                <w:rtl/>
                <w:lang w:bidi="ar-IQ"/>
              </w:rPr>
              <w:t xml:space="preserve"> / </w:t>
            </w:r>
            <w:proofErr w:type="spellStart"/>
            <w:r>
              <w:rPr>
                <w:rFonts w:ascii="Cambria" w:hAnsi="Cambria" w:cs="Times New Roman"/>
                <w:b/>
                <w:bCs/>
                <w:sz w:val="28"/>
                <w:szCs w:val="28"/>
                <w:rtl/>
                <w:lang w:bidi="ar-IQ"/>
              </w:rPr>
              <w:t>Center</w:t>
            </w:r>
            <w:proofErr w:type="spellEnd"/>
          </w:p>
        </w:tc>
        <w:tc>
          <w:tcPr>
            <w:tcW w:w="5940" w:type="dxa"/>
            <w:shd w:val="clear" w:color="auto" w:fill="auto"/>
            <w:vAlign w:val="center"/>
          </w:tcPr>
          <w:p w14:paraId="0B86A6C0"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rtl/>
                <w:lang w:bidi="ar-IQ"/>
              </w:rPr>
              <w:t xml:space="preserve"> </w:t>
            </w:r>
            <w:proofErr w:type="spellStart"/>
            <w:r>
              <w:rPr>
                <w:rFonts w:ascii="Cambria" w:hAnsi="Cambria" w:cs="Times New Roman" w:hint="cs"/>
                <w:b/>
                <w:bCs/>
                <w:sz w:val="28"/>
                <w:szCs w:val="28"/>
                <w:rtl/>
                <w:lang w:bidi="ar-IQ"/>
              </w:rPr>
              <w:t>Business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Management</w:t>
            </w:r>
            <w:proofErr w:type="spellEnd"/>
          </w:p>
        </w:tc>
      </w:tr>
      <w:tr w:rsidR="003F29FB" w14:paraId="2E562909" w14:textId="77777777">
        <w:trPr>
          <w:trHeight w:val="649"/>
        </w:trPr>
        <w:tc>
          <w:tcPr>
            <w:tcW w:w="3780" w:type="dxa"/>
            <w:shd w:val="clear" w:color="auto" w:fill="auto"/>
            <w:vAlign w:val="center"/>
          </w:tcPr>
          <w:p w14:paraId="5DFE112C" w14:textId="77777777" w:rsidR="003F29FB" w:rsidRDefault="00A82E9D">
            <w:pPr>
              <w:numPr>
                <w:ilvl w:val="0"/>
                <w:numId w:val="1"/>
              </w:numPr>
              <w:tabs>
                <w:tab w:val="left" w:pos="432"/>
              </w:tabs>
              <w:autoSpaceDE w:val="0"/>
              <w:autoSpaceDN w:val="0"/>
              <w:bidi w:val="0"/>
              <w:adjustRightInd w:val="0"/>
              <w:ind w:left="432"/>
              <w:rPr>
                <w:rFonts w:ascii="Cambria" w:hAnsi="Cambria" w:cs="Times New Roman"/>
                <w:b/>
                <w:bCs/>
                <w:sz w:val="28"/>
                <w:szCs w:val="28"/>
                <w:lang w:bidi="ar-IQ"/>
              </w:rPr>
            </w:pPr>
            <w:proofErr w:type="spellStart"/>
            <w:r>
              <w:rPr>
                <w:rFonts w:ascii="Cambria" w:hAnsi="Cambria" w:cs="Times New Roman"/>
                <w:b/>
                <w:bCs/>
                <w:sz w:val="28"/>
                <w:szCs w:val="28"/>
                <w:rtl/>
                <w:lang w:bidi="ar-IQ"/>
              </w:rPr>
              <w:t>Course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name</w:t>
            </w:r>
            <w:proofErr w:type="spellEnd"/>
            <w:r>
              <w:rPr>
                <w:rFonts w:ascii="Cambria" w:hAnsi="Cambria" w:cs="Times New Roman"/>
                <w:b/>
                <w:bCs/>
                <w:sz w:val="28"/>
                <w:szCs w:val="28"/>
                <w:rtl/>
                <w:lang w:bidi="ar-IQ"/>
              </w:rPr>
              <w:t xml:space="preserve"> / </w:t>
            </w:r>
            <w:proofErr w:type="spellStart"/>
            <w:r>
              <w:rPr>
                <w:rFonts w:ascii="Cambria" w:hAnsi="Cambria" w:cs="Times New Roman"/>
                <w:b/>
                <w:bCs/>
                <w:sz w:val="28"/>
                <w:szCs w:val="28"/>
                <w:rtl/>
                <w:lang w:bidi="ar-IQ"/>
              </w:rPr>
              <w:t>code</w:t>
            </w:r>
            <w:proofErr w:type="spellEnd"/>
          </w:p>
        </w:tc>
        <w:tc>
          <w:tcPr>
            <w:tcW w:w="5940" w:type="dxa"/>
            <w:shd w:val="clear" w:color="auto" w:fill="auto"/>
            <w:vAlign w:val="center"/>
          </w:tcPr>
          <w:p w14:paraId="01AC0F61"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b/>
                <w:bCs/>
                <w:sz w:val="28"/>
                <w:szCs w:val="28"/>
              </w:rPr>
              <w:t>English for the fourth stage</w:t>
            </w:r>
          </w:p>
        </w:tc>
      </w:tr>
      <w:tr w:rsidR="003F29FB" w14:paraId="75760C7B" w14:textId="77777777">
        <w:trPr>
          <w:trHeight w:val="239"/>
        </w:trPr>
        <w:tc>
          <w:tcPr>
            <w:tcW w:w="3780" w:type="dxa"/>
            <w:shd w:val="clear" w:color="auto" w:fill="auto"/>
            <w:vAlign w:val="center"/>
          </w:tcPr>
          <w:p w14:paraId="2565010A" w14:textId="77777777" w:rsidR="003F29FB" w:rsidRDefault="00A82E9D">
            <w:pPr>
              <w:numPr>
                <w:ilvl w:val="0"/>
                <w:numId w:val="1"/>
              </w:numPr>
              <w:tabs>
                <w:tab w:val="left" w:pos="432"/>
              </w:tabs>
              <w:autoSpaceDE w:val="0"/>
              <w:autoSpaceDN w:val="0"/>
              <w:bidi w:val="0"/>
              <w:adjustRightInd w:val="0"/>
              <w:ind w:left="432"/>
              <w:rPr>
                <w:rFonts w:ascii="Cambria" w:hAnsi="Cambria" w:cs="Times New Roman"/>
                <w:b/>
                <w:bCs/>
                <w:sz w:val="28"/>
                <w:szCs w:val="28"/>
                <w:rtl/>
                <w:lang w:bidi="ar-IQ"/>
              </w:rPr>
            </w:pPr>
            <w:proofErr w:type="spellStart"/>
            <w:r>
              <w:rPr>
                <w:rFonts w:ascii="Cambria" w:hAnsi="Cambria" w:cs="Times New Roman" w:hint="cs"/>
                <w:b/>
                <w:bCs/>
                <w:sz w:val="28"/>
                <w:szCs w:val="28"/>
                <w:rtl/>
                <w:lang w:bidi="ar-IQ"/>
              </w:rPr>
              <w:t>Instructor's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name</w:t>
            </w:r>
            <w:proofErr w:type="spellEnd"/>
          </w:p>
        </w:tc>
        <w:tc>
          <w:tcPr>
            <w:tcW w:w="5940" w:type="dxa"/>
            <w:shd w:val="clear" w:color="auto" w:fill="auto"/>
            <w:vAlign w:val="center"/>
          </w:tcPr>
          <w:p w14:paraId="03759503" w14:textId="77777777" w:rsidR="003F29FB" w:rsidRDefault="00A82E9D">
            <w:pPr>
              <w:jc w:val="right"/>
              <w:rPr>
                <w:rFonts w:ascii="Cambria" w:hAnsi="Cambria"/>
                <w:b/>
                <w:bCs/>
                <w:sz w:val="28"/>
                <w:szCs w:val="28"/>
                <w:rtl/>
                <w:lang w:val="en-US" w:bidi="ar-IQ"/>
              </w:rPr>
            </w:pPr>
            <w:r>
              <w:rPr>
                <w:rFonts w:ascii="Cambria" w:hAnsi="Cambria" w:hint="cs"/>
                <w:b/>
                <w:bCs/>
                <w:sz w:val="28"/>
                <w:szCs w:val="28"/>
                <w:rtl/>
                <w:lang w:val="en-US"/>
              </w:rPr>
              <w:t xml:space="preserve">M.M. </w:t>
            </w:r>
            <w:proofErr w:type="spellStart"/>
            <w:r>
              <w:rPr>
                <w:rFonts w:ascii="Cambria" w:hAnsi="Cambria" w:hint="cs"/>
                <w:b/>
                <w:bCs/>
                <w:sz w:val="28"/>
                <w:szCs w:val="28"/>
                <w:rtl/>
                <w:lang w:val="en-US"/>
              </w:rPr>
              <w:t>Heba</w:t>
            </w:r>
            <w:proofErr w:type="spellEnd"/>
            <w:r>
              <w:rPr>
                <w:rFonts w:ascii="Cambria" w:hAnsi="Cambria" w:hint="cs"/>
                <w:b/>
                <w:bCs/>
                <w:sz w:val="28"/>
                <w:szCs w:val="28"/>
                <w:rtl/>
                <w:lang w:val="en-US"/>
              </w:rPr>
              <w:t xml:space="preserve"> </w:t>
            </w:r>
            <w:proofErr w:type="spellStart"/>
            <w:r>
              <w:rPr>
                <w:rFonts w:ascii="Cambria" w:hAnsi="Cambria" w:hint="cs"/>
                <w:b/>
                <w:bCs/>
                <w:sz w:val="28"/>
                <w:szCs w:val="28"/>
                <w:rtl/>
                <w:lang w:val="en-US"/>
              </w:rPr>
              <w:t>Mahdi</w:t>
            </w:r>
            <w:proofErr w:type="spellEnd"/>
          </w:p>
        </w:tc>
      </w:tr>
      <w:tr w:rsidR="003F29FB" w14:paraId="643C056B" w14:textId="77777777">
        <w:trPr>
          <w:trHeight w:val="624"/>
        </w:trPr>
        <w:tc>
          <w:tcPr>
            <w:tcW w:w="3780" w:type="dxa"/>
            <w:shd w:val="clear" w:color="auto" w:fill="auto"/>
            <w:vAlign w:val="center"/>
          </w:tcPr>
          <w:p w14:paraId="26FF64F6" w14:textId="77777777" w:rsidR="003F29FB" w:rsidRDefault="00A82E9D">
            <w:pPr>
              <w:numPr>
                <w:ilvl w:val="0"/>
                <w:numId w:val="1"/>
              </w:numPr>
              <w:tabs>
                <w:tab w:val="left" w:pos="432"/>
              </w:tabs>
              <w:autoSpaceDE w:val="0"/>
              <w:autoSpaceDN w:val="0"/>
              <w:bidi w:val="0"/>
              <w:adjustRightInd w:val="0"/>
              <w:ind w:left="432"/>
              <w:rPr>
                <w:rFonts w:ascii="Cambria" w:hAnsi="Cambria" w:cs="Times New Roman"/>
                <w:b/>
                <w:bCs/>
                <w:sz w:val="28"/>
                <w:szCs w:val="28"/>
                <w:lang w:bidi="ar-IQ"/>
              </w:rPr>
            </w:pPr>
            <w:proofErr w:type="spellStart"/>
            <w:r>
              <w:rPr>
                <w:rFonts w:ascii="Cambria" w:hAnsi="Cambria" w:cs="Times New Roman"/>
                <w:b/>
                <w:bCs/>
                <w:sz w:val="28"/>
                <w:szCs w:val="28"/>
                <w:rtl/>
                <w:lang w:bidi="ar-IQ"/>
              </w:rPr>
              <w:t>Available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forms</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of</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attendance</w:t>
            </w:r>
            <w:proofErr w:type="spellEnd"/>
          </w:p>
        </w:tc>
        <w:tc>
          <w:tcPr>
            <w:tcW w:w="5940" w:type="dxa"/>
            <w:shd w:val="clear" w:color="auto" w:fill="auto"/>
            <w:vAlign w:val="center"/>
          </w:tcPr>
          <w:p w14:paraId="15A64EB8" w14:textId="77777777" w:rsidR="003F29FB" w:rsidRDefault="00A82E9D">
            <w:pPr>
              <w:autoSpaceDE w:val="0"/>
              <w:autoSpaceDN w:val="0"/>
              <w:bidi w:val="0"/>
              <w:adjustRightInd w:val="0"/>
              <w:rPr>
                <w:rFonts w:ascii="Cambria" w:hAnsi="Cambria" w:cs="Times New Roman"/>
                <w:b/>
                <w:bCs/>
                <w:sz w:val="28"/>
                <w:szCs w:val="28"/>
                <w:lang w:bidi="ar-IQ"/>
              </w:rPr>
            </w:pPr>
            <w:proofErr w:type="spellStart"/>
            <w:r>
              <w:rPr>
                <w:rFonts w:ascii="Cambria" w:hAnsi="Cambria" w:hint="cs"/>
                <w:b/>
                <w:bCs/>
                <w:sz w:val="28"/>
                <w:szCs w:val="28"/>
                <w:rtl/>
              </w:rPr>
              <w:t>Attendance</w:t>
            </w:r>
            <w:proofErr w:type="spellEnd"/>
          </w:p>
        </w:tc>
      </w:tr>
      <w:tr w:rsidR="003F29FB" w14:paraId="748E4CC2" w14:textId="77777777">
        <w:trPr>
          <w:trHeight w:val="624"/>
        </w:trPr>
        <w:tc>
          <w:tcPr>
            <w:tcW w:w="3780" w:type="dxa"/>
            <w:shd w:val="clear" w:color="auto" w:fill="auto"/>
            <w:vAlign w:val="center"/>
          </w:tcPr>
          <w:p w14:paraId="5D669243" w14:textId="77777777" w:rsidR="003F29FB" w:rsidRDefault="00A82E9D">
            <w:pPr>
              <w:numPr>
                <w:ilvl w:val="0"/>
                <w:numId w:val="1"/>
              </w:numPr>
              <w:tabs>
                <w:tab w:val="left" w:pos="432"/>
              </w:tabs>
              <w:autoSpaceDE w:val="0"/>
              <w:autoSpaceDN w:val="0"/>
              <w:bidi w:val="0"/>
              <w:adjustRightInd w:val="0"/>
              <w:ind w:left="432"/>
              <w:rPr>
                <w:rFonts w:ascii="Cambria" w:hAnsi="Cambria" w:cs="Times New Roman"/>
                <w:b/>
                <w:bCs/>
                <w:sz w:val="28"/>
                <w:szCs w:val="28"/>
                <w:lang w:bidi="ar-IQ"/>
              </w:rPr>
            </w:pPr>
            <w:proofErr w:type="spellStart"/>
            <w:r>
              <w:rPr>
                <w:rFonts w:ascii="Cambria" w:hAnsi="Cambria" w:cs="Times New Roman"/>
                <w:b/>
                <w:bCs/>
                <w:sz w:val="28"/>
                <w:szCs w:val="28"/>
                <w:rtl/>
                <w:lang w:bidi="ar-IQ"/>
              </w:rPr>
              <w:t>season</w:t>
            </w:r>
            <w:proofErr w:type="spellEnd"/>
            <w:r>
              <w:rPr>
                <w:rFonts w:ascii="Cambria" w:hAnsi="Cambria" w:cs="Times New Roman"/>
                <w:b/>
                <w:bCs/>
                <w:sz w:val="28"/>
                <w:szCs w:val="28"/>
                <w:rtl/>
                <w:lang w:bidi="ar-IQ"/>
              </w:rPr>
              <w:t>/</w:t>
            </w:r>
            <w:proofErr w:type="spellStart"/>
            <w:r>
              <w:rPr>
                <w:rFonts w:ascii="Cambria" w:hAnsi="Cambria" w:cs="Times New Roman"/>
                <w:b/>
                <w:bCs/>
                <w:sz w:val="28"/>
                <w:szCs w:val="28"/>
                <w:rtl/>
                <w:lang w:bidi="ar-IQ"/>
              </w:rPr>
              <w:t>year</w:t>
            </w:r>
            <w:proofErr w:type="spellEnd"/>
          </w:p>
        </w:tc>
        <w:tc>
          <w:tcPr>
            <w:tcW w:w="5940" w:type="dxa"/>
            <w:shd w:val="clear" w:color="auto" w:fill="auto"/>
            <w:vAlign w:val="center"/>
          </w:tcPr>
          <w:p w14:paraId="07F36457" w14:textId="77777777" w:rsidR="003F29FB" w:rsidRDefault="00A82E9D">
            <w:p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Chapter</w:t>
            </w:r>
            <w:proofErr w:type="spellEnd"/>
            <w:r>
              <w:rPr>
                <w:rFonts w:ascii="Cambria" w:hAnsi="Cambria" w:cs="Times New Roman" w:hint="cs"/>
                <w:b/>
                <w:bCs/>
                <w:sz w:val="28"/>
                <w:szCs w:val="28"/>
                <w:rtl/>
                <w:lang w:bidi="ar-IQ"/>
              </w:rPr>
              <w:t xml:space="preserve"> I</w:t>
            </w:r>
          </w:p>
        </w:tc>
      </w:tr>
      <w:tr w:rsidR="003F29FB" w14:paraId="44CB4F4E" w14:textId="77777777">
        <w:trPr>
          <w:trHeight w:val="624"/>
        </w:trPr>
        <w:tc>
          <w:tcPr>
            <w:tcW w:w="3780" w:type="dxa"/>
            <w:shd w:val="clear" w:color="auto" w:fill="auto"/>
            <w:vAlign w:val="center"/>
          </w:tcPr>
          <w:p w14:paraId="71EA96EB" w14:textId="77777777" w:rsidR="003F29FB" w:rsidRDefault="00A82E9D">
            <w:pPr>
              <w:numPr>
                <w:ilvl w:val="0"/>
                <w:numId w:val="1"/>
              </w:numPr>
              <w:tabs>
                <w:tab w:val="left" w:pos="432"/>
              </w:tabs>
              <w:autoSpaceDE w:val="0"/>
              <w:autoSpaceDN w:val="0"/>
              <w:bidi w:val="0"/>
              <w:adjustRightInd w:val="0"/>
              <w:ind w:left="432"/>
              <w:rPr>
                <w:rFonts w:ascii="Cambria" w:hAnsi="Cambria" w:cs="Times New Roman"/>
                <w:b/>
                <w:bCs/>
                <w:sz w:val="28"/>
                <w:szCs w:val="28"/>
                <w:lang w:bidi="ar-IQ"/>
              </w:rPr>
            </w:pPr>
            <w:proofErr w:type="spellStart"/>
            <w:r>
              <w:rPr>
                <w:rFonts w:ascii="Cambria" w:hAnsi="Cambria" w:cs="Times New Roman"/>
                <w:b/>
                <w:bCs/>
                <w:sz w:val="28"/>
                <w:szCs w:val="28"/>
                <w:rtl/>
                <w:lang w:bidi="ar-IQ"/>
              </w:rPr>
              <w:t>Number</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of</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hours</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of</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study</w:t>
            </w:r>
            <w:proofErr w:type="spellEnd"/>
            <w:r>
              <w:rPr>
                <w:rFonts w:ascii="Cambria" w:hAnsi="Cambria" w:cs="Times New Roman"/>
                <w:b/>
                <w:bCs/>
                <w:sz w:val="28"/>
                <w:szCs w:val="28"/>
                <w:rtl/>
                <w:lang w:bidi="ar-IQ"/>
              </w:rPr>
              <w:t xml:space="preserve"> </w:t>
            </w:r>
            <w:r>
              <w:rPr>
                <w:rFonts w:ascii="Cambria" w:hAnsi="Cambria" w:cs="Times New Roman" w:hint="cs"/>
                <w:b/>
                <w:bCs/>
                <w:sz w:val="28"/>
                <w:szCs w:val="28"/>
                <w:rtl/>
                <w:lang w:bidi="ar-IQ"/>
              </w:rPr>
              <w:t>(</w:t>
            </w:r>
            <w:proofErr w:type="spellStart"/>
            <w:r>
              <w:rPr>
                <w:rFonts w:ascii="Cambria" w:hAnsi="Cambria" w:cs="Times New Roman" w:hint="cs"/>
                <w:b/>
                <w:bCs/>
                <w:sz w:val="28"/>
                <w:szCs w:val="28"/>
                <w:rtl/>
                <w:lang w:bidi="ar-IQ"/>
              </w:rPr>
              <w:t>total</w:t>
            </w:r>
            <w:proofErr w:type="spellEnd"/>
            <w:r>
              <w:rPr>
                <w:rFonts w:ascii="Cambria" w:hAnsi="Cambria" w:cs="Times New Roman" w:hint="cs"/>
                <w:b/>
                <w:bCs/>
                <w:sz w:val="28"/>
                <w:szCs w:val="28"/>
                <w:rtl/>
                <w:lang w:bidi="ar-IQ"/>
              </w:rPr>
              <w:t>)</w:t>
            </w:r>
          </w:p>
        </w:tc>
        <w:tc>
          <w:tcPr>
            <w:tcW w:w="5940" w:type="dxa"/>
            <w:shd w:val="clear" w:color="auto" w:fill="auto"/>
            <w:vAlign w:val="center"/>
          </w:tcPr>
          <w:p w14:paraId="32786E32"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30</w:t>
            </w:r>
          </w:p>
        </w:tc>
      </w:tr>
      <w:tr w:rsidR="003F29FB" w14:paraId="2B0B1582" w14:textId="77777777">
        <w:trPr>
          <w:trHeight w:val="624"/>
        </w:trPr>
        <w:tc>
          <w:tcPr>
            <w:tcW w:w="3780" w:type="dxa"/>
            <w:shd w:val="clear" w:color="auto" w:fill="auto"/>
            <w:vAlign w:val="center"/>
          </w:tcPr>
          <w:p w14:paraId="2B5E2CE5" w14:textId="77777777" w:rsidR="003F29FB" w:rsidRDefault="00A82E9D">
            <w:pPr>
              <w:numPr>
                <w:ilvl w:val="0"/>
                <w:numId w:val="1"/>
              </w:num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b/>
                <w:bCs/>
                <w:sz w:val="28"/>
                <w:szCs w:val="28"/>
                <w:rtl/>
                <w:lang w:bidi="ar-IQ"/>
              </w:rPr>
              <w:t>The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date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this</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description</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was</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prepared</w:t>
            </w:r>
            <w:proofErr w:type="spellEnd"/>
          </w:p>
        </w:tc>
        <w:tc>
          <w:tcPr>
            <w:tcW w:w="5940" w:type="dxa"/>
            <w:shd w:val="clear" w:color="auto" w:fill="auto"/>
            <w:vAlign w:val="center"/>
          </w:tcPr>
          <w:p w14:paraId="4EF20070"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1/9/2024</w:t>
            </w:r>
          </w:p>
        </w:tc>
      </w:tr>
      <w:tr w:rsidR="003F29FB" w14:paraId="2F649749" w14:textId="77777777">
        <w:trPr>
          <w:trHeight w:val="725"/>
        </w:trPr>
        <w:tc>
          <w:tcPr>
            <w:tcW w:w="9720" w:type="dxa"/>
            <w:gridSpan w:val="2"/>
            <w:shd w:val="clear" w:color="auto" w:fill="auto"/>
            <w:vAlign w:val="center"/>
          </w:tcPr>
          <w:p w14:paraId="0D12E87F" w14:textId="77777777" w:rsidR="003F29FB" w:rsidRDefault="00A82E9D">
            <w:pPr>
              <w:numPr>
                <w:ilvl w:val="0"/>
                <w:numId w:val="1"/>
              </w:num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b/>
                <w:bCs/>
                <w:sz w:val="28"/>
                <w:szCs w:val="28"/>
                <w:rtl/>
                <w:lang w:bidi="ar-IQ"/>
              </w:rPr>
              <w:t>Course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objectives</w:t>
            </w:r>
            <w:proofErr w:type="spellEnd"/>
          </w:p>
        </w:tc>
      </w:tr>
      <w:tr w:rsidR="003F29FB" w14:paraId="79E3703A" w14:textId="77777777">
        <w:trPr>
          <w:trHeight w:val="518"/>
        </w:trPr>
        <w:tc>
          <w:tcPr>
            <w:tcW w:w="9720" w:type="dxa"/>
            <w:gridSpan w:val="2"/>
            <w:shd w:val="clear" w:color="auto" w:fill="auto"/>
            <w:vAlign w:val="center"/>
          </w:tcPr>
          <w:p w14:paraId="0F1D0180" w14:textId="77777777" w:rsidR="003F29FB" w:rsidRDefault="00A82E9D">
            <w:pPr>
              <w:numPr>
                <w:ilvl w:val="0"/>
                <w:numId w:val="2"/>
              </w:numPr>
              <w:autoSpaceDE w:val="0"/>
              <w:autoSpaceDN w:val="0"/>
              <w:bidi w:val="0"/>
              <w:adjustRightInd w:val="0"/>
              <w:rPr>
                <w:rFonts w:asciiTheme="majorBidi" w:hAnsiTheme="majorBidi" w:cstheme="majorBidi"/>
                <w:b/>
                <w:bCs/>
                <w:sz w:val="28"/>
                <w:szCs w:val="28"/>
                <w:lang w:val="en-US" w:bidi="ar-IQ"/>
              </w:rPr>
            </w:pPr>
            <w:r>
              <w:rPr>
                <w:rFonts w:asciiTheme="majorBidi" w:hAnsiTheme="majorBidi"/>
                <w:b/>
                <w:bCs/>
                <w:sz w:val="28"/>
                <w:szCs w:val="28"/>
                <w:lang w:val="en-US"/>
              </w:rPr>
              <w:t xml:space="preserve">Providing students with advanced </w:t>
            </w:r>
            <w:r>
              <w:rPr>
                <w:rFonts w:asciiTheme="majorBidi" w:hAnsiTheme="majorBidi"/>
                <w:b/>
                <w:bCs/>
                <w:sz w:val="28"/>
                <w:szCs w:val="28"/>
                <w:lang w:val="en-US"/>
              </w:rPr>
              <w:t>foundations in the English language.</w:t>
            </w:r>
          </w:p>
        </w:tc>
      </w:tr>
      <w:tr w:rsidR="003F29FB" w14:paraId="6E761C7B" w14:textId="77777777">
        <w:trPr>
          <w:trHeight w:val="716"/>
        </w:trPr>
        <w:tc>
          <w:tcPr>
            <w:tcW w:w="9720" w:type="dxa"/>
            <w:gridSpan w:val="2"/>
            <w:shd w:val="clear" w:color="auto" w:fill="auto"/>
            <w:vAlign w:val="center"/>
          </w:tcPr>
          <w:p w14:paraId="47EF0E2B" w14:textId="77777777" w:rsidR="003F29FB" w:rsidRDefault="00A82E9D">
            <w:pPr>
              <w:numPr>
                <w:ilvl w:val="0"/>
                <w:numId w:val="2"/>
              </w:numPr>
              <w:autoSpaceDE w:val="0"/>
              <w:autoSpaceDN w:val="0"/>
              <w:bidi w:val="0"/>
              <w:adjustRightInd w:val="0"/>
              <w:rPr>
                <w:rFonts w:asciiTheme="majorBidi" w:hAnsiTheme="majorBidi" w:cstheme="majorBidi"/>
                <w:b/>
                <w:bCs/>
                <w:sz w:val="28"/>
                <w:szCs w:val="28"/>
                <w:lang w:val="en-US" w:bidi="ar-IQ"/>
              </w:rPr>
            </w:pPr>
            <w:r>
              <w:rPr>
                <w:rFonts w:asciiTheme="majorBidi" w:hAnsiTheme="majorBidi"/>
                <w:b/>
                <w:bCs/>
                <w:sz w:val="28"/>
                <w:szCs w:val="28"/>
                <w:lang w:val="en-US"/>
              </w:rPr>
              <w:t>Developing students' skills in speaking, writing, and reading in English.</w:t>
            </w:r>
          </w:p>
        </w:tc>
      </w:tr>
      <w:tr w:rsidR="003F29FB" w14:paraId="17C9CEDF" w14:textId="77777777">
        <w:trPr>
          <w:trHeight w:val="716"/>
        </w:trPr>
        <w:tc>
          <w:tcPr>
            <w:tcW w:w="9720" w:type="dxa"/>
            <w:gridSpan w:val="2"/>
            <w:shd w:val="clear" w:color="auto" w:fill="auto"/>
            <w:vAlign w:val="center"/>
          </w:tcPr>
          <w:p w14:paraId="1C96DD78" w14:textId="77777777" w:rsidR="003F29FB" w:rsidRDefault="003F29FB">
            <w:pPr>
              <w:autoSpaceDE w:val="0"/>
              <w:autoSpaceDN w:val="0"/>
              <w:bidi w:val="0"/>
              <w:adjustRightInd w:val="0"/>
              <w:rPr>
                <w:rFonts w:asciiTheme="majorBidi" w:hAnsiTheme="majorBidi" w:cstheme="majorBidi"/>
                <w:b/>
                <w:bCs/>
                <w:sz w:val="28"/>
                <w:szCs w:val="28"/>
                <w:rtl/>
                <w:lang w:val="en-US" w:bidi="ar-IQ"/>
              </w:rPr>
            </w:pPr>
          </w:p>
        </w:tc>
      </w:tr>
    </w:tbl>
    <w:p w14:paraId="137FD2E9" w14:textId="77777777" w:rsidR="003F29FB" w:rsidRDefault="003F29FB">
      <w:pPr>
        <w:rPr>
          <w:b/>
          <w:bCs/>
          <w:vanish/>
          <w:sz w:val="28"/>
          <w:szCs w:val="28"/>
        </w:rPr>
      </w:pPr>
    </w:p>
    <w:tbl>
      <w:tblPr>
        <w:tblpPr w:leftFromText="180" w:rightFromText="180" w:vertAnchor="text" w:horzAnchor="margin" w:tblpXSpec="center" w:tblpY="524"/>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3F29FB" w14:paraId="4796A091" w14:textId="77777777">
        <w:trPr>
          <w:trHeight w:val="653"/>
        </w:trPr>
        <w:tc>
          <w:tcPr>
            <w:tcW w:w="10244" w:type="dxa"/>
            <w:shd w:val="clear" w:color="auto" w:fill="auto"/>
            <w:vAlign w:val="center"/>
          </w:tcPr>
          <w:p w14:paraId="326C3042" w14:textId="77777777" w:rsidR="003F29FB" w:rsidRDefault="00A82E9D">
            <w:pPr>
              <w:numPr>
                <w:ilvl w:val="0"/>
                <w:numId w:val="1"/>
              </w:numPr>
              <w:tabs>
                <w:tab w:val="left" w:pos="507"/>
              </w:tabs>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Course</w:t>
            </w:r>
            <w:proofErr w:type="spellEnd"/>
            <w:r>
              <w:rPr>
                <w:rFonts w:ascii="Cambria" w:hAnsi="Cambria" w:cs="Times New Roman" w:hint="cs"/>
                <w:b/>
                <w:bCs/>
                <w:sz w:val="28"/>
                <w:szCs w:val="28"/>
                <w:rtl/>
                <w:lang w:bidi="ar-IQ"/>
              </w:rPr>
              <w:t xml:space="preserve"> </w:t>
            </w:r>
            <w:proofErr w:type="spellStart"/>
            <w:r>
              <w:rPr>
                <w:rFonts w:ascii="Cambria" w:hAnsi="Cambria" w:cs="Times New Roman"/>
                <w:b/>
                <w:bCs/>
                <w:sz w:val="28"/>
                <w:szCs w:val="28"/>
                <w:rtl/>
                <w:lang w:bidi="ar-IQ"/>
              </w:rPr>
              <w:t>outcomes</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and</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methods</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of</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teaching</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learning</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and</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assessment</w:t>
            </w:r>
            <w:proofErr w:type="spellEnd"/>
          </w:p>
        </w:tc>
      </w:tr>
      <w:tr w:rsidR="003F29FB" w14:paraId="061AC895" w14:textId="77777777">
        <w:trPr>
          <w:trHeight w:val="2490"/>
        </w:trPr>
        <w:tc>
          <w:tcPr>
            <w:tcW w:w="10244" w:type="dxa"/>
            <w:shd w:val="clear" w:color="auto" w:fill="auto"/>
            <w:vAlign w:val="center"/>
          </w:tcPr>
          <w:p w14:paraId="5A4470FD" w14:textId="77777777" w:rsidR="003F29FB" w:rsidRDefault="00A82E9D">
            <w:pPr>
              <w:autoSpaceDE w:val="0"/>
              <w:autoSpaceDN w:val="0"/>
              <w:bidi w:val="0"/>
              <w:adjustRightInd w:val="0"/>
              <w:ind w:left="432"/>
              <w:rPr>
                <w:rFonts w:ascii="Cambria" w:hAnsi="Cambria" w:cs="Times New Roman"/>
                <w:b/>
                <w:bCs/>
                <w:sz w:val="28"/>
                <w:szCs w:val="28"/>
                <w:lang w:bidi="ar-IQ"/>
              </w:rPr>
            </w:pPr>
            <w:r>
              <w:rPr>
                <w:rFonts w:ascii="Cambria" w:hAnsi="Cambria" w:cs="Times New Roman"/>
                <w:b/>
                <w:bCs/>
                <w:sz w:val="28"/>
                <w:szCs w:val="28"/>
                <w:rtl/>
                <w:lang w:bidi="ar-IQ"/>
              </w:rPr>
              <w:t xml:space="preserve">A- </w:t>
            </w:r>
            <w:proofErr w:type="spellStart"/>
            <w:r>
              <w:rPr>
                <w:rFonts w:ascii="Cambria" w:hAnsi="Cambria" w:cs="Times New Roman" w:hint="cs"/>
                <w:b/>
                <w:bCs/>
                <w:sz w:val="28"/>
                <w:szCs w:val="28"/>
                <w:rtl/>
                <w:lang w:bidi="ar-IQ"/>
              </w:rPr>
              <w:t>Cognitive</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goals</w:t>
            </w:r>
            <w:proofErr w:type="spellEnd"/>
            <w:r>
              <w:rPr>
                <w:rFonts w:ascii="Cambria" w:hAnsi="Cambria" w:cs="Times New Roman"/>
                <w:b/>
                <w:bCs/>
                <w:sz w:val="28"/>
                <w:szCs w:val="28"/>
                <w:rtl/>
                <w:lang w:bidi="ar-IQ"/>
              </w:rPr>
              <w:t xml:space="preserve"> </w:t>
            </w:r>
          </w:p>
          <w:p w14:paraId="4CF44335" w14:textId="77777777" w:rsidR="003F29FB" w:rsidRDefault="00A82E9D">
            <w:pPr>
              <w:autoSpaceDE w:val="0"/>
              <w:autoSpaceDN w:val="0"/>
              <w:bidi w:val="0"/>
              <w:adjustRightInd w:val="0"/>
              <w:ind w:left="612"/>
              <w:rPr>
                <w:rFonts w:ascii="Cambria" w:hAnsi="Cambria"/>
                <w:b/>
                <w:bCs/>
                <w:sz w:val="28"/>
                <w:szCs w:val="28"/>
              </w:rPr>
            </w:pPr>
            <w:r>
              <w:rPr>
                <w:rFonts w:ascii="Cambria" w:hAnsi="Cambria" w:hint="cs"/>
                <w:b/>
                <w:bCs/>
                <w:sz w:val="28"/>
                <w:szCs w:val="28"/>
                <w:rtl/>
                <w:lang w:val="en-US" w:bidi="ar-IQ"/>
              </w:rPr>
              <w:t xml:space="preserve">1 </w:t>
            </w:r>
            <w:r>
              <w:rPr>
                <w:rFonts w:ascii="Cambria" w:hAnsi="Cambria"/>
                <w:b/>
                <w:bCs/>
                <w:sz w:val="28"/>
                <w:szCs w:val="28"/>
              </w:rPr>
              <w:t xml:space="preserve">Deepening students' awareness of the English </w:t>
            </w:r>
            <w:r>
              <w:rPr>
                <w:rFonts w:ascii="Cambria" w:hAnsi="Cambria"/>
                <w:b/>
                <w:bCs/>
                <w:sz w:val="28"/>
                <w:szCs w:val="28"/>
              </w:rPr>
              <w:t>language</w:t>
            </w:r>
          </w:p>
          <w:p w14:paraId="3695158E" w14:textId="77777777" w:rsidR="003F29FB" w:rsidRDefault="003F29FB">
            <w:pPr>
              <w:autoSpaceDE w:val="0"/>
              <w:autoSpaceDN w:val="0"/>
              <w:bidi w:val="0"/>
              <w:adjustRightInd w:val="0"/>
              <w:ind w:left="612"/>
              <w:rPr>
                <w:rFonts w:ascii="Cambria" w:hAnsi="Cambria"/>
                <w:b/>
                <w:bCs/>
                <w:sz w:val="28"/>
                <w:szCs w:val="28"/>
              </w:rPr>
            </w:pPr>
          </w:p>
          <w:p w14:paraId="3F4F220D" w14:textId="77777777" w:rsidR="003F29FB" w:rsidRDefault="00A82E9D">
            <w:pPr>
              <w:autoSpaceDE w:val="0"/>
              <w:autoSpaceDN w:val="0"/>
              <w:bidi w:val="0"/>
              <w:adjustRightInd w:val="0"/>
              <w:ind w:left="612"/>
              <w:rPr>
                <w:rFonts w:ascii="Cambria" w:hAnsi="Cambria" w:cs="Times New Roman"/>
                <w:b/>
                <w:bCs/>
                <w:sz w:val="28"/>
                <w:szCs w:val="28"/>
                <w:lang w:bidi="ar-IQ"/>
              </w:rPr>
            </w:pPr>
            <w:proofErr w:type="gramStart"/>
            <w:r>
              <w:rPr>
                <w:rFonts w:ascii="Cambria" w:hAnsi="Cambria" w:hint="cs"/>
                <w:b/>
                <w:bCs/>
                <w:sz w:val="28"/>
                <w:szCs w:val="28"/>
                <w:rtl/>
                <w:lang w:val="en-US" w:bidi="ar-IQ"/>
              </w:rPr>
              <w:t xml:space="preserve">2  </w:t>
            </w:r>
            <w:r>
              <w:rPr>
                <w:rFonts w:ascii="Cambria" w:hAnsi="Cambria"/>
                <w:b/>
                <w:bCs/>
                <w:sz w:val="28"/>
                <w:szCs w:val="28"/>
              </w:rPr>
              <w:t>Utilizing</w:t>
            </w:r>
            <w:proofErr w:type="gramEnd"/>
            <w:r>
              <w:rPr>
                <w:rFonts w:ascii="Cambria" w:hAnsi="Cambria"/>
                <w:b/>
                <w:bCs/>
                <w:sz w:val="28"/>
                <w:szCs w:val="28"/>
              </w:rPr>
              <w:t xml:space="preserve"> English grammar issues to write effective scientific reports</w:t>
            </w:r>
          </w:p>
        </w:tc>
      </w:tr>
      <w:tr w:rsidR="003F29FB" w14:paraId="427EADD1" w14:textId="77777777">
        <w:trPr>
          <w:trHeight w:val="1631"/>
        </w:trPr>
        <w:tc>
          <w:tcPr>
            <w:tcW w:w="10244" w:type="dxa"/>
            <w:shd w:val="clear" w:color="auto" w:fill="auto"/>
            <w:vAlign w:val="center"/>
          </w:tcPr>
          <w:p w14:paraId="548C84DB" w14:textId="77777777" w:rsidR="003F29FB" w:rsidRDefault="00A82E9D">
            <w:pPr>
              <w:autoSpaceDE w:val="0"/>
              <w:autoSpaceDN w:val="0"/>
              <w:bidi w:val="0"/>
              <w:adjustRightInd w:val="0"/>
              <w:ind w:left="360"/>
              <w:rPr>
                <w:rFonts w:ascii="Cambria" w:hAnsi="Cambria" w:cs="Times New Roman"/>
                <w:b/>
                <w:bCs/>
                <w:sz w:val="28"/>
                <w:szCs w:val="28"/>
                <w:rtl/>
                <w:lang w:bidi="ar-IQ"/>
              </w:rPr>
            </w:pPr>
            <w:r>
              <w:rPr>
                <w:rFonts w:ascii="Cambria" w:hAnsi="Cambria" w:cs="Times New Roman"/>
                <w:b/>
                <w:bCs/>
                <w:sz w:val="28"/>
                <w:szCs w:val="28"/>
                <w:rtl/>
                <w:lang w:bidi="ar-IQ"/>
              </w:rPr>
              <w:t xml:space="preserve">B - </w:t>
            </w:r>
            <w:proofErr w:type="spellStart"/>
            <w:r>
              <w:rPr>
                <w:rFonts w:ascii="Cambria" w:hAnsi="Cambria" w:cs="Times New Roman" w:hint="cs"/>
                <w:b/>
                <w:bCs/>
                <w:sz w:val="28"/>
                <w:szCs w:val="28"/>
                <w:rtl/>
                <w:lang w:bidi="ar-IQ"/>
              </w:rPr>
              <w:t>Skills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objectives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of</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the</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course</w:t>
            </w:r>
            <w:proofErr w:type="spellEnd"/>
            <w:r>
              <w:rPr>
                <w:rFonts w:ascii="Cambria" w:hAnsi="Cambria" w:cs="Times New Roman"/>
                <w:b/>
                <w:bCs/>
                <w:sz w:val="28"/>
                <w:szCs w:val="28"/>
                <w:rtl/>
                <w:lang w:bidi="ar-IQ"/>
              </w:rPr>
              <w:t xml:space="preserve"> </w:t>
            </w:r>
          </w:p>
          <w:p w14:paraId="46162E45" w14:textId="77777777" w:rsidR="003F29FB" w:rsidRDefault="00A82E9D">
            <w:pPr>
              <w:autoSpaceDE w:val="0"/>
              <w:autoSpaceDN w:val="0"/>
              <w:bidi w:val="0"/>
              <w:adjustRightInd w:val="0"/>
              <w:ind w:left="612"/>
              <w:rPr>
                <w:rFonts w:ascii="Cambria" w:hAnsi="Cambria"/>
                <w:b/>
                <w:bCs/>
                <w:sz w:val="28"/>
                <w:szCs w:val="28"/>
              </w:rPr>
            </w:pPr>
            <w:r>
              <w:rPr>
                <w:rFonts w:ascii="Cambria" w:hAnsi="Cambria"/>
                <w:b/>
                <w:bCs/>
                <w:sz w:val="28"/>
                <w:szCs w:val="28"/>
              </w:rPr>
              <w:t xml:space="preserve">1- Increase students' awareness of the grammatical structures of the English language that are useful for understanding </w:t>
            </w:r>
            <w:r>
              <w:rPr>
                <w:rFonts w:ascii="Cambria" w:hAnsi="Cambria"/>
                <w:b/>
                <w:bCs/>
                <w:sz w:val="28"/>
                <w:szCs w:val="28"/>
              </w:rPr>
              <w:t>meaning.</w:t>
            </w:r>
          </w:p>
          <w:p w14:paraId="4585B752" w14:textId="77777777" w:rsidR="003F29FB" w:rsidRDefault="003F29FB">
            <w:pPr>
              <w:autoSpaceDE w:val="0"/>
              <w:autoSpaceDN w:val="0"/>
              <w:bidi w:val="0"/>
              <w:adjustRightInd w:val="0"/>
              <w:ind w:left="612"/>
              <w:rPr>
                <w:rFonts w:ascii="Cambria" w:hAnsi="Cambria"/>
                <w:b/>
                <w:bCs/>
                <w:sz w:val="28"/>
                <w:szCs w:val="28"/>
              </w:rPr>
            </w:pPr>
          </w:p>
          <w:p w14:paraId="442D2631" w14:textId="77777777" w:rsidR="003F29FB" w:rsidRDefault="00A82E9D">
            <w:pPr>
              <w:autoSpaceDE w:val="0"/>
              <w:autoSpaceDN w:val="0"/>
              <w:bidi w:val="0"/>
              <w:adjustRightInd w:val="0"/>
              <w:ind w:left="612"/>
              <w:rPr>
                <w:rFonts w:ascii="Cambria" w:hAnsi="Cambria" w:cs="Times New Roman"/>
                <w:b/>
                <w:bCs/>
                <w:sz w:val="28"/>
                <w:szCs w:val="28"/>
                <w:lang w:bidi="ar-IQ"/>
              </w:rPr>
            </w:pPr>
            <w:r>
              <w:rPr>
                <w:rFonts w:ascii="Cambria" w:hAnsi="Cambria"/>
                <w:b/>
                <w:bCs/>
                <w:sz w:val="28"/>
                <w:szCs w:val="28"/>
              </w:rPr>
              <w:t>2- Increase students' awareness of the English language when it is used.</w:t>
            </w:r>
          </w:p>
        </w:tc>
      </w:tr>
      <w:tr w:rsidR="003F29FB" w14:paraId="1E7163B6" w14:textId="77777777">
        <w:trPr>
          <w:trHeight w:val="423"/>
        </w:trPr>
        <w:tc>
          <w:tcPr>
            <w:tcW w:w="10244" w:type="dxa"/>
            <w:shd w:val="clear" w:color="auto" w:fill="auto"/>
            <w:vAlign w:val="center"/>
          </w:tcPr>
          <w:p w14:paraId="55BD90C1" w14:textId="77777777" w:rsidR="003F29FB" w:rsidRDefault="00A82E9D">
            <w:pPr>
              <w:autoSpaceDE w:val="0"/>
              <w:autoSpaceDN w:val="0"/>
              <w:bidi w:val="0"/>
              <w:adjustRightInd w:val="0"/>
              <w:ind w:left="360"/>
              <w:rPr>
                <w:rFonts w:ascii="Cambria" w:hAnsi="Cambria" w:cs="Times New Roman"/>
                <w:b/>
                <w:bCs/>
                <w:sz w:val="28"/>
                <w:szCs w:val="28"/>
                <w:lang w:bidi="ar-IQ"/>
              </w:rPr>
            </w:pPr>
            <w:proofErr w:type="spellStart"/>
            <w:r>
              <w:rPr>
                <w:rFonts w:ascii="Cambria" w:hAnsi="Cambria" w:cs="Times New Roman"/>
                <w:b/>
                <w:bCs/>
                <w:sz w:val="28"/>
                <w:szCs w:val="28"/>
                <w:rtl/>
                <w:lang w:bidi="ar-IQ"/>
              </w:rPr>
              <w:t>Teaching</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and</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learning</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methods</w:t>
            </w:r>
            <w:proofErr w:type="spellEnd"/>
          </w:p>
        </w:tc>
      </w:tr>
      <w:tr w:rsidR="003F29FB" w14:paraId="7B1607F2" w14:textId="77777777">
        <w:trPr>
          <w:trHeight w:val="624"/>
        </w:trPr>
        <w:tc>
          <w:tcPr>
            <w:tcW w:w="10244" w:type="dxa"/>
            <w:shd w:val="clear" w:color="auto" w:fill="auto"/>
            <w:vAlign w:val="center"/>
          </w:tcPr>
          <w:p w14:paraId="0E92E438" w14:textId="77777777" w:rsidR="003F29FB" w:rsidRDefault="003F29FB">
            <w:pPr>
              <w:autoSpaceDE w:val="0"/>
              <w:autoSpaceDN w:val="0"/>
              <w:bidi w:val="0"/>
              <w:adjustRightInd w:val="0"/>
              <w:ind w:left="360"/>
              <w:rPr>
                <w:rFonts w:ascii="Cambria" w:hAnsi="Cambria" w:cs="Times New Roman"/>
                <w:b/>
                <w:bCs/>
                <w:sz w:val="28"/>
                <w:szCs w:val="28"/>
                <w:rtl/>
                <w:lang w:bidi="ar-IQ"/>
              </w:rPr>
            </w:pPr>
          </w:p>
          <w:p w14:paraId="59470D16" w14:textId="77777777" w:rsidR="003F29FB" w:rsidRDefault="00A82E9D">
            <w:pPr>
              <w:autoSpaceDE w:val="0"/>
              <w:autoSpaceDN w:val="0"/>
              <w:bidi w:val="0"/>
              <w:adjustRightInd w:val="0"/>
              <w:ind w:left="360"/>
              <w:rPr>
                <w:rFonts w:ascii="Cambria" w:hAnsi="Cambria"/>
                <w:b/>
                <w:bCs/>
                <w:sz w:val="28"/>
                <w:szCs w:val="28"/>
                <w:rtl/>
              </w:rPr>
            </w:pPr>
            <w:proofErr w:type="spellStart"/>
            <w:r>
              <w:rPr>
                <w:rFonts w:ascii="Cambria" w:hAnsi="Cambria"/>
                <w:b/>
                <w:bCs/>
                <w:sz w:val="28"/>
                <w:szCs w:val="28"/>
                <w:rtl/>
              </w:rPr>
              <w:t>Theoretical</w:t>
            </w:r>
            <w:proofErr w:type="spellEnd"/>
            <w:r>
              <w:rPr>
                <w:rFonts w:ascii="Cambria" w:hAnsi="Cambria"/>
                <w:b/>
                <w:bCs/>
                <w:sz w:val="28"/>
                <w:szCs w:val="28"/>
                <w:rtl/>
              </w:rPr>
              <w:t xml:space="preserve"> </w:t>
            </w:r>
            <w:proofErr w:type="spellStart"/>
            <w:r>
              <w:rPr>
                <w:rFonts w:ascii="Cambria" w:hAnsi="Cambria"/>
                <w:b/>
                <w:bCs/>
                <w:sz w:val="28"/>
                <w:szCs w:val="28"/>
                <w:rtl/>
              </w:rPr>
              <w:t>lectures</w:t>
            </w:r>
            <w:proofErr w:type="spellEnd"/>
            <w:r>
              <w:rPr>
                <w:rFonts w:ascii="Cambria" w:hAnsi="Cambria"/>
                <w:b/>
                <w:bCs/>
                <w:sz w:val="28"/>
                <w:szCs w:val="28"/>
                <w:rtl/>
              </w:rPr>
              <w:t xml:space="preserve"> </w:t>
            </w:r>
            <w:proofErr w:type="spellStart"/>
            <w:r>
              <w:rPr>
                <w:rFonts w:ascii="Cambria" w:hAnsi="Cambria"/>
                <w:b/>
                <w:bCs/>
                <w:sz w:val="28"/>
                <w:szCs w:val="28"/>
                <w:rtl/>
              </w:rPr>
              <w:t>in</w:t>
            </w:r>
            <w:proofErr w:type="spellEnd"/>
            <w:r>
              <w:rPr>
                <w:rFonts w:ascii="Cambria" w:hAnsi="Cambria"/>
                <w:b/>
                <w:bCs/>
                <w:sz w:val="28"/>
                <w:szCs w:val="28"/>
                <w:rtl/>
              </w:rPr>
              <w:t xml:space="preserve"> </w:t>
            </w:r>
            <w:proofErr w:type="spellStart"/>
            <w:r>
              <w:rPr>
                <w:rFonts w:ascii="Cambria" w:hAnsi="Cambria"/>
                <w:b/>
                <w:bCs/>
                <w:sz w:val="28"/>
                <w:szCs w:val="28"/>
                <w:rtl/>
              </w:rPr>
              <w:t>English</w:t>
            </w:r>
            <w:proofErr w:type="spellEnd"/>
            <w:r>
              <w:rPr>
                <w:rFonts w:ascii="Cambria" w:hAnsi="Cambria"/>
                <w:b/>
                <w:bCs/>
                <w:sz w:val="28"/>
                <w:szCs w:val="28"/>
                <w:rtl/>
              </w:rPr>
              <w:t xml:space="preserve"> </w:t>
            </w:r>
            <w:proofErr w:type="spellStart"/>
            <w:r>
              <w:rPr>
                <w:rFonts w:ascii="Cambria" w:hAnsi="Cambria"/>
                <w:b/>
                <w:bCs/>
                <w:sz w:val="28"/>
                <w:szCs w:val="28"/>
                <w:rtl/>
              </w:rPr>
              <w:t>language</w:t>
            </w:r>
            <w:proofErr w:type="spellEnd"/>
            <w:r>
              <w:rPr>
                <w:rFonts w:ascii="Cambria" w:hAnsi="Cambria"/>
                <w:b/>
                <w:bCs/>
                <w:sz w:val="28"/>
                <w:szCs w:val="28"/>
                <w:rtl/>
              </w:rPr>
              <w:t>.</w:t>
            </w:r>
          </w:p>
          <w:p w14:paraId="381D8F4B" w14:textId="77777777" w:rsidR="003F29FB" w:rsidRDefault="003F29FB">
            <w:pPr>
              <w:autoSpaceDE w:val="0"/>
              <w:autoSpaceDN w:val="0"/>
              <w:bidi w:val="0"/>
              <w:adjustRightInd w:val="0"/>
              <w:ind w:left="360"/>
              <w:rPr>
                <w:rFonts w:ascii="Cambria" w:hAnsi="Cambria"/>
                <w:b/>
                <w:bCs/>
                <w:sz w:val="28"/>
                <w:szCs w:val="28"/>
                <w:rtl/>
              </w:rPr>
            </w:pPr>
          </w:p>
          <w:p w14:paraId="400E7CE5" w14:textId="77777777" w:rsidR="003F29FB" w:rsidRDefault="00A82E9D">
            <w:pPr>
              <w:autoSpaceDE w:val="0"/>
              <w:autoSpaceDN w:val="0"/>
              <w:bidi w:val="0"/>
              <w:adjustRightInd w:val="0"/>
              <w:ind w:left="360"/>
              <w:rPr>
                <w:rFonts w:ascii="Cambria" w:hAnsi="Cambria" w:cs="Times New Roman"/>
                <w:b/>
                <w:bCs/>
                <w:sz w:val="28"/>
                <w:szCs w:val="28"/>
                <w:rtl/>
                <w:lang w:bidi="ar-IQ"/>
              </w:rPr>
            </w:pPr>
            <w:proofErr w:type="spellStart"/>
            <w:r>
              <w:rPr>
                <w:rFonts w:ascii="Cambria" w:hAnsi="Cambria"/>
                <w:b/>
                <w:bCs/>
                <w:sz w:val="28"/>
                <w:szCs w:val="28"/>
                <w:rtl/>
              </w:rPr>
              <w:t>Discussion</w:t>
            </w:r>
            <w:proofErr w:type="spellEnd"/>
          </w:p>
          <w:p w14:paraId="73445BB6" w14:textId="77777777" w:rsidR="003F29FB" w:rsidRDefault="003F29FB">
            <w:pPr>
              <w:autoSpaceDE w:val="0"/>
              <w:autoSpaceDN w:val="0"/>
              <w:bidi w:val="0"/>
              <w:adjustRightInd w:val="0"/>
              <w:ind w:left="360"/>
              <w:rPr>
                <w:rFonts w:ascii="Cambria" w:hAnsi="Cambria" w:cs="Times New Roman"/>
                <w:b/>
                <w:bCs/>
                <w:sz w:val="28"/>
                <w:szCs w:val="28"/>
                <w:rtl/>
                <w:lang w:bidi="ar-IQ"/>
              </w:rPr>
            </w:pPr>
          </w:p>
          <w:p w14:paraId="62F33C8B" w14:textId="77777777" w:rsidR="003F29FB" w:rsidRDefault="003F29FB">
            <w:pPr>
              <w:autoSpaceDE w:val="0"/>
              <w:autoSpaceDN w:val="0"/>
              <w:bidi w:val="0"/>
              <w:adjustRightInd w:val="0"/>
              <w:ind w:left="360"/>
              <w:rPr>
                <w:rFonts w:ascii="Cambria" w:hAnsi="Cambria" w:cs="Times New Roman"/>
                <w:b/>
                <w:bCs/>
                <w:sz w:val="28"/>
                <w:szCs w:val="28"/>
                <w:lang w:bidi="ar-IQ"/>
              </w:rPr>
            </w:pPr>
          </w:p>
        </w:tc>
      </w:tr>
      <w:tr w:rsidR="003F29FB" w14:paraId="7ECC8983" w14:textId="77777777">
        <w:trPr>
          <w:trHeight w:val="400"/>
        </w:trPr>
        <w:tc>
          <w:tcPr>
            <w:tcW w:w="10244" w:type="dxa"/>
            <w:shd w:val="clear" w:color="auto" w:fill="auto"/>
            <w:vAlign w:val="center"/>
          </w:tcPr>
          <w:p w14:paraId="121B3ECA" w14:textId="77777777" w:rsidR="003F29FB" w:rsidRDefault="00A82E9D">
            <w:pPr>
              <w:autoSpaceDE w:val="0"/>
              <w:autoSpaceDN w:val="0"/>
              <w:bidi w:val="0"/>
              <w:adjustRightInd w:val="0"/>
              <w:ind w:left="360"/>
              <w:rPr>
                <w:rFonts w:ascii="Cambria" w:hAnsi="Cambria" w:cs="Times New Roman"/>
                <w:b/>
                <w:bCs/>
                <w:sz w:val="28"/>
                <w:szCs w:val="28"/>
                <w:lang w:bidi="ar-IQ"/>
              </w:rPr>
            </w:pPr>
            <w:proofErr w:type="spellStart"/>
            <w:r>
              <w:rPr>
                <w:rFonts w:ascii="Cambria" w:hAnsi="Cambria" w:cs="Times New Roman"/>
                <w:b/>
                <w:bCs/>
                <w:sz w:val="28"/>
                <w:szCs w:val="28"/>
                <w:rtl/>
                <w:lang w:bidi="ar-IQ"/>
              </w:rPr>
              <w:t>Evaluation</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methods</w:t>
            </w:r>
            <w:proofErr w:type="spellEnd"/>
          </w:p>
        </w:tc>
      </w:tr>
      <w:tr w:rsidR="003F29FB" w14:paraId="1C8E8869" w14:textId="77777777">
        <w:trPr>
          <w:trHeight w:val="624"/>
        </w:trPr>
        <w:tc>
          <w:tcPr>
            <w:tcW w:w="10244" w:type="dxa"/>
            <w:shd w:val="clear" w:color="auto" w:fill="auto"/>
            <w:vAlign w:val="center"/>
          </w:tcPr>
          <w:p w14:paraId="6D3C610E" w14:textId="77777777" w:rsidR="003F29FB" w:rsidRDefault="00A82E9D">
            <w:pPr>
              <w:pStyle w:val="ListParagraph"/>
              <w:autoSpaceDE w:val="0"/>
              <w:autoSpaceDN w:val="0"/>
              <w:bidi w:val="0"/>
              <w:adjustRightInd w:val="0"/>
              <w:ind w:left="360"/>
              <w:rPr>
                <w:rFonts w:ascii="Cambria" w:hAnsi="Cambria"/>
                <w:b/>
                <w:bCs/>
                <w:sz w:val="28"/>
                <w:szCs w:val="28"/>
              </w:rPr>
            </w:pPr>
            <w:r>
              <w:rPr>
                <w:rFonts w:ascii="Cambria" w:hAnsi="Cambria"/>
                <w:b/>
                <w:bCs/>
                <w:sz w:val="28"/>
                <w:szCs w:val="28"/>
              </w:rPr>
              <w:t>Daily and semester theoretical exams</w:t>
            </w:r>
          </w:p>
          <w:p w14:paraId="679BCDB9" w14:textId="77777777" w:rsidR="003F29FB" w:rsidRDefault="00A82E9D">
            <w:pPr>
              <w:pStyle w:val="ListParagraph"/>
              <w:autoSpaceDE w:val="0"/>
              <w:autoSpaceDN w:val="0"/>
              <w:bidi w:val="0"/>
              <w:adjustRightInd w:val="0"/>
              <w:ind w:left="360"/>
              <w:rPr>
                <w:rFonts w:ascii="Cambria" w:hAnsi="Cambria"/>
                <w:b/>
                <w:bCs/>
                <w:sz w:val="28"/>
                <w:szCs w:val="28"/>
              </w:rPr>
            </w:pPr>
            <w:r>
              <w:rPr>
                <w:rFonts w:ascii="Cambria" w:hAnsi="Cambria"/>
                <w:b/>
                <w:bCs/>
                <w:sz w:val="28"/>
                <w:szCs w:val="28"/>
              </w:rPr>
              <w:t xml:space="preserve">Participation and </w:t>
            </w:r>
            <w:r>
              <w:rPr>
                <w:rFonts w:ascii="Cambria" w:hAnsi="Cambria"/>
                <w:b/>
                <w:bCs/>
                <w:sz w:val="28"/>
                <w:szCs w:val="28"/>
              </w:rPr>
              <w:t>preparation</w:t>
            </w:r>
          </w:p>
          <w:p w14:paraId="2FCAC6B0" w14:textId="77777777" w:rsidR="003F29FB" w:rsidRDefault="00A82E9D">
            <w:pPr>
              <w:pStyle w:val="ListParagraph"/>
              <w:autoSpaceDE w:val="0"/>
              <w:autoSpaceDN w:val="0"/>
              <w:bidi w:val="0"/>
              <w:adjustRightInd w:val="0"/>
              <w:ind w:left="360"/>
              <w:rPr>
                <w:rFonts w:ascii="Cambria" w:hAnsi="Cambria" w:cs="Times New Roman"/>
                <w:b/>
                <w:bCs/>
                <w:sz w:val="28"/>
                <w:szCs w:val="28"/>
                <w:lang w:bidi="ar-IQ"/>
              </w:rPr>
            </w:pPr>
            <w:r>
              <w:rPr>
                <w:rFonts w:ascii="Cambria" w:hAnsi="Cambria"/>
                <w:b/>
                <w:bCs/>
                <w:sz w:val="28"/>
                <w:szCs w:val="28"/>
              </w:rPr>
              <w:t>Attendance</w:t>
            </w:r>
          </w:p>
        </w:tc>
      </w:tr>
      <w:tr w:rsidR="003F29FB" w14:paraId="34AE23FF" w14:textId="77777777">
        <w:trPr>
          <w:trHeight w:val="1290"/>
        </w:trPr>
        <w:tc>
          <w:tcPr>
            <w:tcW w:w="10244" w:type="dxa"/>
            <w:shd w:val="clear" w:color="auto" w:fill="auto"/>
            <w:vAlign w:val="center"/>
          </w:tcPr>
          <w:p w14:paraId="0137AA15" w14:textId="77777777" w:rsidR="003F29FB" w:rsidRDefault="00A82E9D">
            <w:pPr>
              <w:autoSpaceDE w:val="0"/>
              <w:autoSpaceDN w:val="0"/>
              <w:bidi w:val="0"/>
              <w:adjustRightInd w:val="0"/>
              <w:ind w:left="360"/>
              <w:rPr>
                <w:rFonts w:ascii="Cambria" w:hAnsi="Cambria" w:cs="Times New Roman"/>
                <w:b/>
                <w:bCs/>
                <w:sz w:val="28"/>
                <w:szCs w:val="28"/>
                <w:rtl/>
                <w:lang w:bidi="ar-IQ"/>
              </w:rPr>
            </w:pPr>
            <w:r>
              <w:rPr>
                <w:rFonts w:ascii="Cambria" w:hAnsi="Cambria" w:cs="Times New Roman"/>
                <w:b/>
                <w:bCs/>
                <w:sz w:val="28"/>
                <w:szCs w:val="28"/>
                <w:rtl/>
                <w:lang w:bidi="ar-IQ"/>
              </w:rPr>
              <w:t xml:space="preserve">C- </w:t>
            </w:r>
            <w:proofErr w:type="spellStart"/>
            <w:r>
              <w:rPr>
                <w:rFonts w:ascii="Cambria" w:hAnsi="Cambria" w:cs="Times New Roman" w:hint="cs"/>
                <w:b/>
                <w:bCs/>
                <w:sz w:val="28"/>
                <w:szCs w:val="28"/>
                <w:rtl/>
                <w:lang w:bidi="ar-IQ"/>
              </w:rPr>
              <w:t>Emotional</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and</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moral</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goals</w:t>
            </w:r>
            <w:proofErr w:type="spellEnd"/>
          </w:p>
          <w:p w14:paraId="72F4AF67" w14:textId="77777777" w:rsidR="003F29FB" w:rsidRDefault="00A82E9D">
            <w:pPr>
              <w:autoSpaceDE w:val="0"/>
              <w:autoSpaceDN w:val="0"/>
              <w:bidi w:val="0"/>
              <w:adjustRightInd w:val="0"/>
              <w:ind w:left="360"/>
              <w:rPr>
                <w:rFonts w:ascii="Cambria" w:hAnsi="Cambria"/>
                <w:b/>
                <w:bCs/>
                <w:sz w:val="28"/>
                <w:szCs w:val="28"/>
                <w:rtl/>
              </w:rPr>
            </w:pPr>
            <w:r>
              <w:rPr>
                <w:rFonts w:ascii="Cambria" w:hAnsi="Cambria" w:cs="Times New Roman"/>
                <w:b/>
                <w:bCs/>
                <w:sz w:val="28"/>
                <w:szCs w:val="28"/>
                <w:rtl/>
                <w:lang w:bidi="ar-IQ"/>
              </w:rPr>
              <w:t xml:space="preserve"> </w:t>
            </w:r>
            <w:r>
              <w:rPr>
                <w:rFonts w:ascii="Cambria" w:hAnsi="Cambria"/>
                <w:b/>
                <w:bCs/>
                <w:sz w:val="28"/>
                <w:szCs w:val="28"/>
                <w:rtl/>
              </w:rPr>
              <w:t xml:space="preserve">1- </w:t>
            </w:r>
            <w:proofErr w:type="spellStart"/>
            <w:r>
              <w:rPr>
                <w:rFonts w:ascii="Cambria" w:hAnsi="Cambria"/>
                <w:b/>
                <w:bCs/>
                <w:sz w:val="28"/>
                <w:szCs w:val="28"/>
                <w:rtl/>
              </w:rPr>
              <w:t>Developing</w:t>
            </w:r>
            <w:proofErr w:type="spellEnd"/>
            <w:r>
              <w:rPr>
                <w:rFonts w:ascii="Cambria" w:hAnsi="Cambria"/>
                <w:b/>
                <w:bCs/>
                <w:sz w:val="28"/>
                <w:szCs w:val="28"/>
                <w:rtl/>
              </w:rPr>
              <w:t xml:space="preserve"> </w:t>
            </w:r>
            <w:proofErr w:type="spellStart"/>
            <w:r>
              <w:rPr>
                <w:rFonts w:ascii="Cambria" w:hAnsi="Cambria"/>
                <w:b/>
                <w:bCs/>
                <w:sz w:val="28"/>
                <w:szCs w:val="28"/>
                <w:rtl/>
              </w:rPr>
              <w:t>students</w:t>
            </w:r>
            <w:proofErr w:type="spellEnd"/>
            <w:r>
              <w:rPr>
                <w:rFonts w:ascii="Cambria" w:hAnsi="Cambria"/>
                <w:b/>
                <w:bCs/>
                <w:sz w:val="28"/>
                <w:szCs w:val="28"/>
                <w:rtl/>
              </w:rPr>
              <w:t xml:space="preserve">' </w:t>
            </w:r>
            <w:proofErr w:type="spellStart"/>
            <w:r>
              <w:rPr>
                <w:rFonts w:ascii="Cambria" w:hAnsi="Cambria"/>
                <w:b/>
                <w:bCs/>
                <w:sz w:val="28"/>
                <w:szCs w:val="28"/>
                <w:rtl/>
              </w:rPr>
              <w:t>abilities</w:t>
            </w:r>
            <w:proofErr w:type="spellEnd"/>
            <w:r>
              <w:rPr>
                <w:rFonts w:ascii="Cambria" w:hAnsi="Cambria"/>
                <w:b/>
                <w:bCs/>
                <w:sz w:val="28"/>
                <w:szCs w:val="28"/>
                <w:rtl/>
              </w:rPr>
              <w:t xml:space="preserve"> </w:t>
            </w:r>
            <w:proofErr w:type="spellStart"/>
            <w:r>
              <w:rPr>
                <w:rFonts w:ascii="Cambria" w:hAnsi="Cambria"/>
                <w:b/>
                <w:bCs/>
                <w:sz w:val="28"/>
                <w:szCs w:val="28"/>
                <w:rtl/>
              </w:rPr>
              <w:t>to</w:t>
            </w:r>
            <w:proofErr w:type="spellEnd"/>
            <w:r>
              <w:rPr>
                <w:rFonts w:ascii="Cambria" w:hAnsi="Cambria"/>
                <w:b/>
                <w:bCs/>
                <w:sz w:val="28"/>
                <w:szCs w:val="28"/>
                <w:rtl/>
              </w:rPr>
              <w:t xml:space="preserve"> </w:t>
            </w:r>
            <w:proofErr w:type="spellStart"/>
            <w:r>
              <w:rPr>
                <w:rFonts w:ascii="Cambria" w:hAnsi="Cambria"/>
                <w:b/>
                <w:bCs/>
                <w:sz w:val="28"/>
                <w:szCs w:val="28"/>
                <w:rtl/>
              </w:rPr>
              <w:t>deal</w:t>
            </w:r>
            <w:proofErr w:type="spellEnd"/>
            <w:r>
              <w:rPr>
                <w:rFonts w:ascii="Cambria" w:hAnsi="Cambria"/>
                <w:b/>
                <w:bCs/>
                <w:sz w:val="28"/>
                <w:szCs w:val="28"/>
                <w:rtl/>
              </w:rPr>
              <w:t xml:space="preserve"> </w:t>
            </w:r>
            <w:proofErr w:type="spellStart"/>
            <w:r>
              <w:rPr>
                <w:rFonts w:ascii="Cambria" w:hAnsi="Cambria"/>
                <w:b/>
                <w:bCs/>
                <w:sz w:val="28"/>
                <w:szCs w:val="28"/>
                <w:rtl/>
              </w:rPr>
              <w:t>with</w:t>
            </w:r>
            <w:proofErr w:type="spellEnd"/>
            <w:r>
              <w:rPr>
                <w:rFonts w:ascii="Cambria" w:hAnsi="Cambria"/>
                <w:b/>
                <w:bCs/>
                <w:sz w:val="28"/>
                <w:szCs w:val="28"/>
                <w:rtl/>
              </w:rPr>
              <w:t xml:space="preserve"> </w:t>
            </w:r>
            <w:proofErr w:type="spellStart"/>
            <w:r>
              <w:rPr>
                <w:rFonts w:ascii="Cambria" w:hAnsi="Cambria"/>
                <w:b/>
                <w:bCs/>
                <w:sz w:val="28"/>
                <w:szCs w:val="28"/>
                <w:rtl/>
              </w:rPr>
              <w:t>issues</w:t>
            </w:r>
            <w:proofErr w:type="spellEnd"/>
            <w:r>
              <w:rPr>
                <w:rFonts w:ascii="Cambria" w:hAnsi="Cambria"/>
                <w:b/>
                <w:bCs/>
                <w:sz w:val="28"/>
                <w:szCs w:val="28"/>
                <w:rtl/>
              </w:rPr>
              <w:t xml:space="preserve"> </w:t>
            </w:r>
            <w:proofErr w:type="spellStart"/>
            <w:r>
              <w:rPr>
                <w:rFonts w:ascii="Cambria" w:hAnsi="Cambria"/>
                <w:b/>
                <w:bCs/>
                <w:sz w:val="28"/>
                <w:szCs w:val="28"/>
                <w:rtl/>
              </w:rPr>
              <w:t>related</w:t>
            </w:r>
            <w:proofErr w:type="spellEnd"/>
            <w:r>
              <w:rPr>
                <w:rFonts w:ascii="Cambria" w:hAnsi="Cambria"/>
                <w:b/>
                <w:bCs/>
                <w:sz w:val="28"/>
                <w:szCs w:val="28"/>
                <w:rtl/>
              </w:rPr>
              <w:t xml:space="preserve"> </w:t>
            </w:r>
            <w:proofErr w:type="spellStart"/>
            <w:r>
              <w:rPr>
                <w:rFonts w:ascii="Cambria" w:hAnsi="Cambria"/>
                <w:b/>
                <w:bCs/>
                <w:sz w:val="28"/>
                <w:szCs w:val="28"/>
                <w:rtl/>
              </w:rPr>
              <w:t>to</w:t>
            </w:r>
            <w:proofErr w:type="spellEnd"/>
            <w:r>
              <w:rPr>
                <w:rFonts w:ascii="Cambria" w:hAnsi="Cambria"/>
                <w:b/>
                <w:bCs/>
                <w:sz w:val="28"/>
                <w:szCs w:val="28"/>
                <w:rtl/>
              </w:rPr>
              <w:t xml:space="preserve"> </w:t>
            </w:r>
            <w:proofErr w:type="spellStart"/>
            <w:r>
              <w:rPr>
                <w:rFonts w:ascii="Cambria" w:hAnsi="Cambria"/>
                <w:b/>
                <w:bCs/>
                <w:sz w:val="28"/>
                <w:szCs w:val="28"/>
                <w:rtl/>
              </w:rPr>
              <w:t>the</w:t>
            </w:r>
            <w:proofErr w:type="spellEnd"/>
            <w:r>
              <w:rPr>
                <w:rFonts w:ascii="Cambria" w:hAnsi="Cambria"/>
                <w:b/>
                <w:bCs/>
                <w:sz w:val="28"/>
                <w:szCs w:val="28"/>
                <w:rtl/>
              </w:rPr>
              <w:t xml:space="preserve"> </w:t>
            </w:r>
            <w:proofErr w:type="spellStart"/>
            <w:r>
              <w:rPr>
                <w:rFonts w:ascii="Cambria" w:hAnsi="Cambria"/>
                <w:b/>
                <w:bCs/>
                <w:sz w:val="28"/>
                <w:szCs w:val="28"/>
                <w:rtl/>
              </w:rPr>
              <w:t>English</w:t>
            </w:r>
            <w:proofErr w:type="spellEnd"/>
            <w:r>
              <w:rPr>
                <w:rFonts w:ascii="Cambria" w:hAnsi="Cambria"/>
                <w:b/>
                <w:bCs/>
                <w:sz w:val="28"/>
                <w:szCs w:val="28"/>
                <w:rtl/>
              </w:rPr>
              <w:t xml:space="preserve"> </w:t>
            </w:r>
            <w:proofErr w:type="spellStart"/>
            <w:r>
              <w:rPr>
                <w:rFonts w:ascii="Cambria" w:hAnsi="Cambria"/>
                <w:b/>
                <w:bCs/>
                <w:sz w:val="28"/>
                <w:szCs w:val="28"/>
                <w:rtl/>
              </w:rPr>
              <w:t>language</w:t>
            </w:r>
            <w:proofErr w:type="spellEnd"/>
            <w:r>
              <w:rPr>
                <w:rFonts w:ascii="Cambria" w:hAnsi="Cambria"/>
                <w:b/>
                <w:bCs/>
                <w:sz w:val="28"/>
                <w:szCs w:val="28"/>
                <w:rtl/>
              </w:rPr>
              <w:t xml:space="preserve">, </w:t>
            </w:r>
            <w:proofErr w:type="spellStart"/>
            <w:r>
              <w:rPr>
                <w:rFonts w:ascii="Cambria" w:hAnsi="Cambria"/>
                <w:b/>
                <w:bCs/>
                <w:sz w:val="28"/>
                <w:szCs w:val="28"/>
                <w:rtl/>
              </w:rPr>
              <w:t>so</w:t>
            </w:r>
            <w:proofErr w:type="spellEnd"/>
            <w:r>
              <w:rPr>
                <w:rFonts w:ascii="Cambria" w:hAnsi="Cambria"/>
                <w:b/>
                <w:bCs/>
                <w:sz w:val="28"/>
                <w:szCs w:val="28"/>
                <w:rtl/>
              </w:rPr>
              <w:t xml:space="preserve"> </w:t>
            </w:r>
            <w:proofErr w:type="spellStart"/>
            <w:r>
              <w:rPr>
                <w:rFonts w:ascii="Cambria" w:hAnsi="Cambria"/>
                <w:b/>
                <w:bCs/>
                <w:sz w:val="28"/>
                <w:szCs w:val="28"/>
                <w:rtl/>
              </w:rPr>
              <w:t>they</w:t>
            </w:r>
            <w:proofErr w:type="spellEnd"/>
            <w:r>
              <w:rPr>
                <w:rFonts w:ascii="Cambria" w:hAnsi="Cambria"/>
                <w:b/>
                <w:bCs/>
                <w:sz w:val="28"/>
                <w:szCs w:val="28"/>
                <w:rtl/>
              </w:rPr>
              <w:t xml:space="preserve"> </w:t>
            </w:r>
            <w:proofErr w:type="spellStart"/>
            <w:r>
              <w:rPr>
                <w:rFonts w:ascii="Cambria" w:hAnsi="Cambria"/>
                <w:b/>
                <w:bCs/>
                <w:sz w:val="28"/>
                <w:szCs w:val="28"/>
                <w:rtl/>
              </w:rPr>
              <w:t>can</w:t>
            </w:r>
            <w:proofErr w:type="spellEnd"/>
            <w:r>
              <w:rPr>
                <w:rFonts w:ascii="Cambria" w:hAnsi="Cambria"/>
                <w:b/>
                <w:bCs/>
                <w:sz w:val="28"/>
                <w:szCs w:val="28"/>
                <w:rtl/>
              </w:rPr>
              <w:t xml:space="preserve"> </w:t>
            </w:r>
            <w:proofErr w:type="spellStart"/>
            <w:r>
              <w:rPr>
                <w:rFonts w:ascii="Cambria" w:hAnsi="Cambria"/>
                <w:b/>
                <w:bCs/>
                <w:sz w:val="28"/>
                <w:szCs w:val="28"/>
                <w:rtl/>
              </w:rPr>
              <w:t>benefit</w:t>
            </w:r>
            <w:proofErr w:type="spellEnd"/>
            <w:r>
              <w:rPr>
                <w:rFonts w:ascii="Cambria" w:hAnsi="Cambria"/>
                <w:b/>
                <w:bCs/>
                <w:sz w:val="28"/>
                <w:szCs w:val="28"/>
                <w:rtl/>
              </w:rPr>
              <w:t xml:space="preserve"> </w:t>
            </w:r>
            <w:proofErr w:type="spellStart"/>
            <w:r>
              <w:rPr>
                <w:rFonts w:ascii="Cambria" w:hAnsi="Cambria"/>
                <w:b/>
                <w:bCs/>
                <w:sz w:val="28"/>
                <w:szCs w:val="28"/>
                <w:rtl/>
              </w:rPr>
              <w:t>from</w:t>
            </w:r>
            <w:proofErr w:type="spellEnd"/>
            <w:r>
              <w:rPr>
                <w:rFonts w:ascii="Cambria" w:hAnsi="Cambria"/>
                <w:b/>
                <w:bCs/>
                <w:sz w:val="28"/>
                <w:szCs w:val="28"/>
                <w:rtl/>
              </w:rPr>
              <w:t xml:space="preserve"> </w:t>
            </w:r>
            <w:proofErr w:type="spellStart"/>
            <w:r>
              <w:rPr>
                <w:rFonts w:ascii="Cambria" w:hAnsi="Cambria"/>
                <w:b/>
                <w:bCs/>
                <w:sz w:val="28"/>
                <w:szCs w:val="28"/>
                <w:rtl/>
              </w:rPr>
              <w:t>it</w:t>
            </w:r>
            <w:proofErr w:type="spellEnd"/>
            <w:r>
              <w:rPr>
                <w:rFonts w:ascii="Cambria" w:hAnsi="Cambria"/>
                <w:b/>
                <w:bCs/>
                <w:sz w:val="28"/>
                <w:szCs w:val="28"/>
                <w:rtl/>
              </w:rPr>
              <w:t xml:space="preserve"> </w:t>
            </w:r>
            <w:proofErr w:type="spellStart"/>
            <w:r>
              <w:rPr>
                <w:rFonts w:ascii="Cambria" w:hAnsi="Cambria"/>
                <w:b/>
                <w:bCs/>
                <w:sz w:val="28"/>
                <w:szCs w:val="28"/>
                <w:rtl/>
              </w:rPr>
              <w:t>in</w:t>
            </w:r>
            <w:proofErr w:type="spellEnd"/>
            <w:r>
              <w:rPr>
                <w:rFonts w:ascii="Cambria" w:hAnsi="Cambria"/>
                <w:b/>
                <w:bCs/>
                <w:sz w:val="28"/>
                <w:szCs w:val="28"/>
                <w:rtl/>
              </w:rPr>
              <w:t xml:space="preserve"> </w:t>
            </w:r>
            <w:proofErr w:type="spellStart"/>
            <w:r>
              <w:rPr>
                <w:rFonts w:ascii="Cambria" w:hAnsi="Cambria"/>
                <w:b/>
                <w:bCs/>
                <w:sz w:val="28"/>
                <w:szCs w:val="28"/>
                <w:rtl/>
              </w:rPr>
              <w:t>dealing</w:t>
            </w:r>
            <w:proofErr w:type="spellEnd"/>
            <w:r>
              <w:rPr>
                <w:rFonts w:ascii="Cambria" w:hAnsi="Cambria"/>
                <w:b/>
                <w:bCs/>
                <w:sz w:val="28"/>
                <w:szCs w:val="28"/>
                <w:rtl/>
              </w:rPr>
              <w:t xml:space="preserve"> </w:t>
            </w:r>
            <w:proofErr w:type="spellStart"/>
            <w:r>
              <w:rPr>
                <w:rFonts w:ascii="Cambria" w:hAnsi="Cambria"/>
                <w:b/>
                <w:bCs/>
                <w:sz w:val="28"/>
                <w:szCs w:val="28"/>
                <w:rtl/>
              </w:rPr>
              <w:t>with</w:t>
            </w:r>
            <w:proofErr w:type="spellEnd"/>
            <w:r>
              <w:rPr>
                <w:rFonts w:ascii="Cambria" w:hAnsi="Cambria"/>
                <w:b/>
                <w:bCs/>
                <w:sz w:val="28"/>
                <w:szCs w:val="28"/>
                <w:rtl/>
              </w:rPr>
              <w:t xml:space="preserve"> </w:t>
            </w:r>
            <w:proofErr w:type="spellStart"/>
            <w:r>
              <w:rPr>
                <w:rFonts w:ascii="Cambria" w:hAnsi="Cambria"/>
                <w:b/>
                <w:bCs/>
                <w:sz w:val="28"/>
                <w:szCs w:val="28"/>
                <w:rtl/>
              </w:rPr>
              <w:t>companies</w:t>
            </w:r>
            <w:proofErr w:type="spellEnd"/>
            <w:r>
              <w:rPr>
                <w:rFonts w:ascii="Cambria" w:hAnsi="Cambria"/>
                <w:b/>
                <w:bCs/>
                <w:sz w:val="28"/>
                <w:szCs w:val="28"/>
                <w:rtl/>
              </w:rPr>
              <w:t xml:space="preserve"> </w:t>
            </w:r>
            <w:proofErr w:type="spellStart"/>
            <w:r>
              <w:rPr>
                <w:rFonts w:ascii="Cambria" w:hAnsi="Cambria"/>
                <w:b/>
                <w:bCs/>
                <w:sz w:val="28"/>
                <w:szCs w:val="28"/>
                <w:rtl/>
              </w:rPr>
              <w:t>and</w:t>
            </w:r>
            <w:proofErr w:type="spellEnd"/>
            <w:r>
              <w:rPr>
                <w:rFonts w:ascii="Cambria" w:hAnsi="Cambria"/>
                <w:b/>
                <w:bCs/>
                <w:sz w:val="28"/>
                <w:szCs w:val="28"/>
                <w:rtl/>
              </w:rPr>
              <w:t xml:space="preserve"> </w:t>
            </w:r>
            <w:proofErr w:type="spellStart"/>
            <w:r>
              <w:rPr>
                <w:rFonts w:ascii="Cambria" w:hAnsi="Cambria"/>
                <w:b/>
                <w:bCs/>
                <w:sz w:val="28"/>
                <w:szCs w:val="28"/>
                <w:rtl/>
              </w:rPr>
              <w:t>business</w:t>
            </w:r>
            <w:proofErr w:type="spellEnd"/>
            <w:r>
              <w:rPr>
                <w:rFonts w:ascii="Cambria" w:hAnsi="Cambria"/>
                <w:b/>
                <w:bCs/>
                <w:sz w:val="28"/>
                <w:szCs w:val="28"/>
                <w:rtl/>
              </w:rPr>
              <w:t xml:space="preserve"> </w:t>
            </w:r>
            <w:proofErr w:type="spellStart"/>
            <w:r>
              <w:rPr>
                <w:rFonts w:ascii="Cambria" w:hAnsi="Cambria"/>
                <w:b/>
                <w:bCs/>
                <w:sz w:val="28"/>
                <w:szCs w:val="28"/>
                <w:rtl/>
              </w:rPr>
              <w:t>organizations</w:t>
            </w:r>
            <w:proofErr w:type="spellEnd"/>
            <w:r>
              <w:rPr>
                <w:rFonts w:ascii="Cambria" w:hAnsi="Cambria"/>
                <w:b/>
                <w:bCs/>
                <w:sz w:val="28"/>
                <w:szCs w:val="28"/>
                <w:rtl/>
              </w:rPr>
              <w:t>.</w:t>
            </w:r>
          </w:p>
          <w:p w14:paraId="50FFC479" w14:textId="77777777" w:rsidR="003F29FB" w:rsidRDefault="00A82E9D">
            <w:pPr>
              <w:autoSpaceDE w:val="0"/>
              <w:autoSpaceDN w:val="0"/>
              <w:bidi w:val="0"/>
              <w:adjustRightInd w:val="0"/>
              <w:ind w:left="360"/>
              <w:rPr>
                <w:rFonts w:ascii="Cambria" w:hAnsi="Cambria"/>
                <w:b/>
                <w:bCs/>
                <w:sz w:val="28"/>
                <w:szCs w:val="28"/>
                <w:rtl/>
              </w:rPr>
            </w:pPr>
            <w:r>
              <w:rPr>
                <w:rFonts w:ascii="Cambria" w:hAnsi="Cambria"/>
                <w:b/>
                <w:bCs/>
                <w:sz w:val="28"/>
                <w:szCs w:val="28"/>
                <w:rtl/>
              </w:rPr>
              <w:t xml:space="preserve">2- </w:t>
            </w:r>
            <w:proofErr w:type="spellStart"/>
            <w:r>
              <w:rPr>
                <w:rFonts w:ascii="Cambria" w:hAnsi="Cambria"/>
                <w:b/>
                <w:bCs/>
                <w:sz w:val="28"/>
                <w:szCs w:val="28"/>
                <w:rtl/>
              </w:rPr>
              <w:t>Developing</w:t>
            </w:r>
            <w:proofErr w:type="spellEnd"/>
            <w:r>
              <w:rPr>
                <w:rFonts w:ascii="Cambria" w:hAnsi="Cambria"/>
                <w:b/>
                <w:bCs/>
                <w:sz w:val="28"/>
                <w:szCs w:val="28"/>
                <w:rtl/>
              </w:rPr>
              <w:t xml:space="preserve"> </w:t>
            </w:r>
            <w:proofErr w:type="spellStart"/>
            <w:r>
              <w:rPr>
                <w:rFonts w:ascii="Cambria" w:hAnsi="Cambria"/>
                <w:b/>
                <w:bCs/>
                <w:sz w:val="28"/>
                <w:szCs w:val="28"/>
                <w:rtl/>
              </w:rPr>
              <w:t>and</w:t>
            </w:r>
            <w:proofErr w:type="spellEnd"/>
            <w:r>
              <w:rPr>
                <w:rFonts w:ascii="Cambria" w:hAnsi="Cambria"/>
                <w:b/>
                <w:bCs/>
                <w:sz w:val="28"/>
                <w:szCs w:val="28"/>
                <w:rtl/>
              </w:rPr>
              <w:t xml:space="preserve"> </w:t>
            </w:r>
            <w:proofErr w:type="spellStart"/>
            <w:r>
              <w:rPr>
                <w:rFonts w:ascii="Cambria" w:hAnsi="Cambria"/>
                <w:b/>
                <w:bCs/>
                <w:sz w:val="28"/>
                <w:szCs w:val="28"/>
                <w:rtl/>
              </w:rPr>
              <w:t>enhancing</w:t>
            </w:r>
            <w:proofErr w:type="spellEnd"/>
            <w:r>
              <w:rPr>
                <w:rFonts w:ascii="Cambria" w:hAnsi="Cambria"/>
                <w:b/>
                <w:bCs/>
                <w:sz w:val="28"/>
                <w:szCs w:val="28"/>
                <w:rtl/>
              </w:rPr>
              <w:t xml:space="preserve"> </w:t>
            </w:r>
            <w:proofErr w:type="spellStart"/>
            <w:r>
              <w:rPr>
                <w:rFonts w:ascii="Cambria" w:hAnsi="Cambria"/>
                <w:b/>
                <w:bCs/>
                <w:sz w:val="28"/>
                <w:szCs w:val="28"/>
                <w:rtl/>
              </w:rPr>
              <w:t>thinking</w:t>
            </w:r>
            <w:proofErr w:type="spellEnd"/>
            <w:r>
              <w:rPr>
                <w:rFonts w:ascii="Cambria" w:hAnsi="Cambria"/>
                <w:b/>
                <w:bCs/>
                <w:sz w:val="28"/>
                <w:szCs w:val="28"/>
                <w:rtl/>
              </w:rPr>
              <w:t xml:space="preserve"> </w:t>
            </w:r>
            <w:proofErr w:type="spellStart"/>
            <w:r>
              <w:rPr>
                <w:rFonts w:ascii="Cambria" w:hAnsi="Cambria"/>
                <w:b/>
                <w:bCs/>
                <w:sz w:val="28"/>
                <w:szCs w:val="28"/>
                <w:rtl/>
              </w:rPr>
              <w:t>skills</w:t>
            </w:r>
            <w:proofErr w:type="spellEnd"/>
            <w:r>
              <w:rPr>
                <w:rFonts w:ascii="Cambria" w:hAnsi="Cambria"/>
                <w:b/>
                <w:bCs/>
                <w:sz w:val="28"/>
                <w:szCs w:val="28"/>
                <w:rtl/>
              </w:rPr>
              <w:t xml:space="preserve"> </w:t>
            </w:r>
            <w:proofErr w:type="spellStart"/>
            <w:r>
              <w:rPr>
                <w:rFonts w:ascii="Cambria" w:hAnsi="Cambria"/>
                <w:b/>
                <w:bCs/>
                <w:sz w:val="28"/>
                <w:szCs w:val="28"/>
                <w:rtl/>
              </w:rPr>
              <w:t>according</w:t>
            </w:r>
            <w:proofErr w:type="spellEnd"/>
            <w:r>
              <w:rPr>
                <w:rFonts w:ascii="Cambria" w:hAnsi="Cambria"/>
                <w:b/>
                <w:bCs/>
                <w:sz w:val="28"/>
                <w:szCs w:val="28"/>
                <w:rtl/>
              </w:rPr>
              <w:t xml:space="preserve"> </w:t>
            </w:r>
            <w:proofErr w:type="spellStart"/>
            <w:r>
              <w:rPr>
                <w:rFonts w:ascii="Cambria" w:hAnsi="Cambria"/>
                <w:b/>
                <w:bCs/>
                <w:sz w:val="28"/>
                <w:szCs w:val="28"/>
                <w:rtl/>
              </w:rPr>
              <w:t>to</w:t>
            </w:r>
            <w:proofErr w:type="spellEnd"/>
            <w:r>
              <w:rPr>
                <w:rFonts w:ascii="Cambria" w:hAnsi="Cambria"/>
                <w:b/>
                <w:bCs/>
                <w:sz w:val="28"/>
                <w:szCs w:val="28"/>
                <w:rtl/>
              </w:rPr>
              <w:t xml:space="preserve"> </w:t>
            </w:r>
            <w:proofErr w:type="spellStart"/>
            <w:r>
              <w:rPr>
                <w:rFonts w:ascii="Cambria" w:hAnsi="Cambria"/>
                <w:b/>
                <w:bCs/>
                <w:sz w:val="28"/>
                <w:szCs w:val="28"/>
                <w:rtl/>
              </w:rPr>
              <w:t>the</w:t>
            </w:r>
            <w:proofErr w:type="spellEnd"/>
            <w:r>
              <w:rPr>
                <w:rFonts w:ascii="Cambria" w:hAnsi="Cambria"/>
                <w:b/>
                <w:bCs/>
                <w:sz w:val="28"/>
                <w:szCs w:val="28"/>
                <w:rtl/>
              </w:rPr>
              <w:t xml:space="preserve"> </w:t>
            </w:r>
            <w:proofErr w:type="spellStart"/>
            <w:r>
              <w:rPr>
                <w:rFonts w:ascii="Cambria" w:hAnsi="Cambria"/>
                <w:b/>
                <w:bCs/>
                <w:sz w:val="28"/>
                <w:szCs w:val="28"/>
                <w:rtl/>
              </w:rPr>
              <w:t>student's</w:t>
            </w:r>
            <w:proofErr w:type="spellEnd"/>
            <w:r>
              <w:rPr>
                <w:rFonts w:ascii="Cambria" w:hAnsi="Cambria"/>
                <w:b/>
                <w:bCs/>
                <w:sz w:val="28"/>
                <w:szCs w:val="28"/>
                <w:rtl/>
              </w:rPr>
              <w:t xml:space="preserve"> </w:t>
            </w:r>
            <w:proofErr w:type="spellStart"/>
            <w:r>
              <w:rPr>
                <w:rFonts w:ascii="Cambria" w:hAnsi="Cambria"/>
                <w:b/>
                <w:bCs/>
                <w:sz w:val="28"/>
                <w:szCs w:val="28"/>
                <w:rtl/>
              </w:rPr>
              <w:t>ability</w:t>
            </w:r>
            <w:proofErr w:type="spellEnd"/>
            <w:r>
              <w:rPr>
                <w:rFonts w:ascii="Cambria" w:hAnsi="Cambria"/>
                <w:b/>
                <w:bCs/>
                <w:sz w:val="28"/>
                <w:szCs w:val="28"/>
                <w:rtl/>
              </w:rPr>
              <w:t xml:space="preserve"> </w:t>
            </w:r>
            <w:proofErr w:type="spellStart"/>
            <w:r>
              <w:rPr>
                <w:rFonts w:ascii="Cambria" w:hAnsi="Cambria"/>
                <w:b/>
                <w:bCs/>
                <w:sz w:val="28"/>
                <w:szCs w:val="28"/>
                <w:rtl/>
              </w:rPr>
              <w:t>and</w:t>
            </w:r>
            <w:proofErr w:type="spellEnd"/>
            <w:r>
              <w:rPr>
                <w:rFonts w:ascii="Cambria" w:hAnsi="Cambria"/>
                <w:b/>
                <w:bCs/>
                <w:sz w:val="28"/>
                <w:szCs w:val="28"/>
                <w:rtl/>
              </w:rPr>
              <w:t xml:space="preserve"> </w:t>
            </w:r>
            <w:proofErr w:type="spellStart"/>
            <w:r>
              <w:rPr>
                <w:rFonts w:ascii="Cambria" w:hAnsi="Cambria"/>
                <w:b/>
                <w:bCs/>
                <w:sz w:val="28"/>
                <w:szCs w:val="28"/>
                <w:rtl/>
              </w:rPr>
              <w:t>moving</w:t>
            </w:r>
            <w:proofErr w:type="spellEnd"/>
            <w:r>
              <w:rPr>
                <w:rFonts w:ascii="Cambria" w:hAnsi="Cambria"/>
                <w:b/>
                <w:bCs/>
                <w:sz w:val="28"/>
                <w:szCs w:val="28"/>
                <w:rtl/>
              </w:rPr>
              <w:t xml:space="preserve"> </w:t>
            </w:r>
            <w:proofErr w:type="spellStart"/>
            <w:r>
              <w:rPr>
                <w:rFonts w:ascii="Cambria" w:hAnsi="Cambria"/>
                <w:b/>
                <w:bCs/>
                <w:sz w:val="28"/>
                <w:szCs w:val="28"/>
                <w:rtl/>
              </w:rPr>
              <w:t>them</w:t>
            </w:r>
            <w:proofErr w:type="spellEnd"/>
            <w:r>
              <w:rPr>
                <w:rFonts w:ascii="Cambria" w:hAnsi="Cambria"/>
                <w:b/>
                <w:bCs/>
                <w:sz w:val="28"/>
                <w:szCs w:val="28"/>
                <w:rtl/>
              </w:rPr>
              <w:t xml:space="preserve"> </w:t>
            </w:r>
            <w:proofErr w:type="spellStart"/>
            <w:r>
              <w:rPr>
                <w:rFonts w:ascii="Cambria" w:hAnsi="Cambria"/>
                <w:b/>
                <w:bCs/>
                <w:sz w:val="28"/>
                <w:szCs w:val="28"/>
                <w:rtl/>
              </w:rPr>
              <w:t>to</w:t>
            </w:r>
            <w:proofErr w:type="spellEnd"/>
            <w:r>
              <w:rPr>
                <w:rFonts w:ascii="Cambria" w:hAnsi="Cambria"/>
                <w:b/>
                <w:bCs/>
                <w:sz w:val="28"/>
                <w:szCs w:val="28"/>
                <w:rtl/>
              </w:rPr>
              <w:t xml:space="preserve"> a </w:t>
            </w:r>
            <w:proofErr w:type="spellStart"/>
            <w:r>
              <w:rPr>
                <w:rFonts w:ascii="Cambria" w:hAnsi="Cambria"/>
                <w:b/>
                <w:bCs/>
                <w:sz w:val="28"/>
                <w:szCs w:val="28"/>
                <w:rtl/>
              </w:rPr>
              <w:t>higher</w:t>
            </w:r>
            <w:proofErr w:type="spellEnd"/>
            <w:r>
              <w:rPr>
                <w:rFonts w:ascii="Cambria" w:hAnsi="Cambria"/>
                <w:b/>
                <w:bCs/>
                <w:sz w:val="28"/>
                <w:szCs w:val="28"/>
                <w:rtl/>
              </w:rPr>
              <w:t xml:space="preserve"> </w:t>
            </w:r>
            <w:proofErr w:type="spellStart"/>
            <w:r>
              <w:rPr>
                <w:rFonts w:ascii="Cambria" w:hAnsi="Cambria"/>
                <w:b/>
                <w:bCs/>
                <w:sz w:val="28"/>
                <w:szCs w:val="28"/>
                <w:rtl/>
              </w:rPr>
              <w:t>level</w:t>
            </w:r>
            <w:proofErr w:type="spellEnd"/>
            <w:r>
              <w:rPr>
                <w:rFonts w:ascii="Cambria" w:hAnsi="Cambria"/>
                <w:b/>
                <w:bCs/>
                <w:sz w:val="28"/>
                <w:szCs w:val="28"/>
                <w:rtl/>
              </w:rPr>
              <w:t xml:space="preserve"> </w:t>
            </w:r>
            <w:proofErr w:type="spellStart"/>
            <w:r>
              <w:rPr>
                <w:rFonts w:ascii="Cambria" w:hAnsi="Cambria"/>
                <w:b/>
                <w:bCs/>
                <w:sz w:val="28"/>
                <w:szCs w:val="28"/>
                <w:rtl/>
              </w:rPr>
              <w:t>of</w:t>
            </w:r>
            <w:proofErr w:type="spellEnd"/>
            <w:r>
              <w:rPr>
                <w:rFonts w:ascii="Cambria" w:hAnsi="Cambria"/>
                <w:b/>
                <w:bCs/>
                <w:sz w:val="28"/>
                <w:szCs w:val="28"/>
                <w:rtl/>
              </w:rPr>
              <w:t xml:space="preserve"> </w:t>
            </w:r>
            <w:proofErr w:type="spellStart"/>
            <w:r>
              <w:rPr>
                <w:rFonts w:ascii="Cambria" w:hAnsi="Cambria"/>
                <w:b/>
                <w:bCs/>
                <w:sz w:val="28"/>
                <w:szCs w:val="28"/>
                <w:rtl/>
              </w:rPr>
              <w:t>thinking</w:t>
            </w:r>
            <w:proofErr w:type="spellEnd"/>
            <w:r>
              <w:rPr>
                <w:rFonts w:ascii="Cambria" w:hAnsi="Cambria"/>
                <w:b/>
                <w:bCs/>
                <w:sz w:val="28"/>
                <w:szCs w:val="28"/>
                <w:rtl/>
              </w:rPr>
              <w:t>.</w:t>
            </w:r>
          </w:p>
          <w:p w14:paraId="526C7593" w14:textId="77777777" w:rsidR="003F29FB" w:rsidRDefault="00A82E9D">
            <w:pPr>
              <w:autoSpaceDE w:val="0"/>
              <w:autoSpaceDN w:val="0"/>
              <w:bidi w:val="0"/>
              <w:adjustRightInd w:val="0"/>
              <w:ind w:left="360"/>
              <w:rPr>
                <w:rFonts w:ascii="Cambria" w:hAnsi="Cambria" w:cs="Times New Roman"/>
                <w:b/>
                <w:bCs/>
                <w:sz w:val="28"/>
                <w:szCs w:val="28"/>
                <w:lang w:bidi="ar-IQ"/>
              </w:rPr>
            </w:pPr>
            <w:r>
              <w:rPr>
                <w:rFonts w:ascii="Cambria" w:hAnsi="Cambria"/>
                <w:b/>
                <w:bCs/>
                <w:sz w:val="28"/>
                <w:szCs w:val="28"/>
                <w:rtl/>
              </w:rPr>
              <w:t xml:space="preserve">3- </w:t>
            </w:r>
            <w:proofErr w:type="spellStart"/>
            <w:r>
              <w:rPr>
                <w:rFonts w:ascii="Cambria" w:hAnsi="Cambria"/>
                <w:b/>
                <w:bCs/>
                <w:sz w:val="28"/>
                <w:szCs w:val="28"/>
                <w:rtl/>
              </w:rPr>
              <w:t>Developing</w:t>
            </w:r>
            <w:proofErr w:type="spellEnd"/>
            <w:r>
              <w:rPr>
                <w:rFonts w:ascii="Cambria" w:hAnsi="Cambria"/>
                <w:b/>
                <w:bCs/>
                <w:sz w:val="28"/>
                <w:szCs w:val="28"/>
                <w:rtl/>
              </w:rPr>
              <w:t xml:space="preserve"> </w:t>
            </w:r>
            <w:proofErr w:type="spellStart"/>
            <w:r>
              <w:rPr>
                <w:rFonts w:ascii="Cambria" w:hAnsi="Cambria"/>
                <w:b/>
                <w:bCs/>
                <w:sz w:val="28"/>
                <w:szCs w:val="28"/>
                <w:rtl/>
              </w:rPr>
              <w:t>and</w:t>
            </w:r>
            <w:proofErr w:type="spellEnd"/>
            <w:r>
              <w:rPr>
                <w:rFonts w:ascii="Cambria" w:hAnsi="Cambria"/>
                <w:b/>
                <w:bCs/>
                <w:sz w:val="28"/>
                <w:szCs w:val="28"/>
                <w:rtl/>
              </w:rPr>
              <w:t xml:space="preserve"> </w:t>
            </w:r>
            <w:proofErr w:type="spellStart"/>
            <w:r>
              <w:rPr>
                <w:rFonts w:ascii="Cambria" w:hAnsi="Cambria"/>
                <w:b/>
                <w:bCs/>
                <w:sz w:val="28"/>
                <w:szCs w:val="28"/>
                <w:rtl/>
              </w:rPr>
              <w:t>enhancing</w:t>
            </w:r>
            <w:proofErr w:type="spellEnd"/>
            <w:r>
              <w:rPr>
                <w:rFonts w:ascii="Cambria" w:hAnsi="Cambria"/>
                <w:b/>
                <w:bCs/>
                <w:sz w:val="28"/>
                <w:szCs w:val="28"/>
                <w:rtl/>
              </w:rPr>
              <w:t xml:space="preserve"> a </w:t>
            </w:r>
            <w:proofErr w:type="spellStart"/>
            <w:r>
              <w:rPr>
                <w:rFonts w:ascii="Cambria" w:hAnsi="Cambria"/>
                <w:b/>
                <w:bCs/>
                <w:sz w:val="28"/>
                <w:szCs w:val="28"/>
                <w:rtl/>
              </w:rPr>
              <w:t>critical</w:t>
            </w:r>
            <w:proofErr w:type="spellEnd"/>
            <w:r>
              <w:rPr>
                <w:rFonts w:ascii="Cambria" w:hAnsi="Cambria"/>
                <w:b/>
                <w:bCs/>
                <w:sz w:val="28"/>
                <w:szCs w:val="28"/>
                <w:rtl/>
              </w:rPr>
              <w:t xml:space="preserve"> </w:t>
            </w:r>
            <w:proofErr w:type="spellStart"/>
            <w:r>
              <w:rPr>
                <w:rFonts w:ascii="Cambria" w:hAnsi="Cambria"/>
                <w:b/>
                <w:bCs/>
                <w:sz w:val="28"/>
                <w:szCs w:val="28"/>
                <w:rtl/>
              </w:rPr>
              <w:t>thinking</w:t>
            </w:r>
            <w:proofErr w:type="spellEnd"/>
            <w:r>
              <w:rPr>
                <w:rFonts w:ascii="Cambria" w:hAnsi="Cambria"/>
                <w:b/>
                <w:bCs/>
                <w:sz w:val="28"/>
                <w:szCs w:val="28"/>
                <w:rtl/>
              </w:rPr>
              <w:t xml:space="preserve"> </w:t>
            </w:r>
            <w:proofErr w:type="spellStart"/>
            <w:r>
              <w:rPr>
                <w:rFonts w:ascii="Cambria" w:hAnsi="Cambria"/>
                <w:b/>
                <w:bCs/>
                <w:sz w:val="28"/>
                <w:szCs w:val="28"/>
                <w:rtl/>
              </w:rPr>
              <w:t>strategy</w:t>
            </w:r>
            <w:proofErr w:type="spellEnd"/>
            <w:r>
              <w:rPr>
                <w:rFonts w:ascii="Cambria" w:hAnsi="Cambria"/>
                <w:b/>
                <w:bCs/>
                <w:sz w:val="28"/>
                <w:szCs w:val="28"/>
                <w:rtl/>
              </w:rPr>
              <w:t xml:space="preserve"> </w:t>
            </w:r>
            <w:proofErr w:type="spellStart"/>
            <w:r>
              <w:rPr>
                <w:rFonts w:ascii="Cambria" w:hAnsi="Cambria"/>
                <w:b/>
                <w:bCs/>
                <w:sz w:val="28"/>
                <w:szCs w:val="28"/>
                <w:rtl/>
              </w:rPr>
              <w:t>in</w:t>
            </w:r>
            <w:proofErr w:type="spellEnd"/>
            <w:r>
              <w:rPr>
                <w:rFonts w:ascii="Cambria" w:hAnsi="Cambria"/>
                <w:b/>
                <w:bCs/>
                <w:sz w:val="28"/>
                <w:szCs w:val="28"/>
                <w:rtl/>
              </w:rPr>
              <w:t xml:space="preserve"> </w:t>
            </w:r>
            <w:proofErr w:type="spellStart"/>
            <w:r>
              <w:rPr>
                <w:rFonts w:ascii="Cambria" w:hAnsi="Cambria"/>
                <w:b/>
                <w:bCs/>
                <w:sz w:val="28"/>
                <w:szCs w:val="28"/>
                <w:rtl/>
              </w:rPr>
              <w:t>learning</w:t>
            </w:r>
            <w:proofErr w:type="spellEnd"/>
            <w:r>
              <w:rPr>
                <w:rFonts w:ascii="Cambria" w:hAnsi="Cambria"/>
                <w:b/>
                <w:bCs/>
                <w:sz w:val="28"/>
                <w:szCs w:val="28"/>
                <w:rtl/>
              </w:rPr>
              <w:t>.</w:t>
            </w:r>
          </w:p>
        </w:tc>
      </w:tr>
      <w:tr w:rsidR="003F29FB" w14:paraId="1A6DF91A" w14:textId="77777777">
        <w:trPr>
          <w:trHeight w:val="471"/>
        </w:trPr>
        <w:tc>
          <w:tcPr>
            <w:tcW w:w="10244" w:type="dxa"/>
            <w:shd w:val="clear" w:color="auto" w:fill="auto"/>
            <w:vAlign w:val="center"/>
          </w:tcPr>
          <w:p w14:paraId="308CF8AD" w14:textId="77777777" w:rsidR="003F29FB" w:rsidRDefault="00A82E9D">
            <w:pPr>
              <w:tabs>
                <w:tab w:val="left" w:pos="612"/>
              </w:tabs>
              <w:autoSpaceDE w:val="0"/>
              <w:autoSpaceDN w:val="0"/>
              <w:bidi w:val="0"/>
              <w:adjustRightInd w:val="0"/>
              <w:ind w:left="360"/>
              <w:rPr>
                <w:rFonts w:ascii="Cambria" w:hAnsi="Cambria" w:cs="Times New Roman"/>
                <w:b/>
                <w:bCs/>
                <w:sz w:val="28"/>
                <w:szCs w:val="28"/>
                <w:lang w:bidi="ar-IQ"/>
              </w:rPr>
            </w:pPr>
            <w:proofErr w:type="spellStart"/>
            <w:r>
              <w:rPr>
                <w:rFonts w:ascii="Cambria" w:hAnsi="Cambria" w:cs="Times New Roman"/>
                <w:b/>
                <w:bCs/>
                <w:sz w:val="28"/>
                <w:szCs w:val="28"/>
                <w:rtl/>
                <w:lang w:bidi="ar-IQ"/>
              </w:rPr>
              <w:t>Teaching</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and</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learning</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methods</w:t>
            </w:r>
            <w:proofErr w:type="spellEnd"/>
          </w:p>
        </w:tc>
      </w:tr>
      <w:tr w:rsidR="003F29FB" w14:paraId="2795CFD0" w14:textId="77777777">
        <w:trPr>
          <w:trHeight w:val="624"/>
        </w:trPr>
        <w:tc>
          <w:tcPr>
            <w:tcW w:w="10244" w:type="dxa"/>
            <w:shd w:val="clear" w:color="auto" w:fill="auto"/>
            <w:vAlign w:val="center"/>
          </w:tcPr>
          <w:p w14:paraId="025479E0" w14:textId="77777777" w:rsidR="003F29FB" w:rsidRDefault="003F29FB">
            <w:pPr>
              <w:autoSpaceDE w:val="0"/>
              <w:autoSpaceDN w:val="0"/>
              <w:bidi w:val="0"/>
              <w:adjustRightInd w:val="0"/>
              <w:ind w:left="360"/>
              <w:rPr>
                <w:rFonts w:ascii="Cambria" w:hAnsi="Cambria" w:cs="Times New Roman"/>
                <w:b/>
                <w:bCs/>
                <w:sz w:val="28"/>
                <w:szCs w:val="28"/>
                <w:rtl/>
                <w:lang w:bidi="ar-IQ"/>
              </w:rPr>
            </w:pPr>
          </w:p>
          <w:p w14:paraId="6EA45271" w14:textId="77777777" w:rsidR="003F29FB" w:rsidRDefault="00A82E9D">
            <w:pPr>
              <w:autoSpaceDE w:val="0"/>
              <w:autoSpaceDN w:val="0"/>
              <w:bidi w:val="0"/>
              <w:adjustRightInd w:val="0"/>
              <w:ind w:left="360"/>
              <w:rPr>
                <w:rFonts w:ascii="Cambria" w:hAnsi="Cambria"/>
                <w:b/>
                <w:bCs/>
                <w:sz w:val="28"/>
                <w:szCs w:val="28"/>
              </w:rPr>
            </w:pPr>
            <w:r>
              <w:rPr>
                <w:rFonts w:ascii="Cambria" w:hAnsi="Cambria"/>
                <w:b/>
                <w:bCs/>
                <w:sz w:val="28"/>
                <w:szCs w:val="28"/>
              </w:rPr>
              <w:t xml:space="preserve">Continuous presentations and </w:t>
            </w:r>
            <w:r>
              <w:rPr>
                <w:rFonts w:ascii="Cambria" w:hAnsi="Cambria"/>
                <w:b/>
                <w:bCs/>
                <w:sz w:val="28"/>
                <w:szCs w:val="28"/>
              </w:rPr>
              <w:t>examples, with an effort to engage students through:</w:t>
            </w:r>
          </w:p>
          <w:p w14:paraId="7ACE7F5B" w14:textId="77777777" w:rsidR="003F29FB" w:rsidRDefault="003F29FB">
            <w:pPr>
              <w:autoSpaceDE w:val="0"/>
              <w:autoSpaceDN w:val="0"/>
              <w:bidi w:val="0"/>
              <w:adjustRightInd w:val="0"/>
              <w:ind w:left="360"/>
              <w:rPr>
                <w:rFonts w:ascii="Cambria" w:hAnsi="Cambria"/>
                <w:b/>
                <w:bCs/>
                <w:sz w:val="28"/>
                <w:szCs w:val="28"/>
              </w:rPr>
            </w:pPr>
          </w:p>
          <w:p w14:paraId="455BF276" w14:textId="77777777" w:rsidR="003F29FB" w:rsidRDefault="00A82E9D">
            <w:pPr>
              <w:autoSpaceDE w:val="0"/>
              <w:autoSpaceDN w:val="0"/>
              <w:bidi w:val="0"/>
              <w:adjustRightInd w:val="0"/>
              <w:ind w:left="360"/>
              <w:rPr>
                <w:rFonts w:ascii="Cambria" w:hAnsi="Cambria"/>
                <w:b/>
                <w:bCs/>
                <w:sz w:val="28"/>
                <w:szCs w:val="28"/>
              </w:rPr>
            </w:pPr>
            <w:r>
              <w:rPr>
                <w:rFonts w:ascii="Cambria" w:hAnsi="Cambria"/>
                <w:b/>
                <w:bCs/>
                <w:sz w:val="28"/>
                <w:szCs w:val="28"/>
              </w:rPr>
              <w:t>Dialogue, asking various questions, and students attempting to answer them.</w:t>
            </w:r>
          </w:p>
          <w:p w14:paraId="58507742" w14:textId="77777777" w:rsidR="003F29FB" w:rsidRDefault="003F29FB">
            <w:pPr>
              <w:autoSpaceDE w:val="0"/>
              <w:autoSpaceDN w:val="0"/>
              <w:bidi w:val="0"/>
              <w:adjustRightInd w:val="0"/>
              <w:ind w:left="360"/>
              <w:rPr>
                <w:rFonts w:ascii="Cambria" w:hAnsi="Cambria"/>
                <w:b/>
                <w:bCs/>
                <w:sz w:val="28"/>
                <w:szCs w:val="28"/>
              </w:rPr>
            </w:pPr>
          </w:p>
          <w:p w14:paraId="6303A678" w14:textId="77777777" w:rsidR="003F29FB" w:rsidRDefault="00A82E9D">
            <w:pPr>
              <w:autoSpaceDE w:val="0"/>
              <w:autoSpaceDN w:val="0"/>
              <w:bidi w:val="0"/>
              <w:adjustRightInd w:val="0"/>
              <w:ind w:left="360"/>
              <w:rPr>
                <w:rFonts w:ascii="Cambria" w:hAnsi="Cambria"/>
                <w:b/>
                <w:bCs/>
                <w:sz w:val="28"/>
                <w:szCs w:val="28"/>
              </w:rPr>
            </w:pPr>
            <w:r>
              <w:rPr>
                <w:rFonts w:ascii="Cambria" w:hAnsi="Cambria"/>
                <w:b/>
                <w:bCs/>
                <w:sz w:val="28"/>
                <w:szCs w:val="28"/>
              </w:rPr>
              <w:t>Examples illustrating the direct application of practical lessons in the field of language use.</w:t>
            </w:r>
          </w:p>
          <w:p w14:paraId="2C8C0691" w14:textId="77777777" w:rsidR="003F29FB" w:rsidRDefault="003F29FB">
            <w:pPr>
              <w:autoSpaceDE w:val="0"/>
              <w:autoSpaceDN w:val="0"/>
              <w:bidi w:val="0"/>
              <w:adjustRightInd w:val="0"/>
              <w:ind w:left="360"/>
              <w:rPr>
                <w:rFonts w:ascii="Cambria" w:hAnsi="Cambria"/>
                <w:b/>
                <w:bCs/>
                <w:sz w:val="28"/>
                <w:szCs w:val="28"/>
              </w:rPr>
            </w:pPr>
          </w:p>
          <w:p w14:paraId="6CE831D3" w14:textId="77777777" w:rsidR="003F29FB" w:rsidRDefault="00A82E9D">
            <w:pPr>
              <w:autoSpaceDE w:val="0"/>
              <w:autoSpaceDN w:val="0"/>
              <w:bidi w:val="0"/>
              <w:adjustRightInd w:val="0"/>
              <w:ind w:left="360"/>
              <w:rPr>
                <w:rFonts w:ascii="Cambria" w:hAnsi="Cambria"/>
                <w:b/>
                <w:bCs/>
                <w:sz w:val="28"/>
                <w:szCs w:val="28"/>
              </w:rPr>
            </w:pPr>
            <w:r>
              <w:rPr>
                <w:rFonts w:ascii="Cambria" w:hAnsi="Cambria"/>
                <w:b/>
                <w:bCs/>
                <w:sz w:val="28"/>
                <w:szCs w:val="28"/>
              </w:rPr>
              <w:t>English in business organiza</w:t>
            </w:r>
            <w:r>
              <w:rPr>
                <w:rFonts w:ascii="Cambria" w:hAnsi="Cambria"/>
                <w:b/>
                <w:bCs/>
                <w:sz w:val="28"/>
                <w:szCs w:val="28"/>
              </w:rPr>
              <w:t>tions.</w:t>
            </w:r>
          </w:p>
          <w:p w14:paraId="5AC270F2" w14:textId="77777777" w:rsidR="003F29FB" w:rsidRDefault="00A82E9D">
            <w:pPr>
              <w:autoSpaceDE w:val="0"/>
              <w:autoSpaceDN w:val="0"/>
              <w:bidi w:val="0"/>
              <w:adjustRightInd w:val="0"/>
              <w:ind w:left="360"/>
              <w:rPr>
                <w:rFonts w:ascii="Cambria" w:hAnsi="Cambria"/>
                <w:b/>
                <w:bCs/>
                <w:sz w:val="28"/>
                <w:szCs w:val="28"/>
              </w:rPr>
            </w:pPr>
            <w:r>
              <w:rPr>
                <w:rFonts w:ascii="Cambria" w:hAnsi="Cambria"/>
                <w:b/>
                <w:bCs/>
                <w:sz w:val="28"/>
                <w:szCs w:val="28"/>
              </w:rPr>
              <w:t>Thinking strategies based on student ability.</w:t>
            </w:r>
          </w:p>
          <w:p w14:paraId="5EA954E9" w14:textId="77777777" w:rsidR="003F29FB" w:rsidRDefault="003F29FB">
            <w:pPr>
              <w:autoSpaceDE w:val="0"/>
              <w:autoSpaceDN w:val="0"/>
              <w:bidi w:val="0"/>
              <w:adjustRightInd w:val="0"/>
              <w:ind w:left="360"/>
              <w:rPr>
                <w:rFonts w:ascii="Cambria" w:hAnsi="Cambria"/>
                <w:b/>
                <w:bCs/>
                <w:sz w:val="28"/>
                <w:szCs w:val="28"/>
              </w:rPr>
            </w:pPr>
          </w:p>
          <w:p w14:paraId="38A6A606" w14:textId="77777777" w:rsidR="003F29FB" w:rsidRDefault="00A82E9D">
            <w:pPr>
              <w:autoSpaceDE w:val="0"/>
              <w:autoSpaceDN w:val="0"/>
              <w:bidi w:val="0"/>
              <w:adjustRightInd w:val="0"/>
              <w:ind w:left="360"/>
              <w:rPr>
                <w:rFonts w:ascii="Cambria" w:hAnsi="Cambria"/>
                <w:b/>
                <w:bCs/>
                <w:sz w:val="28"/>
                <w:szCs w:val="28"/>
              </w:rPr>
            </w:pPr>
            <w:r>
              <w:rPr>
                <w:rFonts w:ascii="Cambria" w:hAnsi="Cambria"/>
                <w:b/>
                <w:bCs/>
                <w:sz w:val="28"/>
                <w:szCs w:val="28"/>
              </w:rPr>
              <w:t>High-level thinking skills strategy.</w:t>
            </w:r>
          </w:p>
          <w:p w14:paraId="11095F09" w14:textId="77777777" w:rsidR="003F29FB" w:rsidRDefault="003F29FB">
            <w:pPr>
              <w:autoSpaceDE w:val="0"/>
              <w:autoSpaceDN w:val="0"/>
              <w:bidi w:val="0"/>
              <w:adjustRightInd w:val="0"/>
              <w:ind w:left="360"/>
              <w:rPr>
                <w:rFonts w:ascii="Cambria" w:hAnsi="Cambria"/>
                <w:b/>
                <w:bCs/>
                <w:sz w:val="28"/>
                <w:szCs w:val="28"/>
              </w:rPr>
            </w:pPr>
          </w:p>
          <w:p w14:paraId="0887D3C0" w14:textId="77777777" w:rsidR="003F29FB" w:rsidRDefault="00A82E9D">
            <w:pPr>
              <w:autoSpaceDE w:val="0"/>
              <w:autoSpaceDN w:val="0"/>
              <w:bidi w:val="0"/>
              <w:adjustRightInd w:val="0"/>
              <w:ind w:left="360"/>
              <w:rPr>
                <w:rFonts w:ascii="Cambria" w:hAnsi="Cambria"/>
                <w:b/>
                <w:bCs/>
                <w:sz w:val="28"/>
                <w:szCs w:val="28"/>
              </w:rPr>
            </w:pPr>
            <w:r>
              <w:rPr>
                <w:rFonts w:ascii="Cambria" w:hAnsi="Cambria"/>
                <w:b/>
                <w:bCs/>
                <w:sz w:val="28"/>
                <w:szCs w:val="28"/>
              </w:rPr>
              <w:t>Critical thinking strategy in learning.</w:t>
            </w:r>
          </w:p>
          <w:p w14:paraId="2118E1B8" w14:textId="77777777" w:rsidR="003F29FB" w:rsidRDefault="003F29FB">
            <w:pPr>
              <w:autoSpaceDE w:val="0"/>
              <w:autoSpaceDN w:val="0"/>
              <w:bidi w:val="0"/>
              <w:adjustRightInd w:val="0"/>
              <w:ind w:left="360"/>
              <w:rPr>
                <w:rFonts w:ascii="Cambria" w:hAnsi="Cambria"/>
                <w:b/>
                <w:bCs/>
                <w:sz w:val="28"/>
                <w:szCs w:val="28"/>
              </w:rPr>
            </w:pPr>
          </w:p>
          <w:p w14:paraId="4D723131" w14:textId="77777777" w:rsidR="003F29FB" w:rsidRDefault="00A82E9D">
            <w:pPr>
              <w:autoSpaceDE w:val="0"/>
              <w:autoSpaceDN w:val="0"/>
              <w:bidi w:val="0"/>
              <w:adjustRightInd w:val="0"/>
              <w:ind w:left="360"/>
              <w:rPr>
                <w:rFonts w:ascii="Cambria" w:hAnsi="Cambria" w:cs="Times New Roman"/>
                <w:b/>
                <w:bCs/>
                <w:sz w:val="28"/>
                <w:szCs w:val="28"/>
                <w:lang w:bidi="ar-IQ"/>
              </w:rPr>
            </w:pPr>
            <w:r>
              <w:rPr>
                <w:rFonts w:ascii="Cambria" w:hAnsi="Cambria"/>
                <w:b/>
                <w:bCs/>
                <w:sz w:val="28"/>
                <w:szCs w:val="28"/>
              </w:rPr>
              <w:t>Brainstorming to select the best method for using English in different situations.</w:t>
            </w:r>
          </w:p>
        </w:tc>
      </w:tr>
      <w:tr w:rsidR="003F29FB" w14:paraId="58F4F511" w14:textId="77777777">
        <w:trPr>
          <w:trHeight w:val="425"/>
        </w:trPr>
        <w:tc>
          <w:tcPr>
            <w:tcW w:w="10244" w:type="dxa"/>
            <w:shd w:val="clear" w:color="auto" w:fill="auto"/>
            <w:vAlign w:val="center"/>
          </w:tcPr>
          <w:p w14:paraId="487996E3" w14:textId="77777777" w:rsidR="003F29FB" w:rsidRDefault="00A82E9D">
            <w:pPr>
              <w:autoSpaceDE w:val="0"/>
              <w:autoSpaceDN w:val="0"/>
              <w:bidi w:val="0"/>
              <w:adjustRightInd w:val="0"/>
              <w:ind w:left="360"/>
              <w:rPr>
                <w:rFonts w:ascii="Cambria" w:hAnsi="Cambria" w:cs="Times New Roman"/>
                <w:b/>
                <w:bCs/>
                <w:sz w:val="28"/>
                <w:szCs w:val="28"/>
                <w:lang w:bidi="ar-IQ"/>
              </w:rPr>
            </w:pPr>
            <w:proofErr w:type="spellStart"/>
            <w:r>
              <w:rPr>
                <w:rFonts w:ascii="Cambria" w:hAnsi="Cambria" w:cs="Times New Roman"/>
                <w:b/>
                <w:bCs/>
                <w:sz w:val="28"/>
                <w:szCs w:val="28"/>
                <w:rtl/>
                <w:lang w:bidi="ar-IQ"/>
              </w:rPr>
              <w:t>Evaluation</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methods</w:t>
            </w:r>
            <w:proofErr w:type="spellEnd"/>
          </w:p>
        </w:tc>
      </w:tr>
      <w:tr w:rsidR="003F29FB" w14:paraId="1227596A" w14:textId="77777777">
        <w:trPr>
          <w:trHeight w:val="624"/>
        </w:trPr>
        <w:tc>
          <w:tcPr>
            <w:tcW w:w="10244" w:type="dxa"/>
            <w:shd w:val="clear" w:color="auto" w:fill="auto"/>
            <w:vAlign w:val="center"/>
          </w:tcPr>
          <w:p w14:paraId="30E70E5D" w14:textId="77777777" w:rsidR="003F29FB" w:rsidRDefault="003F29FB">
            <w:pPr>
              <w:autoSpaceDE w:val="0"/>
              <w:autoSpaceDN w:val="0"/>
              <w:bidi w:val="0"/>
              <w:adjustRightInd w:val="0"/>
              <w:ind w:left="360"/>
              <w:rPr>
                <w:rFonts w:ascii="Cambria" w:hAnsi="Cambria" w:cs="Times New Roman"/>
                <w:b/>
                <w:bCs/>
                <w:sz w:val="28"/>
                <w:szCs w:val="28"/>
                <w:rtl/>
                <w:lang w:bidi="ar-IQ"/>
              </w:rPr>
            </w:pPr>
          </w:p>
          <w:p w14:paraId="74B81E01" w14:textId="77777777" w:rsidR="003F29FB" w:rsidRDefault="00A82E9D">
            <w:pPr>
              <w:autoSpaceDE w:val="0"/>
              <w:autoSpaceDN w:val="0"/>
              <w:bidi w:val="0"/>
              <w:adjustRightInd w:val="0"/>
              <w:ind w:left="360"/>
              <w:rPr>
                <w:rFonts w:ascii="Cambria" w:hAnsi="Cambria"/>
                <w:b/>
                <w:bCs/>
                <w:sz w:val="28"/>
                <w:szCs w:val="28"/>
                <w:rtl/>
              </w:rPr>
            </w:pPr>
            <w:proofErr w:type="spellStart"/>
            <w:r>
              <w:rPr>
                <w:rFonts w:ascii="Cambria" w:hAnsi="Cambria"/>
                <w:b/>
                <w:bCs/>
                <w:sz w:val="28"/>
                <w:szCs w:val="28"/>
                <w:rtl/>
              </w:rPr>
              <w:t>Exams</w:t>
            </w:r>
            <w:proofErr w:type="spellEnd"/>
            <w:r>
              <w:rPr>
                <w:rFonts w:ascii="Cambria" w:hAnsi="Cambria"/>
                <w:b/>
                <w:bCs/>
                <w:sz w:val="28"/>
                <w:szCs w:val="28"/>
                <w:rtl/>
              </w:rPr>
              <w:t xml:space="preserve"> </w:t>
            </w:r>
            <w:proofErr w:type="spellStart"/>
            <w:r>
              <w:rPr>
                <w:rFonts w:ascii="Cambria" w:hAnsi="Cambria"/>
                <w:b/>
                <w:bCs/>
                <w:sz w:val="28"/>
                <w:szCs w:val="28"/>
                <w:rtl/>
              </w:rPr>
              <w:t>of</w:t>
            </w:r>
            <w:proofErr w:type="spellEnd"/>
            <w:r>
              <w:rPr>
                <w:rFonts w:ascii="Cambria" w:hAnsi="Cambria"/>
                <w:b/>
                <w:bCs/>
                <w:sz w:val="28"/>
                <w:szCs w:val="28"/>
                <w:rtl/>
              </w:rPr>
              <w:t xml:space="preserve"> </w:t>
            </w:r>
            <w:proofErr w:type="spellStart"/>
            <w:r>
              <w:rPr>
                <w:rFonts w:ascii="Cambria" w:hAnsi="Cambria"/>
                <w:b/>
                <w:bCs/>
                <w:sz w:val="28"/>
                <w:szCs w:val="28"/>
                <w:rtl/>
              </w:rPr>
              <w:t>all</w:t>
            </w:r>
            <w:proofErr w:type="spellEnd"/>
            <w:r>
              <w:rPr>
                <w:rFonts w:ascii="Cambria" w:hAnsi="Cambria"/>
                <w:b/>
                <w:bCs/>
                <w:sz w:val="28"/>
                <w:szCs w:val="28"/>
                <w:rtl/>
              </w:rPr>
              <w:t xml:space="preserve"> </w:t>
            </w:r>
            <w:proofErr w:type="spellStart"/>
            <w:r>
              <w:rPr>
                <w:rFonts w:ascii="Cambria" w:hAnsi="Cambria"/>
                <w:b/>
                <w:bCs/>
                <w:sz w:val="28"/>
                <w:szCs w:val="28"/>
                <w:rtl/>
              </w:rPr>
              <w:t>kinds</w:t>
            </w:r>
            <w:proofErr w:type="spellEnd"/>
          </w:p>
          <w:p w14:paraId="0D3932BB" w14:textId="77777777" w:rsidR="003F29FB" w:rsidRDefault="00A82E9D">
            <w:pPr>
              <w:autoSpaceDE w:val="0"/>
              <w:autoSpaceDN w:val="0"/>
              <w:bidi w:val="0"/>
              <w:adjustRightInd w:val="0"/>
              <w:ind w:left="360"/>
              <w:rPr>
                <w:rFonts w:ascii="Cambria" w:hAnsi="Cambria" w:cs="Times New Roman"/>
                <w:b/>
                <w:bCs/>
                <w:sz w:val="28"/>
                <w:szCs w:val="28"/>
                <w:rtl/>
                <w:lang w:bidi="ar-IQ"/>
              </w:rPr>
            </w:pPr>
            <w:proofErr w:type="spellStart"/>
            <w:r>
              <w:rPr>
                <w:rFonts w:ascii="Cambria" w:hAnsi="Cambria"/>
                <w:b/>
                <w:bCs/>
                <w:sz w:val="28"/>
                <w:szCs w:val="28"/>
                <w:rtl/>
              </w:rPr>
              <w:t>Feedback</w:t>
            </w:r>
            <w:proofErr w:type="spellEnd"/>
            <w:r>
              <w:rPr>
                <w:rFonts w:ascii="Cambria" w:hAnsi="Cambria"/>
                <w:b/>
                <w:bCs/>
                <w:sz w:val="28"/>
                <w:szCs w:val="28"/>
                <w:rtl/>
              </w:rPr>
              <w:t xml:space="preserve"> </w:t>
            </w:r>
            <w:proofErr w:type="spellStart"/>
            <w:r>
              <w:rPr>
                <w:rFonts w:ascii="Cambria" w:hAnsi="Cambria"/>
                <w:b/>
                <w:bCs/>
                <w:sz w:val="28"/>
                <w:szCs w:val="28"/>
                <w:rtl/>
              </w:rPr>
              <w:t>from</w:t>
            </w:r>
            <w:proofErr w:type="spellEnd"/>
            <w:r>
              <w:rPr>
                <w:rFonts w:ascii="Cambria" w:hAnsi="Cambria"/>
                <w:b/>
                <w:bCs/>
                <w:sz w:val="28"/>
                <w:szCs w:val="28"/>
                <w:rtl/>
              </w:rPr>
              <w:t xml:space="preserve"> </w:t>
            </w:r>
            <w:proofErr w:type="spellStart"/>
            <w:r>
              <w:rPr>
                <w:rFonts w:ascii="Cambria" w:hAnsi="Cambria"/>
                <w:b/>
                <w:bCs/>
                <w:sz w:val="28"/>
                <w:szCs w:val="28"/>
                <w:rtl/>
              </w:rPr>
              <w:t>students</w:t>
            </w:r>
            <w:proofErr w:type="spellEnd"/>
          </w:p>
          <w:p w14:paraId="0A700DC3" w14:textId="77777777" w:rsidR="003F29FB" w:rsidRDefault="003F29FB">
            <w:pPr>
              <w:autoSpaceDE w:val="0"/>
              <w:autoSpaceDN w:val="0"/>
              <w:bidi w:val="0"/>
              <w:adjustRightInd w:val="0"/>
              <w:ind w:left="360"/>
              <w:rPr>
                <w:rFonts w:ascii="Cambria" w:hAnsi="Cambria" w:cs="Times New Roman"/>
                <w:b/>
                <w:bCs/>
                <w:sz w:val="28"/>
                <w:szCs w:val="28"/>
                <w:lang w:bidi="ar-IQ"/>
              </w:rPr>
            </w:pPr>
          </w:p>
        </w:tc>
      </w:tr>
      <w:tr w:rsidR="003F29FB" w14:paraId="7E9BDA1A" w14:textId="77777777">
        <w:trPr>
          <w:trHeight w:val="1584"/>
        </w:trPr>
        <w:tc>
          <w:tcPr>
            <w:tcW w:w="10244" w:type="dxa"/>
            <w:shd w:val="clear" w:color="auto" w:fill="auto"/>
            <w:vAlign w:val="center"/>
          </w:tcPr>
          <w:p w14:paraId="681A6F82" w14:textId="77777777" w:rsidR="003F29FB" w:rsidRDefault="00A82E9D">
            <w:pPr>
              <w:tabs>
                <w:tab w:val="left" w:pos="687"/>
              </w:tabs>
              <w:autoSpaceDE w:val="0"/>
              <w:autoSpaceDN w:val="0"/>
              <w:bidi w:val="0"/>
              <w:adjustRightInd w:val="0"/>
              <w:ind w:left="612"/>
              <w:rPr>
                <w:rFonts w:ascii="Cambria" w:hAnsi="Cambria"/>
                <w:b/>
                <w:bCs/>
                <w:sz w:val="28"/>
                <w:szCs w:val="28"/>
              </w:rPr>
            </w:pPr>
            <w:r>
              <w:rPr>
                <w:rFonts w:ascii="Cambria" w:hAnsi="Cambria"/>
                <w:b/>
                <w:bCs/>
                <w:sz w:val="28"/>
                <w:szCs w:val="28"/>
              </w:rPr>
              <w:t>D - General and transferable skills (other skills related to employability) and personal development.</w:t>
            </w:r>
          </w:p>
          <w:p w14:paraId="7D1E64E2" w14:textId="77777777" w:rsidR="003F29FB" w:rsidRDefault="00A82E9D">
            <w:pPr>
              <w:tabs>
                <w:tab w:val="left" w:pos="687"/>
              </w:tabs>
              <w:autoSpaceDE w:val="0"/>
              <w:autoSpaceDN w:val="0"/>
              <w:bidi w:val="0"/>
              <w:adjustRightInd w:val="0"/>
              <w:ind w:left="612"/>
              <w:rPr>
                <w:rFonts w:ascii="Cambria" w:hAnsi="Cambria"/>
                <w:b/>
                <w:bCs/>
                <w:sz w:val="28"/>
                <w:szCs w:val="28"/>
              </w:rPr>
            </w:pPr>
            <w:r>
              <w:rPr>
                <w:rFonts w:ascii="Cambria" w:hAnsi="Cambria"/>
                <w:b/>
                <w:bCs/>
                <w:sz w:val="28"/>
                <w:szCs w:val="28"/>
              </w:rPr>
              <w:t>D1 - Providing students with information on topics specific to the Administrative Readings course.</w:t>
            </w:r>
          </w:p>
          <w:p w14:paraId="4EC4F401" w14:textId="77777777" w:rsidR="003F29FB" w:rsidRDefault="00A82E9D">
            <w:pPr>
              <w:tabs>
                <w:tab w:val="left" w:pos="687"/>
              </w:tabs>
              <w:autoSpaceDE w:val="0"/>
              <w:autoSpaceDN w:val="0"/>
              <w:bidi w:val="0"/>
              <w:adjustRightInd w:val="0"/>
              <w:ind w:left="612"/>
              <w:rPr>
                <w:rFonts w:ascii="Cambria" w:hAnsi="Cambria"/>
                <w:b/>
                <w:bCs/>
                <w:sz w:val="28"/>
                <w:szCs w:val="28"/>
              </w:rPr>
            </w:pPr>
            <w:r>
              <w:rPr>
                <w:rFonts w:ascii="Cambria" w:hAnsi="Cambria"/>
                <w:b/>
                <w:bCs/>
                <w:sz w:val="28"/>
                <w:szCs w:val="28"/>
              </w:rPr>
              <w:t xml:space="preserve">D2 - </w:t>
            </w:r>
            <w:r>
              <w:rPr>
                <w:rFonts w:ascii="Cambria" w:hAnsi="Cambria"/>
                <w:b/>
                <w:bCs/>
                <w:sz w:val="28"/>
                <w:szCs w:val="28"/>
              </w:rPr>
              <w:t>Application questions, the solution of which can increase students' awareness and raise their level of thinking in using and employing the English language for the content of the Administrative Readings course.</w:t>
            </w:r>
          </w:p>
          <w:p w14:paraId="46157F8F" w14:textId="77777777" w:rsidR="003F29FB" w:rsidRDefault="00A82E9D">
            <w:pPr>
              <w:tabs>
                <w:tab w:val="left" w:pos="687"/>
              </w:tabs>
              <w:autoSpaceDE w:val="0"/>
              <w:autoSpaceDN w:val="0"/>
              <w:bidi w:val="0"/>
              <w:adjustRightInd w:val="0"/>
              <w:ind w:left="612"/>
              <w:rPr>
                <w:rFonts w:ascii="Cambria" w:hAnsi="Cambria"/>
                <w:b/>
                <w:bCs/>
                <w:sz w:val="28"/>
                <w:szCs w:val="28"/>
              </w:rPr>
            </w:pPr>
            <w:r>
              <w:rPr>
                <w:rFonts w:ascii="Cambria" w:hAnsi="Cambria"/>
                <w:b/>
                <w:bCs/>
                <w:sz w:val="28"/>
                <w:szCs w:val="28"/>
              </w:rPr>
              <w:t>D3 - Verbal communication.</w:t>
            </w:r>
          </w:p>
          <w:p w14:paraId="4119ADE0" w14:textId="77777777" w:rsidR="003F29FB" w:rsidRDefault="00A82E9D">
            <w:pPr>
              <w:tabs>
                <w:tab w:val="left" w:pos="687"/>
              </w:tabs>
              <w:autoSpaceDE w:val="0"/>
              <w:autoSpaceDN w:val="0"/>
              <w:bidi w:val="0"/>
              <w:adjustRightInd w:val="0"/>
              <w:ind w:left="612"/>
              <w:rPr>
                <w:rFonts w:ascii="Cambria" w:hAnsi="Cambria"/>
                <w:b/>
                <w:bCs/>
                <w:sz w:val="28"/>
                <w:szCs w:val="28"/>
              </w:rPr>
            </w:pPr>
            <w:r>
              <w:rPr>
                <w:rFonts w:ascii="Cambria" w:hAnsi="Cambria"/>
                <w:b/>
                <w:bCs/>
                <w:sz w:val="28"/>
                <w:szCs w:val="28"/>
              </w:rPr>
              <w:t>D4 - Teamwork.</w:t>
            </w:r>
          </w:p>
          <w:p w14:paraId="34689ADD" w14:textId="77777777" w:rsidR="003F29FB" w:rsidRDefault="00A82E9D">
            <w:pPr>
              <w:tabs>
                <w:tab w:val="left" w:pos="687"/>
              </w:tabs>
              <w:autoSpaceDE w:val="0"/>
              <w:autoSpaceDN w:val="0"/>
              <w:bidi w:val="0"/>
              <w:adjustRightInd w:val="0"/>
              <w:ind w:left="612"/>
              <w:rPr>
                <w:rFonts w:ascii="Cambria" w:hAnsi="Cambria"/>
                <w:b/>
                <w:bCs/>
                <w:sz w:val="28"/>
                <w:szCs w:val="28"/>
              </w:rPr>
            </w:pPr>
            <w:r>
              <w:rPr>
                <w:rFonts w:ascii="Cambria" w:hAnsi="Cambria"/>
                <w:b/>
                <w:bCs/>
                <w:sz w:val="28"/>
                <w:szCs w:val="28"/>
              </w:rPr>
              <w:t xml:space="preserve">D5 </w:t>
            </w:r>
            <w:r>
              <w:rPr>
                <w:rFonts w:ascii="Cambria" w:hAnsi="Cambria"/>
                <w:b/>
                <w:bCs/>
                <w:sz w:val="28"/>
                <w:szCs w:val="28"/>
              </w:rPr>
              <w:t>- Analysis and verification.</w:t>
            </w:r>
          </w:p>
          <w:p w14:paraId="527B93DC" w14:textId="77777777" w:rsidR="003F29FB" w:rsidRDefault="00A82E9D">
            <w:pPr>
              <w:tabs>
                <w:tab w:val="left" w:pos="687"/>
              </w:tabs>
              <w:autoSpaceDE w:val="0"/>
              <w:autoSpaceDN w:val="0"/>
              <w:bidi w:val="0"/>
              <w:adjustRightInd w:val="0"/>
              <w:ind w:left="612"/>
              <w:rPr>
                <w:rFonts w:ascii="Cambria" w:hAnsi="Cambria" w:cs="Times New Roman"/>
                <w:b/>
                <w:bCs/>
                <w:sz w:val="28"/>
                <w:szCs w:val="28"/>
                <w:lang w:bidi="ar-IQ"/>
              </w:rPr>
            </w:pPr>
            <w:r>
              <w:rPr>
                <w:rFonts w:ascii="Cambria" w:hAnsi="Cambria"/>
                <w:b/>
                <w:bCs/>
                <w:sz w:val="28"/>
                <w:szCs w:val="28"/>
              </w:rPr>
              <w:t>D6 - Time management.</w:t>
            </w:r>
          </w:p>
        </w:tc>
      </w:tr>
    </w:tbl>
    <w:p w14:paraId="6F5F74B8" w14:textId="77777777" w:rsidR="003F29FB" w:rsidRDefault="003F29FB">
      <w:pPr>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1560"/>
        <w:gridCol w:w="3924"/>
        <w:gridCol w:w="1440"/>
        <w:gridCol w:w="1724"/>
      </w:tblGrid>
      <w:tr w:rsidR="003F29FB" w14:paraId="63791E73" w14:textId="77777777">
        <w:trPr>
          <w:trHeight w:val="538"/>
        </w:trPr>
        <w:tc>
          <w:tcPr>
            <w:tcW w:w="10632" w:type="dxa"/>
            <w:gridSpan w:val="6"/>
            <w:shd w:val="clear" w:color="auto" w:fill="auto"/>
            <w:vAlign w:val="center"/>
          </w:tcPr>
          <w:p w14:paraId="5061F84A" w14:textId="77777777" w:rsidR="003F29FB" w:rsidRDefault="00A82E9D">
            <w:pPr>
              <w:numPr>
                <w:ilvl w:val="0"/>
                <w:numId w:val="1"/>
              </w:numPr>
              <w:tabs>
                <w:tab w:val="left" w:pos="432"/>
              </w:tabs>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b/>
                <w:bCs/>
                <w:sz w:val="28"/>
                <w:szCs w:val="28"/>
                <w:rtl/>
                <w:lang w:bidi="ar-IQ"/>
              </w:rPr>
              <w:lastRenderedPageBreak/>
              <w:t>Course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structure</w:t>
            </w:r>
            <w:proofErr w:type="spellEnd"/>
          </w:p>
        </w:tc>
      </w:tr>
      <w:tr w:rsidR="003F29FB" w14:paraId="41E508C7" w14:textId="77777777">
        <w:trPr>
          <w:trHeight w:val="1005"/>
        </w:trPr>
        <w:tc>
          <w:tcPr>
            <w:tcW w:w="992" w:type="dxa"/>
            <w:shd w:val="clear" w:color="auto" w:fill="auto"/>
            <w:vAlign w:val="center"/>
          </w:tcPr>
          <w:p w14:paraId="42B61FAF" w14:textId="77777777" w:rsidR="003F29FB" w:rsidRDefault="00A82E9D">
            <w:pPr>
              <w:autoSpaceDE w:val="0"/>
              <w:autoSpaceDN w:val="0"/>
              <w:bidi w:val="0"/>
              <w:adjustRightInd w:val="0"/>
              <w:jc w:val="center"/>
              <w:rPr>
                <w:rFonts w:ascii="Cambria" w:hAnsi="Cambria" w:cs="Times New Roman"/>
                <w:b/>
                <w:bCs/>
                <w:sz w:val="28"/>
                <w:szCs w:val="28"/>
                <w:lang w:bidi="ar-IQ"/>
              </w:rPr>
            </w:pPr>
            <w:proofErr w:type="spellStart"/>
            <w:r>
              <w:rPr>
                <w:rFonts w:ascii="Cambria" w:hAnsi="Cambria" w:cs="Times New Roman"/>
                <w:b/>
                <w:bCs/>
                <w:sz w:val="28"/>
                <w:szCs w:val="28"/>
                <w:rtl/>
                <w:lang w:bidi="ar-IQ"/>
              </w:rPr>
              <w:t>the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week</w:t>
            </w:r>
            <w:proofErr w:type="spellEnd"/>
          </w:p>
        </w:tc>
        <w:tc>
          <w:tcPr>
            <w:tcW w:w="992" w:type="dxa"/>
            <w:shd w:val="clear" w:color="auto" w:fill="auto"/>
            <w:vAlign w:val="center"/>
          </w:tcPr>
          <w:p w14:paraId="3ADFD30A" w14:textId="77777777" w:rsidR="003F29FB" w:rsidRDefault="00A82E9D">
            <w:pPr>
              <w:autoSpaceDE w:val="0"/>
              <w:autoSpaceDN w:val="0"/>
              <w:bidi w:val="0"/>
              <w:adjustRightInd w:val="0"/>
              <w:jc w:val="center"/>
              <w:rPr>
                <w:rFonts w:ascii="Cambria" w:hAnsi="Cambria" w:cs="Times New Roman"/>
                <w:b/>
                <w:bCs/>
                <w:sz w:val="28"/>
                <w:szCs w:val="28"/>
                <w:lang w:bidi="ar-IQ"/>
              </w:rPr>
            </w:pPr>
            <w:proofErr w:type="spellStart"/>
            <w:r>
              <w:rPr>
                <w:rFonts w:ascii="Cambria" w:hAnsi="Cambria" w:cs="Times New Roman"/>
                <w:b/>
                <w:bCs/>
                <w:sz w:val="28"/>
                <w:szCs w:val="28"/>
                <w:rtl/>
                <w:lang w:bidi="ar-IQ"/>
              </w:rPr>
              <w:t>hours</w:t>
            </w:r>
            <w:proofErr w:type="spellEnd"/>
          </w:p>
        </w:tc>
        <w:tc>
          <w:tcPr>
            <w:tcW w:w="1560" w:type="dxa"/>
            <w:shd w:val="clear" w:color="auto" w:fill="auto"/>
            <w:vAlign w:val="center"/>
          </w:tcPr>
          <w:p w14:paraId="458274E2" w14:textId="77777777" w:rsidR="003F29FB" w:rsidRDefault="00A82E9D">
            <w:pPr>
              <w:autoSpaceDE w:val="0"/>
              <w:autoSpaceDN w:val="0"/>
              <w:bidi w:val="0"/>
              <w:adjustRightInd w:val="0"/>
              <w:jc w:val="center"/>
              <w:rPr>
                <w:rFonts w:ascii="Cambria" w:hAnsi="Cambria" w:cs="Times New Roman"/>
                <w:b/>
                <w:bCs/>
                <w:sz w:val="28"/>
                <w:szCs w:val="28"/>
                <w:lang w:bidi="ar-IQ"/>
              </w:rPr>
            </w:pPr>
            <w:proofErr w:type="spellStart"/>
            <w:r>
              <w:rPr>
                <w:rFonts w:ascii="Cambria" w:hAnsi="Cambria" w:cs="Times New Roman"/>
                <w:b/>
                <w:bCs/>
                <w:sz w:val="28"/>
                <w:szCs w:val="28"/>
                <w:rtl/>
                <w:lang w:bidi="ar-IQ"/>
              </w:rPr>
              <w:t>Required</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learning</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outcomes</w:t>
            </w:r>
            <w:proofErr w:type="spellEnd"/>
          </w:p>
        </w:tc>
        <w:tc>
          <w:tcPr>
            <w:tcW w:w="3924" w:type="dxa"/>
            <w:shd w:val="clear" w:color="auto" w:fill="auto"/>
            <w:vAlign w:val="center"/>
          </w:tcPr>
          <w:p w14:paraId="7A8A3B2F" w14:textId="77777777" w:rsidR="003F29FB" w:rsidRDefault="00A82E9D">
            <w:pPr>
              <w:autoSpaceDE w:val="0"/>
              <w:autoSpaceDN w:val="0"/>
              <w:bidi w:val="0"/>
              <w:adjustRightInd w:val="0"/>
              <w:jc w:val="center"/>
              <w:rPr>
                <w:rFonts w:ascii="Cambria" w:hAnsi="Cambria" w:cs="Times New Roman"/>
                <w:b/>
                <w:bCs/>
                <w:sz w:val="28"/>
                <w:szCs w:val="28"/>
                <w:lang w:bidi="ar-IQ"/>
              </w:rPr>
            </w:pPr>
            <w:proofErr w:type="spellStart"/>
            <w:r>
              <w:rPr>
                <w:rFonts w:ascii="Cambria" w:hAnsi="Cambria" w:cs="Times New Roman"/>
                <w:b/>
                <w:bCs/>
                <w:sz w:val="28"/>
                <w:szCs w:val="28"/>
                <w:rtl/>
                <w:lang w:bidi="ar-IQ"/>
              </w:rPr>
              <w:t>Unit</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name</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and</w:t>
            </w:r>
            <w:proofErr w:type="spellEnd"/>
            <w:r>
              <w:rPr>
                <w:rFonts w:ascii="Cambria" w:hAnsi="Cambria" w:cs="Times New Roman"/>
                <w:b/>
                <w:bCs/>
                <w:sz w:val="28"/>
                <w:szCs w:val="28"/>
                <w:rtl/>
                <w:lang w:bidi="ar-IQ"/>
              </w:rPr>
              <w:t>/</w:t>
            </w:r>
            <w:proofErr w:type="spellStart"/>
            <w:r>
              <w:rPr>
                <w:rFonts w:ascii="Cambria" w:hAnsi="Cambria" w:cs="Times New Roman"/>
                <w:b/>
                <w:bCs/>
                <w:sz w:val="28"/>
                <w:szCs w:val="28"/>
                <w:rtl/>
                <w:lang w:bidi="ar-IQ"/>
              </w:rPr>
              <w:t>or</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topic</w:t>
            </w:r>
            <w:proofErr w:type="spellEnd"/>
          </w:p>
        </w:tc>
        <w:tc>
          <w:tcPr>
            <w:tcW w:w="1440" w:type="dxa"/>
            <w:shd w:val="clear" w:color="auto" w:fill="auto"/>
            <w:vAlign w:val="center"/>
          </w:tcPr>
          <w:p w14:paraId="3887D25B" w14:textId="77777777" w:rsidR="003F29FB" w:rsidRDefault="00A82E9D">
            <w:pPr>
              <w:autoSpaceDE w:val="0"/>
              <w:autoSpaceDN w:val="0"/>
              <w:bidi w:val="0"/>
              <w:adjustRightInd w:val="0"/>
              <w:jc w:val="center"/>
              <w:rPr>
                <w:rFonts w:ascii="Cambria" w:hAnsi="Cambria" w:cs="Times New Roman"/>
                <w:b/>
                <w:bCs/>
                <w:sz w:val="28"/>
                <w:szCs w:val="28"/>
                <w:lang w:bidi="ar-IQ"/>
              </w:rPr>
            </w:pPr>
            <w:proofErr w:type="spellStart"/>
            <w:r>
              <w:rPr>
                <w:rFonts w:ascii="Cambria" w:hAnsi="Cambria" w:cs="Times New Roman"/>
                <w:b/>
                <w:bCs/>
                <w:sz w:val="28"/>
                <w:szCs w:val="28"/>
                <w:rtl/>
                <w:lang w:bidi="ar-IQ"/>
              </w:rPr>
              <w:t>education</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method</w:t>
            </w:r>
            <w:proofErr w:type="spellEnd"/>
          </w:p>
        </w:tc>
        <w:tc>
          <w:tcPr>
            <w:tcW w:w="1724" w:type="dxa"/>
            <w:shd w:val="clear" w:color="auto" w:fill="auto"/>
            <w:vAlign w:val="center"/>
          </w:tcPr>
          <w:p w14:paraId="6DA0996E" w14:textId="77777777" w:rsidR="003F29FB" w:rsidRDefault="00A82E9D">
            <w:pPr>
              <w:autoSpaceDE w:val="0"/>
              <w:autoSpaceDN w:val="0"/>
              <w:bidi w:val="0"/>
              <w:adjustRightInd w:val="0"/>
              <w:jc w:val="center"/>
              <w:rPr>
                <w:rFonts w:ascii="Cambria" w:hAnsi="Cambria" w:cs="Times New Roman"/>
                <w:b/>
                <w:bCs/>
                <w:sz w:val="28"/>
                <w:szCs w:val="28"/>
                <w:lang w:bidi="ar-IQ"/>
              </w:rPr>
            </w:pPr>
            <w:proofErr w:type="spellStart"/>
            <w:r>
              <w:rPr>
                <w:rFonts w:ascii="Cambria" w:hAnsi="Cambria" w:cs="Times New Roman"/>
                <w:b/>
                <w:bCs/>
                <w:sz w:val="28"/>
                <w:szCs w:val="28"/>
                <w:rtl/>
                <w:lang w:bidi="ar-IQ"/>
              </w:rPr>
              <w:t>Evaluation</w:t>
            </w:r>
            <w:proofErr w:type="spellEnd"/>
            <w:r>
              <w:rPr>
                <w:rFonts w:ascii="Cambria" w:hAnsi="Cambria" w:cs="Times New Roman"/>
                <w:b/>
                <w:bCs/>
                <w:sz w:val="28"/>
                <w:szCs w:val="28"/>
                <w:rtl/>
                <w:lang w:bidi="ar-IQ"/>
              </w:rPr>
              <w:t xml:space="preserve"> </w:t>
            </w:r>
            <w:proofErr w:type="spellStart"/>
            <w:r>
              <w:rPr>
                <w:rFonts w:ascii="Cambria" w:hAnsi="Cambria" w:cs="Times New Roman"/>
                <w:b/>
                <w:bCs/>
                <w:sz w:val="28"/>
                <w:szCs w:val="28"/>
                <w:rtl/>
                <w:lang w:bidi="ar-IQ"/>
              </w:rPr>
              <w:t>method</w:t>
            </w:r>
            <w:proofErr w:type="spellEnd"/>
          </w:p>
        </w:tc>
      </w:tr>
      <w:tr w:rsidR="003F29FB" w14:paraId="62F65D74" w14:textId="77777777">
        <w:trPr>
          <w:trHeight w:val="399"/>
        </w:trPr>
        <w:tc>
          <w:tcPr>
            <w:tcW w:w="992" w:type="dxa"/>
            <w:shd w:val="clear" w:color="auto" w:fill="auto"/>
            <w:vAlign w:val="center"/>
          </w:tcPr>
          <w:p w14:paraId="384CA38E" w14:textId="77777777" w:rsidR="003F29FB" w:rsidRDefault="00A82E9D">
            <w:pPr>
              <w:tabs>
                <w:tab w:val="left" w:pos="642"/>
              </w:tabs>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1</w:t>
            </w:r>
          </w:p>
        </w:tc>
        <w:tc>
          <w:tcPr>
            <w:tcW w:w="992" w:type="dxa"/>
            <w:shd w:val="clear" w:color="auto" w:fill="auto"/>
            <w:vAlign w:val="center"/>
          </w:tcPr>
          <w:p w14:paraId="5D1E4302" w14:textId="77777777" w:rsidR="003F29FB" w:rsidRDefault="00A82E9D">
            <w:pPr>
              <w:tabs>
                <w:tab w:val="left" w:pos="642"/>
              </w:tabs>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7613B73C"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sz w:val="28"/>
                <w:szCs w:val="28"/>
              </w:rPr>
              <w:t>The student understands how to use the English language.</w:t>
            </w:r>
          </w:p>
        </w:tc>
        <w:tc>
          <w:tcPr>
            <w:tcW w:w="3924" w:type="dxa"/>
            <w:shd w:val="clear" w:color="auto" w:fill="auto"/>
            <w:vAlign w:val="center"/>
          </w:tcPr>
          <w:p w14:paraId="6F929D45" w14:textId="77777777" w:rsidR="003F29FB" w:rsidRDefault="00A82E9D">
            <w:pPr>
              <w:jc w:val="center"/>
              <w:rPr>
                <w:sz w:val="28"/>
                <w:szCs w:val="28"/>
              </w:rPr>
            </w:pPr>
            <w:r>
              <w:rPr>
                <w:rFonts w:eastAsia="SimSun" w:cs="Times New Roman"/>
                <w:color w:val="000000"/>
                <w:sz w:val="28"/>
                <w:szCs w:val="28"/>
                <w:lang w:val="en-US" w:eastAsia="zh-CN" w:bidi="ar"/>
              </w:rPr>
              <w:t>The tense system</w:t>
            </w:r>
          </w:p>
          <w:p w14:paraId="4231595B" w14:textId="77777777" w:rsidR="003F29FB" w:rsidRDefault="003F29FB">
            <w:pPr>
              <w:bidi w:val="0"/>
              <w:jc w:val="center"/>
              <w:rPr>
                <w:rFonts w:asciiTheme="majorBidi" w:hAnsiTheme="majorBidi" w:cstheme="majorBidi"/>
                <w:b/>
                <w:bCs/>
                <w:sz w:val="28"/>
                <w:szCs w:val="28"/>
              </w:rPr>
            </w:pPr>
          </w:p>
        </w:tc>
        <w:tc>
          <w:tcPr>
            <w:tcW w:w="1440" w:type="dxa"/>
            <w:shd w:val="clear" w:color="auto" w:fill="auto"/>
            <w:vAlign w:val="center"/>
          </w:tcPr>
          <w:p w14:paraId="06E4C2B6" w14:textId="77777777" w:rsidR="003F29FB" w:rsidRDefault="00A82E9D">
            <w:pPr>
              <w:autoSpaceDE w:val="0"/>
              <w:autoSpaceDN w:val="0"/>
              <w:bidi w:val="0"/>
              <w:adjustRightInd w:val="0"/>
              <w:rPr>
                <w:sz w:val="28"/>
                <w:szCs w:val="28"/>
              </w:rPr>
            </w:pPr>
            <w:r>
              <w:rPr>
                <w:sz w:val="28"/>
                <w:szCs w:val="28"/>
              </w:rPr>
              <w:t>Theoretical lectures</w:t>
            </w:r>
          </w:p>
          <w:p w14:paraId="3613D25F" w14:textId="77777777" w:rsidR="003F29FB" w:rsidRDefault="00A82E9D">
            <w:pPr>
              <w:autoSpaceDE w:val="0"/>
              <w:autoSpaceDN w:val="0"/>
              <w:bidi w:val="0"/>
              <w:adjustRightInd w:val="0"/>
              <w:rPr>
                <w:sz w:val="28"/>
                <w:szCs w:val="28"/>
              </w:rPr>
            </w:pPr>
            <w:r>
              <w:rPr>
                <w:sz w:val="28"/>
                <w:szCs w:val="28"/>
              </w:rPr>
              <w:t>Case study</w:t>
            </w:r>
          </w:p>
          <w:p w14:paraId="2C062A87" w14:textId="77777777" w:rsidR="003F29FB" w:rsidRDefault="00A82E9D">
            <w:pPr>
              <w:autoSpaceDE w:val="0"/>
              <w:autoSpaceDN w:val="0"/>
              <w:bidi w:val="0"/>
              <w:adjustRightInd w:val="0"/>
              <w:rPr>
                <w:rFonts w:ascii="Cambria" w:hAnsi="Cambria" w:cs="Times New Roman"/>
                <w:sz w:val="28"/>
                <w:szCs w:val="28"/>
                <w:lang w:bidi="ar-IQ"/>
              </w:rPr>
            </w:pPr>
            <w:r>
              <w:rPr>
                <w:sz w:val="28"/>
                <w:szCs w:val="28"/>
              </w:rPr>
              <w:t>Discussion</w:t>
            </w:r>
          </w:p>
        </w:tc>
        <w:tc>
          <w:tcPr>
            <w:tcW w:w="1724" w:type="dxa"/>
            <w:shd w:val="clear" w:color="auto" w:fill="auto"/>
            <w:vAlign w:val="center"/>
          </w:tcPr>
          <w:p w14:paraId="7F575630" w14:textId="77777777" w:rsidR="003F29FB" w:rsidRDefault="00A82E9D">
            <w:pPr>
              <w:tabs>
                <w:tab w:val="left" w:pos="642"/>
              </w:tabs>
              <w:autoSpaceDE w:val="0"/>
              <w:autoSpaceDN w:val="0"/>
              <w:bidi w:val="0"/>
              <w:adjustRightInd w:val="0"/>
              <w:rPr>
                <w:rFonts w:ascii="Cambria" w:hAnsi="Cambria" w:cs="Times New Roman"/>
                <w:sz w:val="28"/>
                <w:szCs w:val="28"/>
                <w:lang w:bidi="ar-IQ"/>
              </w:rPr>
            </w:pPr>
            <w:r>
              <w:rPr>
                <w:rFonts w:ascii="Cambria" w:hAnsi="Cambria"/>
                <w:b/>
                <w:bCs/>
                <w:sz w:val="28"/>
                <w:szCs w:val="28"/>
              </w:rPr>
              <w:t>Oral exams and questions</w:t>
            </w:r>
          </w:p>
        </w:tc>
      </w:tr>
      <w:tr w:rsidR="003F29FB" w14:paraId="0156D21D" w14:textId="77777777">
        <w:trPr>
          <w:trHeight w:val="339"/>
        </w:trPr>
        <w:tc>
          <w:tcPr>
            <w:tcW w:w="992" w:type="dxa"/>
            <w:shd w:val="clear" w:color="auto" w:fill="auto"/>
            <w:vAlign w:val="center"/>
          </w:tcPr>
          <w:p w14:paraId="0F2BEFD3" w14:textId="77777777" w:rsidR="003F29FB" w:rsidRDefault="00A82E9D">
            <w:pPr>
              <w:bidi w:val="0"/>
              <w:rPr>
                <w:rFonts w:ascii="Cambria" w:hAnsi="Cambria" w:cs="Times New Roman"/>
                <w:b/>
                <w:bCs/>
                <w:sz w:val="28"/>
                <w:szCs w:val="28"/>
                <w:lang w:bidi="ar-IQ"/>
              </w:rPr>
            </w:pPr>
            <w:r>
              <w:rPr>
                <w:rFonts w:ascii="Cambria" w:hAnsi="Cambria" w:cs="Times New Roman"/>
                <w:b/>
                <w:bCs/>
                <w:sz w:val="28"/>
                <w:szCs w:val="28"/>
                <w:lang w:bidi="ar-IQ"/>
              </w:rPr>
              <w:t>2</w:t>
            </w:r>
          </w:p>
        </w:tc>
        <w:tc>
          <w:tcPr>
            <w:tcW w:w="992" w:type="dxa"/>
            <w:shd w:val="clear" w:color="auto" w:fill="auto"/>
            <w:vAlign w:val="center"/>
          </w:tcPr>
          <w:p w14:paraId="6F4A26EF" w14:textId="77777777" w:rsidR="003F29FB" w:rsidRDefault="00A82E9D">
            <w:pPr>
              <w:bidi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1BBEEB77" w14:textId="77777777" w:rsidR="003F29FB" w:rsidRDefault="00A82E9D">
            <w:pPr>
              <w:bidi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vAlign w:val="center"/>
          </w:tcPr>
          <w:p w14:paraId="2B6436B4" w14:textId="77777777" w:rsidR="003F29FB" w:rsidRDefault="00A82E9D">
            <w:pPr>
              <w:jc w:val="center"/>
              <w:rPr>
                <w:sz w:val="28"/>
                <w:szCs w:val="28"/>
              </w:rPr>
            </w:pPr>
            <w:r>
              <w:rPr>
                <w:rFonts w:eastAsia="SimSun" w:cs="Times New Roman"/>
                <w:color w:val="000000"/>
                <w:sz w:val="28"/>
                <w:szCs w:val="28"/>
                <w:lang w:val="en-US" w:eastAsia="zh-CN" w:bidi="ar"/>
              </w:rPr>
              <w:t>present perfect</w:t>
            </w:r>
          </w:p>
          <w:p w14:paraId="1D9B810C" w14:textId="77777777" w:rsidR="003F29FB" w:rsidRDefault="003F29FB">
            <w:pPr>
              <w:bidi w:val="0"/>
              <w:jc w:val="center"/>
              <w:rPr>
                <w:rFonts w:asciiTheme="majorBidi" w:hAnsiTheme="majorBidi" w:cstheme="majorBidi"/>
                <w:b/>
                <w:bCs/>
                <w:sz w:val="28"/>
                <w:szCs w:val="28"/>
              </w:rPr>
            </w:pPr>
          </w:p>
        </w:tc>
        <w:tc>
          <w:tcPr>
            <w:tcW w:w="1440" w:type="dxa"/>
            <w:shd w:val="clear" w:color="auto" w:fill="auto"/>
            <w:vAlign w:val="center"/>
          </w:tcPr>
          <w:p w14:paraId="3A6CB77B" w14:textId="77777777" w:rsidR="003F29FB" w:rsidRDefault="00A82E9D">
            <w:pPr>
              <w:bidi w:val="0"/>
              <w:rPr>
                <w:rFonts w:ascii="Cambria" w:hAnsi="Cambria"/>
                <w:sz w:val="28"/>
                <w:szCs w:val="28"/>
              </w:rPr>
            </w:pPr>
            <w:r>
              <w:rPr>
                <w:rFonts w:ascii="Cambria" w:hAnsi="Cambria"/>
                <w:sz w:val="28"/>
                <w:szCs w:val="28"/>
              </w:rPr>
              <w:t>Theoretical lectures</w:t>
            </w:r>
          </w:p>
          <w:p w14:paraId="53DAFFD5" w14:textId="77777777" w:rsidR="003F29FB" w:rsidRDefault="00A82E9D">
            <w:pPr>
              <w:bidi w:val="0"/>
              <w:rPr>
                <w:rFonts w:ascii="Cambria" w:hAnsi="Cambria"/>
                <w:sz w:val="28"/>
                <w:szCs w:val="28"/>
              </w:rPr>
            </w:pPr>
            <w:r>
              <w:rPr>
                <w:rFonts w:ascii="Cambria" w:hAnsi="Cambria"/>
                <w:sz w:val="28"/>
                <w:szCs w:val="28"/>
              </w:rPr>
              <w:t>Case study</w:t>
            </w:r>
          </w:p>
          <w:p w14:paraId="34AE2545" w14:textId="77777777" w:rsidR="003F29FB" w:rsidRDefault="00A82E9D">
            <w:pPr>
              <w:bidi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12C578FF" w14:textId="77777777" w:rsidR="003F29FB" w:rsidRDefault="00A82E9D">
            <w:pPr>
              <w:bidi w:val="0"/>
              <w:rPr>
                <w:rFonts w:ascii="Cambria" w:hAnsi="Cambria" w:cs="Times New Roman"/>
                <w:sz w:val="28"/>
                <w:szCs w:val="28"/>
                <w:lang w:bidi="ar-IQ"/>
              </w:rPr>
            </w:pPr>
            <w:r>
              <w:rPr>
                <w:rFonts w:ascii="Cambria" w:hAnsi="Cambria"/>
                <w:sz w:val="28"/>
                <w:szCs w:val="28"/>
              </w:rPr>
              <w:t>Oral exams and questions</w:t>
            </w:r>
          </w:p>
        </w:tc>
      </w:tr>
      <w:tr w:rsidR="003F29FB" w14:paraId="7BDC7003" w14:textId="77777777">
        <w:trPr>
          <w:trHeight w:val="320"/>
        </w:trPr>
        <w:tc>
          <w:tcPr>
            <w:tcW w:w="992" w:type="dxa"/>
            <w:shd w:val="clear" w:color="auto" w:fill="auto"/>
            <w:vAlign w:val="center"/>
          </w:tcPr>
          <w:p w14:paraId="6BF0229C"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3</w:t>
            </w:r>
          </w:p>
        </w:tc>
        <w:tc>
          <w:tcPr>
            <w:tcW w:w="992" w:type="dxa"/>
            <w:shd w:val="clear" w:color="auto" w:fill="auto"/>
            <w:vAlign w:val="center"/>
          </w:tcPr>
          <w:p w14:paraId="7558CFE4"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79F21DC5"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 xml:space="preserve">The student understands how to </w:t>
            </w:r>
            <w:r>
              <w:rPr>
                <w:sz w:val="28"/>
                <w:szCs w:val="28"/>
              </w:rPr>
              <w:t>use the English language.</w:t>
            </w:r>
          </w:p>
        </w:tc>
        <w:tc>
          <w:tcPr>
            <w:tcW w:w="3924" w:type="dxa"/>
            <w:shd w:val="clear" w:color="auto" w:fill="auto"/>
            <w:vAlign w:val="center"/>
          </w:tcPr>
          <w:p w14:paraId="184D8DCD" w14:textId="77777777" w:rsidR="003F29FB" w:rsidRDefault="00A82E9D">
            <w:pPr>
              <w:jc w:val="center"/>
              <w:rPr>
                <w:sz w:val="28"/>
                <w:szCs w:val="28"/>
              </w:rPr>
            </w:pPr>
            <w:r>
              <w:rPr>
                <w:rFonts w:eastAsia="SimSun" w:cs="Times New Roman"/>
                <w:color w:val="000000"/>
                <w:sz w:val="28"/>
                <w:szCs w:val="28"/>
                <w:lang w:val="en-US" w:eastAsia="zh-CN" w:bidi="ar"/>
              </w:rPr>
              <w:t>narrative tenses</w:t>
            </w:r>
          </w:p>
          <w:p w14:paraId="5A14A2ED" w14:textId="77777777" w:rsidR="003F29FB" w:rsidRDefault="003F29FB">
            <w:pPr>
              <w:bidi w:val="0"/>
              <w:jc w:val="center"/>
              <w:rPr>
                <w:rFonts w:asciiTheme="majorBidi" w:hAnsiTheme="majorBidi" w:cstheme="majorBidi"/>
                <w:b/>
                <w:bCs/>
                <w:sz w:val="28"/>
                <w:szCs w:val="28"/>
                <w:lang w:bidi="ar-IQ"/>
              </w:rPr>
            </w:pPr>
          </w:p>
        </w:tc>
        <w:tc>
          <w:tcPr>
            <w:tcW w:w="1440" w:type="dxa"/>
            <w:shd w:val="clear" w:color="auto" w:fill="auto"/>
            <w:vAlign w:val="center"/>
          </w:tcPr>
          <w:p w14:paraId="50FA6C05"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3066B49B"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434B9D68"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32ABCE9F"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7BC23DA9" w14:textId="77777777">
        <w:trPr>
          <w:trHeight w:val="331"/>
        </w:trPr>
        <w:tc>
          <w:tcPr>
            <w:tcW w:w="992" w:type="dxa"/>
            <w:shd w:val="clear" w:color="auto" w:fill="auto"/>
            <w:vAlign w:val="center"/>
          </w:tcPr>
          <w:p w14:paraId="52BFB87B"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4</w:t>
            </w:r>
          </w:p>
        </w:tc>
        <w:tc>
          <w:tcPr>
            <w:tcW w:w="992" w:type="dxa"/>
            <w:shd w:val="clear" w:color="auto" w:fill="auto"/>
            <w:vAlign w:val="center"/>
          </w:tcPr>
          <w:p w14:paraId="06E8DDFC"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3BC682C0"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tcPr>
          <w:p w14:paraId="1369D2C7" w14:textId="77777777" w:rsidR="003F29FB" w:rsidRDefault="00A82E9D">
            <w:pPr>
              <w:jc w:val="center"/>
              <w:rPr>
                <w:sz w:val="28"/>
                <w:szCs w:val="28"/>
              </w:rPr>
            </w:pPr>
            <w:r>
              <w:rPr>
                <w:rFonts w:eastAsia="SimSun" w:cs="Times New Roman"/>
                <w:color w:val="000000"/>
                <w:sz w:val="28"/>
                <w:szCs w:val="28"/>
                <w:lang w:val="en-US" w:eastAsia="zh-CN" w:bidi="ar"/>
              </w:rPr>
              <w:t>question and negative</w:t>
            </w:r>
          </w:p>
          <w:p w14:paraId="484144DB" w14:textId="77777777" w:rsidR="003F29FB" w:rsidRDefault="003F29FB">
            <w:pPr>
              <w:bidi w:val="0"/>
              <w:jc w:val="center"/>
              <w:rPr>
                <w:b/>
                <w:bCs/>
                <w:sz w:val="28"/>
                <w:szCs w:val="28"/>
                <w:lang w:bidi="ar-IQ"/>
              </w:rPr>
            </w:pPr>
          </w:p>
        </w:tc>
        <w:tc>
          <w:tcPr>
            <w:tcW w:w="1440" w:type="dxa"/>
            <w:shd w:val="clear" w:color="auto" w:fill="auto"/>
            <w:vAlign w:val="center"/>
          </w:tcPr>
          <w:p w14:paraId="6AD936F6"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3767F2A7"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2A30D858"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5BB0FC19"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 xml:space="preserve">Oral exams </w:t>
            </w:r>
            <w:r>
              <w:rPr>
                <w:rFonts w:ascii="Cambria" w:hAnsi="Cambria"/>
                <w:sz w:val="28"/>
                <w:szCs w:val="28"/>
              </w:rPr>
              <w:t>and questions</w:t>
            </w:r>
          </w:p>
        </w:tc>
      </w:tr>
      <w:tr w:rsidR="003F29FB" w14:paraId="66C56038" w14:textId="77777777">
        <w:trPr>
          <w:trHeight w:val="340"/>
        </w:trPr>
        <w:tc>
          <w:tcPr>
            <w:tcW w:w="992" w:type="dxa"/>
            <w:shd w:val="clear" w:color="auto" w:fill="auto"/>
            <w:vAlign w:val="center"/>
          </w:tcPr>
          <w:p w14:paraId="193FC294"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5</w:t>
            </w:r>
          </w:p>
        </w:tc>
        <w:tc>
          <w:tcPr>
            <w:tcW w:w="992" w:type="dxa"/>
            <w:shd w:val="clear" w:color="auto" w:fill="auto"/>
            <w:vAlign w:val="center"/>
          </w:tcPr>
          <w:p w14:paraId="2FB8EEF4"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2CD195C6"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vAlign w:val="center"/>
          </w:tcPr>
          <w:p w14:paraId="469DC6F7" w14:textId="77777777" w:rsidR="003F29FB" w:rsidRDefault="00A82E9D">
            <w:pPr>
              <w:jc w:val="center"/>
              <w:rPr>
                <w:sz w:val="28"/>
                <w:szCs w:val="28"/>
              </w:rPr>
            </w:pPr>
            <w:r>
              <w:rPr>
                <w:rFonts w:eastAsia="SimSun" w:cs="Times New Roman"/>
                <w:color w:val="000000"/>
                <w:sz w:val="28"/>
                <w:szCs w:val="28"/>
                <w:lang w:val="en-US" w:eastAsia="zh-CN" w:bidi="ar"/>
              </w:rPr>
              <w:t>spoken English</w:t>
            </w:r>
          </w:p>
          <w:p w14:paraId="3932DE18" w14:textId="77777777" w:rsidR="003F29FB" w:rsidRDefault="003F29FB">
            <w:pPr>
              <w:bidi w:val="0"/>
              <w:jc w:val="center"/>
              <w:rPr>
                <w:rFonts w:asciiTheme="majorBidi" w:hAnsiTheme="majorBidi" w:cstheme="majorBidi"/>
                <w:b/>
                <w:bCs/>
                <w:sz w:val="28"/>
                <w:szCs w:val="28"/>
              </w:rPr>
            </w:pPr>
          </w:p>
        </w:tc>
        <w:tc>
          <w:tcPr>
            <w:tcW w:w="1440" w:type="dxa"/>
            <w:shd w:val="clear" w:color="auto" w:fill="auto"/>
            <w:vAlign w:val="center"/>
          </w:tcPr>
          <w:p w14:paraId="5C74C66C"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34495091"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53B2B898"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304695CA"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1DDD9DA8" w14:textId="77777777">
        <w:trPr>
          <w:trHeight w:val="323"/>
        </w:trPr>
        <w:tc>
          <w:tcPr>
            <w:tcW w:w="992" w:type="dxa"/>
            <w:shd w:val="clear" w:color="auto" w:fill="auto"/>
            <w:vAlign w:val="center"/>
          </w:tcPr>
          <w:p w14:paraId="4E0C7BF0"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6</w:t>
            </w:r>
          </w:p>
        </w:tc>
        <w:tc>
          <w:tcPr>
            <w:tcW w:w="992" w:type="dxa"/>
            <w:shd w:val="clear" w:color="auto" w:fill="auto"/>
            <w:vAlign w:val="center"/>
          </w:tcPr>
          <w:p w14:paraId="4D1A69B1"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5EDE3070"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 xml:space="preserve">The student understands how to use </w:t>
            </w:r>
            <w:r>
              <w:rPr>
                <w:sz w:val="28"/>
                <w:szCs w:val="28"/>
              </w:rPr>
              <w:lastRenderedPageBreak/>
              <w:t>the English language.</w:t>
            </w:r>
          </w:p>
        </w:tc>
        <w:tc>
          <w:tcPr>
            <w:tcW w:w="3924" w:type="dxa"/>
            <w:shd w:val="clear" w:color="auto" w:fill="auto"/>
            <w:vAlign w:val="center"/>
          </w:tcPr>
          <w:p w14:paraId="49C47E78" w14:textId="77777777" w:rsidR="003F29FB" w:rsidRDefault="00A82E9D">
            <w:pPr>
              <w:jc w:val="center"/>
              <w:rPr>
                <w:sz w:val="28"/>
                <w:szCs w:val="28"/>
              </w:rPr>
            </w:pPr>
            <w:r>
              <w:rPr>
                <w:rFonts w:eastAsia="SimSun" w:cs="Times New Roman"/>
                <w:color w:val="000000"/>
                <w:sz w:val="28"/>
                <w:szCs w:val="28"/>
                <w:lang w:val="en-US" w:eastAsia="zh-CN" w:bidi="ar"/>
              </w:rPr>
              <w:lastRenderedPageBreak/>
              <w:t>future forms</w:t>
            </w:r>
          </w:p>
          <w:p w14:paraId="3FE1EE15" w14:textId="77777777" w:rsidR="003F29FB" w:rsidRDefault="003F29FB">
            <w:pPr>
              <w:bidi w:val="0"/>
              <w:spacing w:line="360" w:lineRule="auto"/>
              <w:jc w:val="center"/>
              <w:rPr>
                <w:rFonts w:asciiTheme="majorBidi" w:hAnsiTheme="majorBidi" w:cstheme="majorBidi"/>
                <w:b/>
                <w:bCs/>
                <w:sz w:val="28"/>
                <w:szCs w:val="28"/>
                <w:lang w:bidi="ar-IQ"/>
              </w:rPr>
            </w:pPr>
          </w:p>
        </w:tc>
        <w:tc>
          <w:tcPr>
            <w:tcW w:w="1440" w:type="dxa"/>
            <w:shd w:val="clear" w:color="auto" w:fill="auto"/>
            <w:vAlign w:val="center"/>
          </w:tcPr>
          <w:p w14:paraId="5AE865AE"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1E483A9C"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lastRenderedPageBreak/>
              <w:t>Case study</w:t>
            </w:r>
          </w:p>
          <w:p w14:paraId="04849654"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7C7A4F90"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lastRenderedPageBreak/>
              <w:t>Oral exams and questions</w:t>
            </w:r>
          </w:p>
        </w:tc>
      </w:tr>
      <w:tr w:rsidR="003F29FB" w14:paraId="27C79A0B" w14:textId="77777777">
        <w:trPr>
          <w:trHeight w:val="504"/>
        </w:trPr>
        <w:tc>
          <w:tcPr>
            <w:tcW w:w="992" w:type="dxa"/>
            <w:shd w:val="clear" w:color="auto" w:fill="auto"/>
            <w:vAlign w:val="center"/>
          </w:tcPr>
          <w:p w14:paraId="39F263FC"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7</w:t>
            </w:r>
          </w:p>
        </w:tc>
        <w:tc>
          <w:tcPr>
            <w:tcW w:w="992" w:type="dxa"/>
            <w:shd w:val="clear" w:color="auto" w:fill="auto"/>
            <w:vAlign w:val="center"/>
          </w:tcPr>
          <w:p w14:paraId="6E9B5AA9"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38188D48"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vAlign w:val="center"/>
          </w:tcPr>
          <w:p w14:paraId="361052B7" w14:textId="77777777" w:rsidR="003F29FB" w:rsidRDefault="00A82E9D">
            <w:pPr>
              <w:jc w:val="center"/>
              <w:rPr>
                <w:sz w:val="28"/>
                <w:szCs w:val="28"/>
              </w:rPr>
            </w:pPr>
            <w:r>
              <w:rPr>
                <w:rFonts w:eastAsia="SimSun" w:cs="Times New Roman"/>
                <w:color w:val="000000"/>
                <w:sz w:val="28"/>
                <w:szCs w:val="28"/>
                <w:lang w:val="en-US" w:eastAsia="zh-CN" w:bidi="ar"/>
              </w:rPr>
              <w:t xml:space="preserve">expressions of </w:t>
            </w:r>
            <w:proofErr w:type="spellStart"/>
            <w:r>
              <w:rPr>
                <w:rFonts w:eastAsia="SimSun" w:cs="Times New Roman"/>
                <w:color w:val="000000"/>
                <w:sz w:val="28"/>
                <w:szCs w:val="28"/>
                <w:lang w:val="en-US" w:eastAsia="zh-CN" w:bidi="ar"/>
              </w:rPr>
              <w:t>quantits</w:t>
            </w:r>
            <w:proofErr w:type="spellEnd"/>
          </w:p>
          <w:p w14:paraId="5F1E5A11" w14:textId="77777777" w:rsidR="003F29FB" w:rsidRDefault="003F29FB">
            <w:pPr>
              <w:bidi w:val="0"/>
              <w:jc w:val="center"/>
              <w:rPr>
                <w:rFonts w:asciiTheme="majorBidi" w:hAnsiTheme="majorBidi" w:cstheme="majorBidi"/>
                <w:b/>
                <w:bCs/>
                <w:sz w:val="28"/>
                <w:szCs w:val="28"/>
              </w:rPr>
            </w:pPr>
          </w:p>
        </w:tc>
        <w:tc>
          <w:tcPr>
            <w:tcW w:w="1440" w:type="dxa"/>
            <w:shd w:val="clear" w:color="auto" w:fill="auto"/>
            <w:vAlign w:val="center"/>
          </w:tcPr>
          <w:p w14:paraId="4A4FF3B5"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181F2133"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5AD22894"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675C1648"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18D60F9E" w14:textId="77777777">
        <w:trPr>
          <w:trHeight w:val="311"/>
        </w:trPr>
        <w:tc>
          <w:tcPr>
            <w:tcW w:w="992" w:type="dxa"/>
            <w:shd w:val="clear" w:color="auto" w:fill="auto"/>
            <w:vAlign w:val="center"/>
          </w:tcPr>
          <w:p w14:paraId="6EFF0682"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8</w:t>
            </w:r>
          </w:p>
        </w:tc>
        <w:tc>
          <w:tcPr>
            <w:tcW w:w="992" w:type="dxa"/>
            <w:shd w:val="clear" w:color="auto" w:fill="auto"/>
            <w:vAlign w:val="center"/>
          </w:tcPr>
          <w:p w14:paraId="42D1DB99"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7D989FEE"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 xml:space="preserve">The student </w:t>
            </w:r>
            <w:r>
              <w:rPr>
                <w:sz w:val="28"/>
                <w:szCs w:val="28"/>
              </w:rPr>
              <w:t>understands how to use the English language.</w:t>
            </w:r>
          </w:p>
        </w:tc>
        <w:tc>
          <w:tcPr>
            <w:tcW w:w="3924" w:type="dxa"/>
            <w:shd w:val="clear" w:color="auto" w:fill="auto"/>
            <w:vAlign w:val="center"/>
          </w:tcPr>
          <w:p w14:paraId="63182908" w14:textId="77777777" w:rsidR="003F29FB" w:rsidRDefault="00A82E9D">
            <w:pPr>
              <w:jc w:val="center"/>
              <w:rPr>
                <w:sz w:val="28"/>
                <w:szCs w:val="28"/>
              </w:rPr>
            </w:pPr>
            <w:r>
              <w:rPr>
                <w:rFonts w:eastAsia="SimSun" w:cs="Times New Roman"/>
                <w:color w:val="000000"/>
                <w:sz w:val="28"/>
                <w:szCs w:val="28"/>
                <w:lang w:val="en-US" w:eastAsia="zh-CN" w:bidi="ar"/>
              </w:rPr>
              <w:t>modals verbs</w:t>
            </w:r>
          </w:p>
          <w:p w14:paraId="5EC1FC33" w14:textId="77777777" w:rsidR="003F29FB" w:rsidRDefault="003F29FB">
            <w:pPr>
              <w:bidi w:val="0"/>
              <w:jc w:val="center"/>
              <w:rPr>
                <w:rFonts w:asciiTheme="majorBidi" w:hAnsiTheme="majorBidi" w:cstheme="majorBidi"/>
                <w:b/>
                <w:bCs/>
                <w:sz w:val="28"/>
                <w:szCs w:val="28"/>
              </w:rPr>
            </w:pPr>
          </w:p>
        </w:tc>
        <w:tc>
          <w:tcPr>
            <w:tcW w:w="1440" w:type="dxa"/>
            <w:shd w:val="clear" w:color="auto" w:fill="auto"/>
            <w:vAlign w:val="center"/>
          </w:tcPr>
          <w:p w14:paraId="5296299D"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18029A04"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2194419F"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1BBAFA47"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6EAC6996" w14:textId="77777777">
        <w:trPr>
          <w:trHeight w:val="320"/>
        </w:trPr>
        <w:tc>
          <w:tcPr>
            <w:tcW w:w="992" w:type="dxa"/>
            <w:shd w:val="clear" w:color="auto" w:fill="auto"/>
            <w:vAlign w:val="center"/>
          </w:tcPr>
          <w:p w14:paraId="1CE3EDCE"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9</w:t>
            </w:r>
          </w:p>
        </w:tc>
        <w:tc>
          <w:tcPr>
            <w:tcW w:w="992" w:type="dxa"/>
            <w:shd w:val="clear" w:color="auto" w:fill="auto"/>
            <w:vAlign w:val="center"/>
          </w:tcPr>
          <w:p w14:paraId="6E9F3C4C"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26D64D3E"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vAlign w:val="center"/>
          </w:tcPr>
          <w:p w14:paraId="1811F1D5" w14:textId="77777777" w:rsidR="003F29FB" w:rsidRDefault="00A82E9D">
            <w:pPr>
              <w:jc w:val="center"/>
              <w:rPr>
                <w:sz w:val="28"/>
                <w:szCs w:val="28"/>
              </w:rPr>
            </w:pPr>
            <w:r>
              <w:rPr>
                <w:rFonts w:eastAsia="SimSun" w:cs="Times New Roman"/>
                <w:color w:val="000000"/>
                <w:sz w:val="28"/>
                <w:szCs w:val="28"/>
                <w:lang w:val="en-US" w:eastAsia="zh-CN" w:bidi="ar"/>
              </w:rPr>
              <w:t>spoken English</w:t>
            </w:r>
          </w:p>
          <w:p w14:paraId="6B75005F" w14:textId="77777777" w:rsidR="003F29FB" w:rsidRDefault="003F29FB">
            <w:pPr>
              <w:bidi w:val="0"/>
              <w:jc w:val="center"/>
              <w:rPr>
                <w:rFonts w:asciiTheme="majorBidi" w:hAnsiTheme="majorBidi" w:cstheme="majorBidi"/>
                <w:b/>
                <w:bCs/>
                <w:sz w:val="28"/>
                <w:szCs w:val="28"/>
                <w:lang w:bidi="ar-IQ"/>
              </w:rPr>
            </w:pPr>
          </w:p>
        </w:tc>
        <w:tc>
          <w:tcPr>
            <w:tcW w:w="1440" w:type="dxa"/>
            <w:shd w:val="clear" w:color="auto" w:fill="auto"/>
            <w:vAlign w:val="center"/>
          </w:tcPr>
          <w:p w14:paraId="69E8D910"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0E76EBCA"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772C8038" w14:textId="77777777" w:rsidR="003F29FB" w:rsidRDefault="00A82E9D">
            <w:pPr>
              <w:autoSpaceDE w:val="0"/>
              <w:autoSpaceDN w:val="0"/>
              <w:bidi w:val="0"/>
              <w:adjustRightInd w:val="0"/>
              <w:rPr>
                <w:rFonts w:ascii="Cambria" w:hAnsi="Cambria" w:cs="Times New Roman"/>
                <w:sz w:val="44"/>
                <w:szCs w:val="44"/>
                <w:lang w:bidi="ar-IQ"/>
              </w:rPr>
            </w:pPr>
            <w:r>
              <w:rPr>
                <w:rFonts w:ascii="Cambria" w:hAnsi="Cambria"/>
                <w:sz w:val="28"/>
                <w:szCs w:val="28"/>
              </w:rPr>
              <w:t>Discussion</w:t>
            </w:r>
          </w:p>
        </w:tc>
        <w:tc>
          <w:tcPr>
            <w:tcW w:w="1724" w:type="dxa"/>
            <w:shd w:val="clear" w:color="auto" w:fill="auto"/>
            <w:vAlign w:val="center"/>
          </w:tcPr>
          <w:p w14:paraId="3843D96C"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173EB444" w14:textId="77777777">
        <w:trPr>
          <w:trHeight w:val="587"/>
        </w:trPr>
        <w:tc>
          <w:tcPr>
            <w:tcW w:w="992" w:type="dxa"/>
            <w:shd w:val="clear" w:color="auto" w:fill="auto"/>
            <w:vAlign w:val="center"/>
          </w:tcPr>
          <w:p w14:paraId="2D0E45F6"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10</w:t>
            </w:r>
          </w:p>
        </w:tc>
        <w:tc>
          <w:tcPr>
            <w:tcW w:w="992" w:type="dxa"/>
            <w:shd w:val="clear" w:color="auto" w:fill="auto"/>
            <w:vAlign w:val="center"/>
          </w:tcPr>
          <w:p w14:paraId="7EFBC01A"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531F9F1E"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tcPr>
          <w:p w14:paraId="5AB5A635" w14:textId="77777777" w:rsidR="003F29FB" w:rsidRDefault="003F29FB">
            <w:pPr>
              <w:jc w:val="center"/>
              <w:rPr>
                <w:rFonts w:eastAsia="SimSun" w:cs="Times New Roman"/>
                <w:color w:val="000000"/>
                <w:sz w:val="28"/>
                <w:szCs w:val="28"/>
                <w:lang w:val="en-US" w:eastAsia="zh-CN" w:bidi="ar"/>
              </w:rPr>
            </w:pPr>
          </w:p>
          <w:p w14:paraId="6EE7B678" w14:textId="77777777" w:rsidR="003F29FB" w:rsidRDefault="003F29FB">
            <w:pPr>
              <w:jc w:val="center"/>
              <w:rPr>
                <w:rFonts w:eastAsia="SimSun" w:cs="Times New Roman"/>
                <w:color w:val="000000"/>
                <w:sz w:val="28"/>
                <w:szCs w:val="28"/>
                <w:lang w:val="en-US" w:eastAsia="zh-CN" w:bidi="ar"/>
              </w:rPr>
            </w:pPr>
          </w:p>
          <w:p w14:paraId="60B246E5" w14:textId="77777777" w:rsidR="003F29FB" w:rsidRDefault="003F29FB">
            <w:pPr>
              <w:jc w:val="center"/>
              <w:rPr>
                <w:rFonts w:eastAsia="SimSun" w:cs="Times New Roman"/>
                <w:color w:val="000000"/>
                <w:sz w:val="28"/>
                <w:szCs w:val="28"/>
                <w:lang w:val="en-US" w:eastAsia="zh-CN" w:bidi="ar"/>
              </w:rPr>
            </w:pPr>
          </w:p>
          <w:p w14:paraId="6B1CD825" w14:textId="77777777" w:rsidR="003F29FB" w:rsidRDefault="00A82E9D">
            <w:pPr>
              <w:jc w:val="center"/>
              <w:rPr>
                <w:sz w:val="28"/>
                <w:szCs w:val="28"/>
              </w:rPr>
            </w:pPr>
            <w:r>
              <w:rPr>
                <w:rFonts w:eastAsia="SimSun" w:cs="Times New Roman"/>
                <w:color w:val="000000"/>
                <w:sz w:val="28"/>
                <w:szCs w:val="28"/>
                <w:lang w:val="en-US" w:eastAsia="zh-CN" w:bidi="ar"/>
              </w:rPr>
              <w:t xml:space="preserve">relative </w:t>
            </w:r>
            <w:proofErr w:type="spellStart"/>
            <w:r>
              <w:rPr>
                <w:rFonts w:eastAsia="SimSun" w:cs="Times New Roman"/>
                <w:color w:val="000000"/>
                <w:sz w:val="28"/>
                <w:szCs w:val="28"/>
                <w:lang w:val="en-US" w:eastAsia="zh-CN" w:bidi="ar"/>
              </w:rPr>
              <w:t>english</w:t>
            </w:r>
            <w:proofErr w:type="spellEnd"/>
          </w:p>
          <w:p w14:paraId="1FA8E603" w14:textId="77777777" w:rsidR="003F29FB" w:rsidRDefault="003F29FB">
            <w:pPr>
              <w:bidi w:val="0"/>
              <w:jc w:val="center"/>
              <w:rPr>
                <w:b/>
                <w:bCs/>
                <w:sz w:val="28"/>
                <w:szCs w:val="28"/>
                <w:lang w:bidi="ar-IQ"/>
              </w:rPr>
            </w:pPr>
          </w:p>
        </w:tc>
        <w:tc>
          <w:tcPr>
            <w:tcW w:w="1440" w:type="dxa"/>
            <w:shd w:val="clear" w:color="auto" w:fill="auto"/>
            <w:vAlign w:val="center"/>
          </w:tcPr>
          <w:p w14:paraId="733EB21B"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7D0E302F"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2E572C9C"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5F6C3DAC"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67DFA809" w14:textId="77777777">
        <w:trPr>
          <w:trHeight w:val="427"/>
        </w:trPr>
        <w:tc>
          <w:tcPr>
            <w:tcW w:w="992" w:type="dxa"/>
            <w:shd w:val="clear" w:color="auto" w:fill="auto"/>
            <w:vAlign w:val="center"/>
          </w:tcPr>
          <w:p w14:paraId="63C0EEBC"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11</w:t>
            </w:r>
          </w:p>
        </w:tc>
        <w:tc>
          <w:tcPr>
            <w:tcW w:w="992" w:type="dxa"/>
            <w:shd w:val="clear" w:color="auto" w:fill="auto"/>
            <w:vAlign w:val="center"/>
          </w:tcPr>
          <w:p w14:paraId="701EE96B"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279E95FB"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 xml:space="preserve">The student understands how to use the English </w:t>
            </w:r>
            <w:r>
              <w:rPr>
                <w:sz w:val="28"/>
                <w:szCs w:val="28"/>
              </w:rPr>
              <w:t>language.</w:t>
            </w:r>
          </w:p>
        </w:tc>
        <w:tc>
          <w:tcPr>
            <w:tcW w:w="3924" w:type="dxa"/>
            <w:shd w:val="clear" w:color="auto" w:fill="auto"/>
            <w:vAlign w:val="center"/>
          </w:tcPr>
          <w:p w14:paraId="0BBB9A81" w14:textId="77777777" w:rsidR="003F29FB" w:rsidRDefault="00A82E9D">
            <w:pPr>
              <w:jc w:val="center"/>
              <w:rPr>
                <w:sz w:val="28"/>
                <w:szCs w:val="28"/>
              </w:rPr>
            </w:pPr>
            <w:r>
              <w:rPr>
                <w:rFonts w:eastAsia="SimSun" w:cs="Times New Roman"/>
                <w:color w:val="000000"/>
                <w:sz w:val="28"/>
                <w:szCs w:val="28"/>
                <w:lang w:val="en-US" w:eastAsia="zh-CN" w:bidi="ar"/>
              </w:rPr>
              <w:t>modal auxiliary verbs</w:t>
            </w:r>
          </w:p>
          <w:p w14:paraId="7C769383" w14:textId="77777777" w:rsidR="003F29FB" w:rsidRDefault="003F29FB">
            <w:pPr>
              <w:bidi w:val="0"/>
              <w:jc w:val="center"/>
              <w:rPr>
                <w:rFonts w:asciiTheme="majorBidi" w:hAnsiTheme="majorBidi" w:cstheme="majorBidi"/>
                <w:b/>
                <w:bCs/>
                <w:sz w:val="28"/>
                <w:szCs w:val="28"/>
              </w:rPr>
            </w:pPr>
          </w:p>
        </w:tc>
        <w:tc>
          <w:tcPr>
            <w:tcW w:w="1440" w:type="dxa"/>
            <w:shd w:val="clear" w:color="auto" w:fill="auto"/>
            <w:vAlign w:val="center"/>
          </w:tcPr>
          <w:p w14:paraId="5D95953A"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39E69026"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7005011A"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66F50388"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4A1C688A" w14:textId="77777777">
        <w:trPr>
          <w:trHeight w:val="454"/>
        </w:trPr>
        <w:tc>
          <w:tcPr>
            <w:tcW w:w="992" w:type="dxa"/>
            <w:shd w:val="clear" w:color="auto" w:fill="auto"/>
            <w:vAlign w:val="center"/>
          </w:tcPr>
          <w:p w14:paraId="728530FD"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12</w:t>
            </w:r>
          </w:p>
        </w:tc>
        <w:tc>
          <w:tcPr>
            <w:tcW w:w="992" w:type="dxa"/>
            <w:shd w:val="clear" w:color="auto" w:fill="auto"/>
            <w:vAlign w:val="center"/>
          </w:tcPr>
          <w:p w14:paraId="29E4BAE3"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7B4E4F89"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 xml:space="preserve">The student understands how to use the English </w:t>
            </w:r>
            <w:r>
              <w:rPr>
                <w:sz w:val="28"/>
                <w:szCs w:val="28"/>
              </w:rPr>
              <w:lastRenderedPageBreak/>
              <w:t>language.</w:t>
            </w:r>
          </w:p>
        </w:tc>
        <w:tc>
          <w:tcPr>
            <w:tcW w:w="3924" w:type="dxa"/>
            <w:shd w:val="clear" w:color="auto" w:fill="auto"/>
            <w:vAlign w:val="center"/>
          </w:tcPr>
          <w:p w14:paraId="078917D4" w14:textId="77777777" w:rsidR="003F29FB" w:rsidRDefault="00A82E9D">
            <w:pPr>
              <w:jc w:val="center"/>
              <w:rPr>
                <w:sz w:val="28"/>
                <w:szCs w:val="28"/>
              </w:rPr>
            </w:pPr>
            <w:r>
              <w:rPr>
                <w:rFonts w:eastAsia="SimSun" w:cs="Times New Roman"/>
                <w:color w:val="000000"/>
                <w:sz w:val="28"/>
                <w:szCs w:val="28"/>
                <w:lang w:val="en-US" w:eastAsia="zh-CN" w:bidi="ar"/>
              </w:rPr>
              <w:lastRenderedPageBreak/>
              <w:t>hypothesizing</w:t>
            </w:r>
          </w:p>
          <w:p w14:paraId="37E36BA5" w14:textId="77777777" w:rsidR="003F29FB" w:rsidRDefault="003F29FB">
            <w:pPr>
              <w:bidi w:val="0"/>
              <w:jc w:val="center"/>
              <w:rPr>
                <w:rFonts w:asciiTheme="majorBidi" w:hAnsiTheme="majorBidi" w:cstheme="majorBidi"/>
                <w:b/>
                <w:bCs/>
                <w:sz w:val="28"/>
                <w:szCs w:val="28"/>
              </w:rPr>
            </w:pPr>
          </w:p>
        </w:tc>
        <w:tc>
          <w:tcPr>
            <w:tcW w:w="1440" w:type="dxa"/>
            <w:shd w:val="clear" w:color="auto" w:fill="auto"/>
            <w:vAlign w:val="center"/>
          </w:tcPr>
          <w:p w14:paraId="3B0091A6"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3E576CBC"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 xml:space="preserve">Case </w:t>
            </w:r>
            <w:r>
              <w:rPr>
                <w:rFonts w:ascii="Cambria" w:hAnsi="Cambria"/>
                <w:sz w:val="28"/>
                <w:szCs w:val="28"/>
              </w:rPr>
              <w:lastRenderedPageBreak/>
              <w:t>study</w:t>
            </w:r>
          </w:p>
          <w:p w14:paraId="2AB5688D"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6F7CCE9B"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lastRenderedPageBreak/>
              <w:t>Oral exams and questions</w:t>
            </w:r>
          </w:p>
        </w:tc>
      </w:tr>
      <w:tr w:rsidR="003F29FB" w14:paraId="46A389BC" w14:textId="77777777">
        <w:trPr>
          <w:trHeight w:val="420"/>
        </w:trPr>
        <w:tc>
          <w:tcPr>
            <w:tcW w:w="992" w:type="dxa"/>
            <w:shd w:val="clear" w:color="auto" w:fill="auto"/>
            <w:vAlign w:val="center"/>
          </w:tcPr>
          <w:p w14:paraId="0885334C"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13</w:t>
            </w:r>
          </w:p>
        </w:tc>
        <w:tc>
          <w:tcPr>
            <w:tcW w:w="992" w:type="dxa"/>
            <w:shd w:val="clear" w:color="auto" w:fill="auto"/>
            <w:vAlign w:val="center"/>
          </w:tcPr>
          <w:p w14:paraId="2D45B701"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615D396E"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vAlign w:val="center"/>
          </w:tcPr>
          <w:p w14:paraId="05926551" w14:textId="77777777" w:rsidR="003F29FB" w:rsidRDefault="00A82E9D">
            <w:pPr>
              <w:jc w:val="center"/>
              <w:rPr>
                <w:sz w:val="28"/>
                <w:szCs w:val="28"/>
              </w:rPr>
            </w:pPr>
            <w:r>
              <w:rPr>
                <w:rFonts w:eastAsia="SimSun" w:cs="Times New Roman"/>
                <w:color w:val="000000"/>
                <w:sz w:val="28"/>
                <w:szCs w:val="28"/>
                <w:lang w:val="en-US" w:eastAsia="zh-CN" w:bidi="ar"/>
              </w:rPr>
              <w:t>spoken English</w:t>
            </w:r>
          </w:p>
          <w:p w14:paraId="51304C68" w14:textId="77777777" w:rsidR="003F29FB" w:rsidRDefault="003F29FB">
            <w:pPr>
              <w:bidi w:val="0"/>
              <w:jc w:val="center"/>
              <w:rPr>
                <w:rFonts w:asciiTheme="majorBidi" w:hAnsiTheme="majorBidi" w:cstheme="majorBidi"/>
                <w:b/>
                <w:bCs/>
                <w:sz w:val="28"/>
                <w:szCs w:val="28"/>
                <w:lang w:bidi="ar-DZ"/>
              </w:rPr>
            </w:pPr>
          </w:p>
        </w:tc>
        <w:tc>
          <w:tcPr>
            <w:tcW w:w="1440" w:type="dxa"/>
            <w:shd w:val="clear" w:color="auto" w:fill="auto"/>
            <w:vAlign w:val="center"/>
          </w:tcPr>
          <w:p w14:paraId="0F849BBF"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6F0CDCB1"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7016A27B"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5442E81A"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7FBC9B08" w14:textId="77777777">
        <w:trPr>
          <w:trHeight w:val="294"/>
        </w:trPr>
        <w:tc>
          <w:tcPr>
            <w:tcW w:w="992" w:type="dxa"/>
            <w:shd w:val="clear" w:color="auto" w:fill="auto"/>
            <w:vAlign w:val="center"/>
          </w:tcPr>
          <w:p w14:paraId="5E93442B"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14</w:t>
            </w:r>
          </w:p>
        </w:tc>
        <w:tc>
          <w:tcPr>
            <w:tcW w:w="992" w:type="dxa"/>
            <w:shd w:val="clear" w:color="auto" w:fill="auto"/>
            <w:vAlign w:val="center"/>
          </w:tcPr>
          <w:p w14:paraId="11F8BC58"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18F0C6D9"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vAlign w:val="center"/>
          </w:tcPr>
          <w:p w14:paraId="62D1895D" w14:textId="77777777" w:rsidR="003F29FB" w:rsidRDefault="00A82E9D">
            <w:pPr>
              <w:jc w:val="center"/>
              <w:rPr>
                <w:sz w:val="28"/>
                <w:szCs w:val="28"/>
              </w:rPr>
            </w:pPr>
            <w:r>
              <w:rPr>
                <w:rFonts w:eastAsia="SimSun" w:cs="Times New Roman"/>
                <w:color w:val="000000"/>
                <w:sz w:val="28"/>
                <w:szCs w:val="28"/>
                <w:lang w:val="en-US" w:eastAsia="zh-CN" w:bidi="ar"/>
              </w:rPr>
              <w:t>articles</w:t>
            </w:r>
          </w:p>
          <w:p w14:paraId="11C6A8E0" w14:textId="77777777" w:rsidR="003F29FB" w:rsidRDefault="003F29FB">
            <w:pPr>
              <w:bidi w:val="0"/>
              <w:jc w:val="center"/>
              <w:rPr>
                <w:rFonts w:asciiTheme="majorBidi" w:hAnsiTheme="majorBidi" w:cstheme="majorBidi"/>
                <w:b/>
                <w:bCs/>
                <w:sz w:val="28"/>
                <w:szCs w:val="28"/>
                <w:lang w:bidi="ar-IQ"/>
              </w:rPr>
            </w:pPr>
          </w:p>
        </w:tc>
        <w:tc>
          <w:tcPr>
            <w:tcW w:w="1440" w:type="dxa"/>
            <w:shd w:val="clear" w:color="auto" w:fill="auto"/>
            <w:vAlign w:val="center"/>
          </w:tcPr>
          <w:p w14:paraId="6A9D2F83"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1D2F1927"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1B630388"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Discussion</w:t>
            </w:r>
          </w:p>
        </w:tc>
        <w:tc>
          <w:tcPr>
            <w:tcW w:w="1724" w:type="dxa"/>
            <w:shd w:val="clear" w:color="auto" w:fill="auto"/>
            <w:vAlign w:val="center"/>
          </w:tcPr>
          <w:p w14:paraId="6E738F60"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r w:rsidR="003F29FB" w14:paraId="7EDA8C4E" w14:textId="77777777">
        <w:trPr>
          <w:trHeight w:val="226"/>
        </w:trPr>
        <w:tc>
          <w:tcPr>
            <w:tcW w:w="992" w:type="dxa"/>
            <w:shd w:val="clear" w:color="auto" w:fill="auto"/>
            <w:vAlign w:val="center"/>
          </w:tcPr>
          <w:p w14:paraId="5AB190D1" w14:textId="77777777" w:rsidR="003F29FB" w:rsidRDefault="00A82E9D">
            <w:pPr>
              <w:autoSpaceDE w:val="0"/>
              <w:autoSpaceDN w:val="0"/>
              <w:bidi w:val="0"/>
              <w:adjustRightInd w:val="0"/>
              <w:rPr>
                <w:rFonts w:ascii="Cambria" w:hAnsi="Cambria" w:cs="Times New Roman"/>
                <w:b/>
                <w:bCs/>
                <w:sz w:val="28"/>
                <w:szCs w:val="28"/>
                <w:rtl/>
                <w:lang w:bidi="ar-IQ"/>
              </w:rPr>
            </w:pPr>
            <w:r>
              <w:rPr>
                <w:rFonts w:ascii="Cambria" w:hAnsi="Cambria" w:cs="Times New Roman"/>
                <w:b/>
                <w:bCs/>
                <w:sz w:val="28"/>
                <w:szCs w:val="28"/>
                <w:lang w:bidi="ar-IQ"/>
              </w:rPr>
              <w:t>15</w:t>
            </w:r>
          </w:p>
        </w:tc>
        <w:tc>
          <w:tcPr>
            <w:tcW w:w="992" w:type="dxa"/>
            <w:shd w:val="clear" w:color="auto" w:fill="auto"/>
            <w:vAlign w:val="center"/>
          </w:tcPr>
          <w:p w14:paraId="714510D2"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560" w:type="dxa"/>
            <w:shd w:val="clear" w:color="auto" w:fill="auto"/>
            <w:vAlign w:val="center"/>
          </w:tcPr>
          <w:p w14:paraId="445344B4" w14:textId="77777777" w:rsidR="003F29FB" w:rsidRDefault="00A82E9D">
            <w:pPr>
              <w:autoSpaceDE w:val="0"/>
              <w:autoSpaceDN w:val="0"/>
              <w:bidi w:val="0"/>
              <w:adjustRightInd w:val="0"/>
              <w:rPr>
                <w:rFonts w:ascii="Cambria" w:hAnsi="Cambria" w:cs="Times New Roman"/>
                <w:b/>
                <w:bCs/>
                <w:sz w:val="28"/>
                <w:szCs w:val="28"/>
                <w:lang w:bidi="ar-IQ"/>
              </w:rPr>
            </w:pPr>
            <w:r>
              <w:rPr>
                <w:sz w:val="28"/>
                <w:szCs w:val="28"/>
              </w:rPr>
              <w:t>The student understands how to use the English language.</w:t>
            </w:r>
          </w:p>
        </w:tc>
        <w:tc>
          <w:tcPr>
            <w:tcW w:w="3924" w:type="dxa"/>
            <w:shd w:val="clear" w:color="auto" w:fill="auto"/>
            <w:vAlign w:val="center"/>
          </w:tcPr>
          <w:p w14:paraId="3E1F8F9B" w14:textId="77777777" w:rsidR="003F29FB" w:rsidRDefault="00A82E9D">
            <w:pPr>
              <w:jc w:val="center"/>
              <w:rPr>
                <w:sz w:val="28"/>
                <w:szCs w:val="28"/>
              </w:rPr>
            </w:pPr>
            <w:r>
              <w:rPr>
                <w:rFonts w:eastAsia="SimSun" w:cs="Times New Roman"/>
                <w:color w:val="000000"/>
                <w:sz w:val="28"/>
                <w:szCs w:val="28"/>
                <w:lang w:val="en-US" w:eastAsia="zh-CN" w:bidi="ar"/>
              </w:rPr>
              <w:t>spoken English</w:t>
            </w:r>
          </w:p>
          <w:p w14:paraId="34A46111" w14:textId="77777777" w:rsidR="003F29FB" w:rsidRDefault="003F29FB">
            <w:pPr>
              <w:autoSpaceDE w:val="0"/>
              <w:autoSpaceDN w:val="0"/>
              <w:bidi w:val="0"/>
              <w:adjustRightInd w:val="0"/>
              <w:jc w:val="center"/>
              <w:rPr>
                <w:rFonts w:ascii="Cambria" w:hAnsi="Cambria" w:cs="Times New Roman"/>
                <w:b/>
                <w:bCs/>
                <w:sz w:val="28"/>
                <w:szCs w:val="28"/>
                <w:lang w:bidi="ar-IQ"/>
              </w:rPr>
            </w:pPr>
          </w:p>
        </w:tc>
        <w:tc>
          <w:tcPr>
            <w:tcW w:w="1440" w:type="dxa"/>
            <w:shd w:val="clear" w:color="auto" w:fill="auto"/>
            <w:vAlign w:val="center"/>
          </w:tcPr>
          <w:p w14:paraId="65F00060"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Theoretical lectures</w:t>
            </w:r>
          </w:p>
          <w:p w14:paraId="6C7F508B" w14:textId="77777777" w:rsidR="003F29FB" w:rsidRDefault="00A82E9D">
            <w:pPr>
              <w:autoSpaceDE w:val="0"/>
              <w:autoSpaceDN w:val="0"/>
              <w:bidi w:val="0"/>
              <w:adjustRightInd w:val="0"/>
              <w:rPr>
                <w:rFonts w:ascii="Cambria" w:hAnsi="Cambria"/>
                <w:sz w:val="28"/>
                <w:szCs w:val="28"/>
              </w:rPr>
            </w:pPr>
            <w:r>
              <w:rPr>
                <w:rFonts w:ascii="Cambria" w:hAnsi="Cambria"/>
                <w:sz w:val="28"/>
                <w:szCs w:val="28"/>
              </w:rPr>
              <w:t>Case study</w:t>
            </w:r>
          </w:p>
          <w:p w14:paraId="37079294" w14:textId="77777777" w:rsidR="003F29FB" w:rsidRDefault="00A82E9D">
            <w:pPr>
              <w:autoSpaceDE w:val="0"/>
              <w:autoSpaceDN w:val="0"/>
              <w:bidi w:val="0"/>
              <w:adjustRightInd w:val="0"/>
              <w:rPr>
                <w:rFonts w:ascii="Cambria" w:hAnsi="Cambria" w:cs="Times New Roman"/>
                <w:sz w:val="28"/>
                <w:szCs w:val="28"/>
                <w:lang w:val="en-US" w:bidi="ar-IQ"/>
              </w:rPr>
            </w:pPr>
            <w:r>
              <w:rPr>
                <w:rFonts w:ascii="Cambria" w:hAnsi="Cambria"/>
                <w:sz w:val="28"/>
                <w:szCs w:val="28"/>
              </w:rPr>
              <w:t>Discussion</w:t>
            </w:r>
          </w:p>
        </w:tc>
        <w:tc>
          <w:tcPr>
            <w:tcW w:w="1724" w:type="dxa"/>
            <w:shd w:val="clear" w:color="auto" w:fill="auto"/>
            <w:vAlign w:val="center"/>
          </w:tcPr>
          <w:p w14:paraId="6D0BEE0F" w14:textId="77777777" w:rsidR="003F29FB" w:rsidRDefault="00A82E9D">
            <w:pPr>
              <w:autoSpaceDE w:val="0"/>
              <w:autoSpaceDN w:val="0"/>
              <w:bidi w:val="0"/>
              <w:adjustRightInd w:val="0"/>
              <w:rPr>
                <w:rFonts w:ascii="Cambria" w:hAnsi="Cambria" w:cs="Times New Roman"/>
                <w:sz w:val="28"/>
                <w:szCs w:val="28"/>
                <w:lang w:bidi="ar-IQ"/>
              </w:rPr>
            </w:pPr>
            <w:r>
              <w:rPr>
                <w:rFonts w:ascii="Cambria" w:hAnsi="Cambria"/>
                <w:sz w:val="28"/>
                <w:szCs w:val="28"/>
              </w:rPr>
              <w:t>Oral exams and questions</w:t>
            </w:r>
          </w:p>
        </w:tc>
      </w:tr>
    </w:tbl>
    <w:p w14:paraId="61363309" w14:textId="77777777" w:rsidR="003F29FB" w:rsidRDefault="003F29FB">
      <w:pPr>
        <w:rPr>
          <w:b/>
          <w:bCs/>
          <w:vanish/>
          <w:sz w:val="28"/>
          <w:szCs w:val="28"/>
        </w:rPr>
      </w:pPr>
    </w:p>
    <w:tbl>
      <w:tblPr>
        <w:tblW w:w="955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163"/>
      </w:tblGrid>
      <w:tr w:rsidR="003F29FB" w14:paraId="272B5764" w14:textId="77777777">
        <w:trPr>
          <w:trHeight w:val="477"/>
        </w:trPr>
        <w:tc>
          <w:tcPr>
            <w:tcW w:w="9558" w:type="dxa"/>
            <w:gridSpan w:val="2"/>
            <w:shd w:val="clear" w:color="auto" w:fill="auto"/>
            <w:vAlign w:val="center"/>
          </w:tcPr>
          <w:p w14:paraId="341A4FB2" w14:textId="77777777" w:rsidR="003F29FB" w:rsidRDefault="00A82E9D">
            <w:pPr>
              <w:numPr>
                <w:ilvl w:val="0"/>
                <w:numId w:val="1"/>
              </w:numPr>
              <w:tabs>
                <w:tab w:val="left" w:pos="252"/>
                <w:tab w:val="left" w:pos="432"/>
              </w:tabs>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b/>
                <w:bCs/>
                <w:sz w:val="28"/>
                <w:szCs w:val="28"/>
                <w:rtl/>
                <w:lang w:bidi="ar-IQ"/>
              </w:rPr>
              <w:t>Infrastructure</w:t>
            </w:r>
            <w:proofErr w:type="spellEnd"/>
          </w:p>
        </w:tc>
      </w:tr>
      <w:tr w:rsidR="003F29FB" w14:paraId="35B53441" w14:textId="77777777">
        <w:trPr>
          <w:trHeight w:val="1175"/>
        </w:trPr>
        <w:tc>
          <w:tcPr>
            <w:tcW w:w="4395" w:type="dxa"/>
            <w:shd w:val="clear" w:color="auto" w:fill="auto"/>
            <w:vAlign w:val="center"/>
          </w:tcPr>
          <w:p w14:paraId="54B38861" w14:textId="77777777" w:rsidR="003F29FB" w:rsidRDefault="00A82E9D">
            <w:pPr>
              <w:numPr>
                <w:ilvl w:val="0"/>
                <w:numId w:val="3"/>
              </w:num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Required</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course</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books</w:t>
            </w:r>
            <w:proofErr w:type="spellEnd"/>
          </w:p>
        </w:tc>
        <w:tc>
          <w:tcPr>
            <w:tcW w:w="5163" w:type="dxa"/>
            <w:shd w:val="clear" w:color="auto" w:fill="auto"/>
            <w:vAlign w:val="center"/>
          </w:tcPr>
          <w:p w14:paraId="7DB75142" w14:textId="77777777" w:rsidR="003F29FB" w:rsidRDefault="00A82E9D">
            <w:r>
              <w:rPr>
                <w:rFonts w:ascii="Times" w:eastAsia="Times" w:hAnsi="Times" w:cs="Times"/>
                <w:color w:val="000000"/>
                <w:sz w:val="28"/>
                <w:szCs w:val="28"/>
                <w:lang w:val="en-US" w:eastAsia="zh-CN" w:bidi="ar"/>
              </w:rPr>
              <w:t xml:space="preserve">upper intermediates students </w:t>
            </w:r>
            <w:proofErr w:type="gramStart"/>
            <w:r>
              <w:rPr>
                <w:rFonts w:ascii="Times" w:eastAsia="Times" w:hAnsi="Times" w:cs="Times"/>
                <w:color w:val="000000"/>
                <w:sz w:val="28"/>
                <w:szCs w:val="28"/>
                <w:lang w:val="en-US" w:eastAsia="zh-CN" w:bidi="ar"/>
              </w:rPr>
              <w:t>book ,</w:t>
            </w:r>
            <w:proofErr w:type="gramEnd"/>
            <w:r>
              <w:rPr>
                <w:rFonts w:ascii="Times" w:eastAsia="Times" w:hAnsi="Times" w:cs="Times"/>
                <w:color w:val="000000"/>
                <w:sz w:val="28"/>
                <w:szCs w:val="28"/>
                <w:lang w:val="en-US" w:eastAsia="zh-CN" w:bidi="ar"/>
              </w:rPr>
              <w:t xml:space="preserve"> New Headway plus, John and Liz </w:t>
            </w:r>
          </w:p>
          <w:p w14:paraId="131446C6" w14:textId="77777777" w:rsidR="003F29FB" w:rsidRDefault="00A82E9D">
            <w:proofErr w:type="gramStart"/>
            <w:r>
              <w:rPr>
                <w:rFonts w:ascii="Times" w:eastAsia="Times" w:hAnsi="Times" w:cs="Times"/>
                <w:color w:val="000000"/>
                <w:sz w:val="28"/>
                <w:szCs w:val="28"/>
                <w:lang w:val="en-US" w:eastAsia="zh-CN" w:bidi="ar"/>
              </w:rPr>
              <w:t>Soars ,</w:t>
            </w:r>
            <w:proofErr w:type="gramEnd"/>
            <w:r>
              <w:rPr>
                <w:rFonts w:ascii="Times" w:eastAsia="Times" w:hAnsi="Times" w:cs="Times"/>
                <w:color w:val="000000"/>
                <w:sz w:val="28"/>
                <w:szCs w:val="28"/>
                <w:lang w:val="en-US" w:eastAsia="zh-CN" w:bidi="ar"/>
              </w:rPr>
              <w:t xml:space="preserve"> Oxford</w:t>
            </w:r>
          </w:p>
          <w:p w14:paraId="7187CCCB" w14:textId="77777777" w:rsidR="003F29FB" w:rsidRDefault="003F29FB">
            <w:pPr>
              <w:autoSpaceDE w:val="0"/>
              <w:autoSpaceDN w:val="0"/>
              <w:bidi w:val="0"/>
              <w:adjustRightInd w:val="0"/>
              <w:rPr>
                <w:rFonts w:ascii="Cambria" w:hAnsi="Cambria"/>
                <w:b/>
                <w:bCs/>
                <w:sz w:val="28"/>
                <w:szCs w:val="28"/>
                <w:lang w:bidi="ar-IQ"/>
              </w:rPr>
            </w:pPr>
          </w:p>
        </w:tc>
      </w:tr>
      <w:tr w:rsidR="003F29FB" w14:paraId="3496703B" w14:textId="77777777">
        <w:trPr>
          <w:trHeight w:val="716"/>
        </w:trPr>
        <w:tc>
          <w:tcPr>
            <w:tcW w:w="4395" w:type="dxa"/>
            <w:shd w:val="clear" w:color="auto" w:fill="auto"/>
            <w:vAlign w:val="center"/>
          </w:tcPr>
          <w:p w14:paraId="14623B3C" w14:textId="77777777" w:rsidR="003F29FB" w:rsidRDefault="00A82E9D">
            <w:pPr>
              <w:numPr>
                <w:ilvl w:val="0"/>
                <w:numId w:val="3"/>
              </w:num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Main</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references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sources</w:t>
            </w:r>
            <w:proofErr w:type="spellEnd"/>
            <w:r>
              <w:rPr>
                <w:rFonts w:ascii="Cambria" w:hAnsi="Cambria" w:cs="Times New Roman" w:hint="cs"/>
                <w:b/>
                <w:bCs/>
                <w:sz w:val="28"/>
                <w:szCs w:val="28"/>
                <w:rtl/>
                <w:lang w:bidi="ar-IQ"/>
              </w:rPr>
              <w:t>)</w:t>
            </w:r>
          </w:p>
        </w:tc>
        <w:tc>
          <w:tcPr>
            <w:tcW w:w="5163" w:type="dxa"/>
            <w:shd w:val="clear" w:color="auto" w:fill="auto"/>
            <w:vAlign w:val="center"/>
          </w:tcPr>
          <w:p w14:paraId="4ECDF766" w14:textId="77777777" w:rsidR="003F29FB" w:rsidRDefault="003F29FB">
            <w:pPr>
              <w:autoSpaceDE w:val="0"/>
              <w:autoSpaceDN w:val="0"/>
              <w:bidi w:val="0"/>
              <w:adjustRightInd w:val="0"/>
              <w:rPr>
                <w:rFonts w:ascii="Cambria" w:hAnsi="Cambria"/>
                <w:b/>
                <w:bCs/>
                <w:sz w:val="28"/>
                <w:szCs w:val="28"/>
                <w:lang w:bidi="ar-IQ"/>
              </w:rPr>
            </w:pPr>
          </w:p>
        </w:tc>
      </w:tr>
      <w:tr w:rsidR="003F29FB" w14:paraId="099876D5" w14:textId="77777777">
        <w:trPr>
          <w:trHeight w:val="1247"/>
        </w:trPr>
        <w:tc>
          <w:tcPr>
            <w:tcW w:w="4395" w:type="dxa"/>
            <w:shd w:val="clear" w:color="auto" w:fill="auto"/>
            <w:vAlign w:val="center"/>
          </w:tcPr>
          <w:p w14:paraId="71BB67D8" w14:textId="77777777" w:rsidR="003F29FB" w:rsidRDefault="00A82E9D">
            <w:pPr>
              <w:numPr>
                <w:ilvl w:val="0"/>
                <w:numId w:val="4"/>
              </w:num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Recommended</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books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and</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references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scientific</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journals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reports</w:t>
            </w:r>
            <w:proofErr w:type="spellEnd"/>
            <w:r>
              <w:rPr>
                <w:rFonts w:ascii="Cambria" w:hAnsi="Cambria" w:cs="Times New Roman" w:hint="cs"/>
                <w:b/>
                <w:bCs/>
                <w:sz w:val="28"/>
                <w:szCs w:val="28"/>
                <w:rtl/>
                <w:lang w:bidi="ar-IQ"/>
              </w:rPr>
              <w:t>, .....)</w:t>
            </w:r>
            <w:r>
              <w:rPr>
                <w:rFonts w:ascii="Cambria" w:hAnsi="Cambria" w:cs="Times New Roman"/>
                <w:b/>
                <w:bCs/>
                <w:sz w:val="28"/>
                <w:szCs w:val="28"/>
                <w:rtl/>
                <w:lang w:bidi="ar-IQ"/>
              </w:rPr>
              <w:t xml:space="preserve"> </w:t>
            </w:r>
          </w:p>
        </w:tc>
        <w:tc>
          <w:tcPr>
            <w:tcW w:w="5163" w:type="dxa"/>
            <w:shd w:val="clear" w:color="auto" w:fill="auto"/>
            <w:vAlign w:val="center"/>
          </w:tcPr>
          <w:p w14:paraId="53F84DDC" w14:textId="77777777" w:rsidR="003F29FB" w:rsidRDefault="003F29FB">
            <w:pPr>
              <w:autoSpaceDE w:val="0"/>
              <w:autoSpaceDN w:val="0"/>
              <w:bidi w:val="0"/>
              <w:adjustRightInd w:val="0"/>
              <w:rPr>
                <w:rFonts w:ascii="Cambria" w:hAnsi="Cambria"/>
                <w:b/>
                <w:bCs/>
                <w:sz w:val="28"/>
                <w:szCs w:val="28"/>
                <w:lang w:bidi="ar-IQ"/>
              </w:rPr>
            </w:pPr>
          </w:p>
        </w:tc>
      </w:tr>
      <w:tr w:rsidR="003F29FB" w14:paraId="2B5A0F0A" w14:textId="77777777">
        <w:trPr>
          <w:trHeight w:val="1247"/>
        </w:trPr>
        <w:tc>
          <w:tcPr>
            <w:tcW w:w="4395" w:type="dxa"/>
            <w:shd w:val="clear" w:color="auto" w:fill="auto"/>
            <w:vAlign w:val="center"/>
          </w:tcPr>
          <w:p w14:paraId="4ECDC134" w14:textId="77777777" w:rsidR="003F29FB" w:rsidRDefault="00A82E9D">
            <w:pPr>
              <w:numPr>
                <w:ilvl w:val="0"/>
                <w:numId w:val="4"/>
              </w:numPr>
              <w:autoSpaceDE w:val="0"/>
              <w:autoSpaceDN w:val="0"/>
              <w:bidi w:val="0"/>
              <w:adjustRightInd w:val="0"/>
              <w:rPr>
                <w:rFonts w:ascii="Cambria" w:hAnsi="Cambria" w:cs="Times New Roman"/>
                <w:b/>
                <w:bCs/>
                <w:sz w:val="28"/>
                <w:szCs w:val="28"/>
                <w:rtl/>
                <w:lang w:bidi="ar-IQ"/>
              </w:rPr>
            </w:pPr>
            <w:proofErr w:type="spellStart"/>
            <w:r>
              <w:rPr>
                <w:rFonts w:ascii="Cambria" w:hAnsi="Cambria" w:cs="Times New Roman" w:hint="cs"/>
                <w:b/>
                <w:bCs/>
                <w:sz w:val="28"/>
                <w:szCs w:val="28"/>
                <w:rtl/>
                <w:lang w:bidi="ar-IQ"/>
              </w:rPr>
              <w:t>Electronic</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references</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websites</w:t>
            </w:r>
            <w:proofErr w:type="spellEnd"/>
            <w:r>
              <w:rPr>
                <w:rFonts w:ascii="Cambria" w:hAnsi="Cambria" w:cs="Times New Roman" w:hint="cs"/>
                <w:b/>
                <w:bCs/>
                <w:sz w:val="28"/>
                <w:szCs w:val="28"/>
                <w:rtl/>
                <w:lang w:bidi="ar-IQ"/>
              </w:rPr>
              <w:t>,...</w:t>
            </w:r>
          </w:p>
        </w:tc>
        <w:tc>
          <w:tcPr>
            <w:tcW w:w="5163" w:type="dxa"/>
            <w:shd w:val="clear" w:color="auto" w:fill="auto"/>
            <w:vAlign w:val="center"/>
          </w:tcPr>
          <w:p w14:paraId="1E3C33CA" w14:textId="77777777" w:rsidR="003F29FB" w:rsidRDefault="00A82E9D">
            <w:pPr>
              <w:autoSpaceDE w:val="0"/>
              <w:autoSpaceDN w:val="0"/>
              <w:bidi w:val="0"/>
              <w:adjustRightInd w:val="0"/>
              <w:rPr>
                <w:rFonts w:ascii="Cambria" w:hAnsi="Cambria"/>
                <w:b/>
                <w:bCs/>
                <w:sz w:val="28"/>
                <w:szCs w:val="28"/>
              </w:rPr>
            </w:pPr>
            <w:r>
              <w:rPr>
                <w:rFonts w:ascii="Cambria" w:hAnsi="Cambria"/>
                <w:b/>
                <w:bCs/>
                <w:sz w:val="28"/>
                <w:szCs w:val="28"/>
              </w:rPr>
              <w:t xml:space="preserve">Electronic references, </w:t>
            </w:r>
            <w:r>
              <w:rPr>
                <w:rFonts w:ascii="Cambria" w:hAnsi="Cambria"/>
                <w:b/>
                <w:bCs/>
                <w:sz w:val="28"/>
                <w:szCs w:val="28"/>
              </w:rPr>
              <w:t>websites •</w:t>
            </w:r>
          </w:p>
          <w:p w14:paraId="24CF9990" w14:textId="77777777" w:rsidR="003F29FB" w:rsidRDefault="00A82E9D">
            <w:pPr>
              <w:autoSpaceDE w:val="0"/>
              <w:autoSpaceDN w:val="0"/>
              <w:bidi w:val="0"/>
              <w:adjustRightInd w:val="0"/>
              <w:rPr>
                <w:rFonts w:ascii="Cambria" w:hAnsi="Cambria"/>
                <w:b/>
                <w:bCs/>
                <w:sz w:val="28"/>
                <w:szCs w:val="28"/>
                <w:lang w:bidi="ar-IQ"/>
              </w:rPr>
            </w:pPr>
            <w:r>
              <w:rPr>
                <w:rFonts w:ascii="Cambria" w:hAnsi="Cambria"/>
                <w:b/>
                <w:bCs/>
                <w:sz w:val="28"/>
                <w:szCs w:val="28"/>
              </w:rPr>
              <w:t>Websites specialized in the English language</w:t>
            </w:r>
          </w:p>
        </w:tc>
      </w:tr>
    </w:tbl>
    <w:p w14:paraId="2E13B952" w14:textId="77777777" w:rsidR="003F29FB" w:rsidRDefault="003F29FB">
      <w:pPr>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F29FB" w14:paraId="290F1B35" w14:textId="77777777">
        <w:trPr>
          <w:trHeight w:val="419"/>
        </w:trPr>
        <w:tc>
          <w:tcPr>
            <w:tcW w:w="9720" w:type="dxa"/>
            <w:shd w:val="clear" w:color="auto" w:fill="auto"/>
            <w:vAlign w:val="center"/>
          </w:tcPr>
          <w:p w14:paraId="319CEE49" w14:textId="77777777" w:rsidR="003F29FB" w:rsidRDefault="00A82E9D">
            <w:pPr>
              <w:numPr>
                <w:ilvl w:val="0"/>
                <w:numId w:val="1"/>
              </w:numPr>
              <w:tabs>
                <w:tab w:val="left" w:pos="507"/>
              </w:tabs>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course</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development</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plan</w:t>
            </w:r>
            <w:proofErr w:type="spellEnd"/>
          </w:p>
        </w:tc>
      </w:tr>
      <w:tr w:rsidR="003F29FB" w14:paraId="03EA06FA" w14:textId="77777777">
        <w:trPr>
          <w:trHeight w:val="1505"/>
        </w:trPr>
        <w:tc>
          <w:tcPr>
            <w:tcW w:w="9720" w:type="dxa"/>
            <w:shd w:val="clear" w:color="auto" w:fill="auto"/>
            <w:vAlign w:val="center"/>
          </w:tcPr>
          <w:p w14:paraId="247B3184" w14:textId="77777777" w:rsidR="003F29FB" w:rsidRDefault="00A82E9D">
            <w:pPr>
              <w:autoSpaceDE w:val="0"/>
              <w:autoSpaceDN w:val="0"/>
              <w:bidi w:val="0"/>
              <w:adjustRightInd w:val="0"/>
              <w:rPr>
                <w:rFonts w:ascii="Cambria" w:hAnsi="Cambria" w:cs="Times New Roman"/>
                <w:b/>
                <w:bCs/>
                <w:sz w:val="28"/>
                <w:szCs w:val="28"/>
                <w:lang w:bidi="ar-IQ"/>
              </w:rPr>
            </w:pPr>
            <w:r>
              <w:rPr>
                <w:rFonts w:ascii="Cambria" w:hAnsi="Cambria"/>
                <w:b/>
                <w:bCs/>
                <w:sz w:val="28"/>
                <w:szCs w:val="28"/>
              </w:rPr>
              <w:lastRenderedPageBreak/>
              <w:t xml:space="preserve">Teaching students to read, speak, listen, and write based on some modern books in education for non-native English speakers. </w:t>
            </w:r>
          </w:p>
        </w:tc>
      </w:tr>
    </w:tbl>
    <w:p w14:paraId="3CEA0DE2" w14:textId="77777777" w:rsidR="003F29FB" w:rsidRDefault="003F29FB">
      <w:pPr>
        <w:spacing w:after="240" w:line="276" w:lineRule="auto"/>
        <w:rPr>
          <w:sz w:val="24"/>
          <w:szCs w:val="24"/>
          <w:rtl/>
          <w:lang w:bidi="ar-IQ"/>
        </w:rPr>
      </w:pPr>
    </w:p>
    <w:sectPr w:rsidR="003F29FB">
      <w:footerReference w:type="default" r:id="rId8"/>
      <w:pgSz w:w="11906" w:h="16838"/>
      <w:pgMar w:top="993" w:right="1797" w:bottom="1555"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2D08B" w14:textId="77777777" w:rsidR="00A82E9D" w:rsidRDefault="00A82E9D">
      <w:r>
        <w:separator/>
      </w:r>
    </w:p>
  </w:endnote>
  <w:endnote w:type="continuationSeparator" w:id="0">
    <w:p w14:paraId="2C3E35EE" w14:textId="77777777" w:rsidR="00A82E9D" w:rsidRDefault="00A8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imes">
    <w:altName w:val="Times New Roman"/>
    <w:panose1 w:val="02020603050405020304"/>
    <w:charset w:val="00"/>
    <w:family w:val="auto"/>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3F29FB" w14:paraId="76C8EB62" w14:textId="77777777">
      <w:trPr>
        <w:trHeight w:val="151"/>
      </w:trPr>
      <w:tc>
        <w:tcPr>
          <w:tcW w:w="2250" w:type="pct"/>
          <w:tcBorders>
            <w:bottom w:val="single" w:sz="4" w:space="0" w:color="4F81BD"/>
          </w:tcBorders>
        </w:tcPr>
        <w:p w14:paraId="2D38C11B" w14:textId="77777777" w:rsidR="003F29FB" w:rsidRDefault="003F29FB">
          <w:pPr>
            <w:pStyle w:val="Header"/>
            <w:rPr>
              <w:rFonts w:ascii="Cambria" w:hAnsi="Cambria" w:cs="Times New Roman"/>
              <w:b/>
              <w:bCs/>
            </w:rPr>
          </w:pPr>
        </w:p>
      </w:tc>
      <w:tc>
        <w:tcPr>
          <w:tcW w:w="500" w:type="pct"/>
          <w:vMerge w:val="restart"/>
          <w:noWrap/>
          <w:vAlign w:val="center"/>
        </w:tcPr>
        <w:p w14:paraId="102F1798" w14:textId="77777777" w:rsidR="003F29FB" w:rsidRDefault="00A82E9D">
          <w:pPr>
            <w:pStyle w:val="NoSpacing"/>
            <w:rPr>
              <w:rFonts w:ascii="Cambria" w:hAnsi="Cambria" w:cs="Times New Roman"/>
            </w:rPr>
          </w:pPr>
          <w:proofErr w:type="spellStart"/>
          <w:r>
            <w:rPr>
              <w:rFonts w:ascii="Cambria" w:hAnsi="Cambria" w:cs="Times New Roman"/>
              <w:b/>
              <w:bCs/>
              <w:rtl/>
              <w:lang w:val="ar-SA"/>
            </w:rPr>
            <w:t>Page</w:t>
          </w:r>
          <w:proofErr w:type="spellEnd"/>
          <w:r>
            <w:rPr>
              <w:rFonts w:ascii="Cambria" w:hAnsi="Cambria" w:cs="Times New Roman"/>
              <w:b/>
              <w:bCs/>
              <w:rtl/>
              <w:lang w:val="ar-SA"/>
            </w:rPr>
            <w:t xml:space="preserve"> </w:t>
          </w:r>
          <w:r>
            <w:fldChar w:fldCharType="begin"/>
          </w:r>
          <w:r>
            <w:instrText>PAGE  \* MERGEFORMAT</w:instrText>
          </w:r>
          <w:r>
            <w:fldChar w:fldCharType="separate"/>
          </w:r>
          <w:r>
            <w:rPr>
              <w:rFonts w:ascii="Cambria" w:hAnsi="Cambria" w:cs="Times New Roman"/>
              <w:b/>
              <w:bCs/>
              <w:rtl/>
              <w:lang w:val="ar-SA"/>
            </w:rPr>
            <w:t>1</w:t>
          </w:r>
          <w:r>
            <w:rPr>
              <w:rFonts w:ascii="Cambria" w:hAnsi="Cambria" w:cs="Times New Roman"/>
              <w:b/>
              <w:bCs/>
            </w:rPr>
            <w:fldChar w:fldCharType="end"/>
          </w:r>
        </w:p>
      </w:tc>
      <w:tc>
        <w:tcPr>
          <w:tcW w:w="2250" w:type="pct"/>
          <w:tcBorders>
            <w:bottom w:val="single" w:sz="4" w:space="0" w:color="4F81BD"/>
          </w:tcBorders>
        </w:tcPr>
        <w:p w14:paraId="11ECD18C" w14:textId="77777777" w:rsidR="003F29FB" w:rsidRDefault="003F29FB">
          <w:pPr>
            <w:pStyle w:val="Header"/>
            <w:rPr>
              <w:rFonts w:ascii="Cambria" w:hAnsi="Cambria" w:cs="Times New Roman"/>
              <w:b/>
              <w:bCs/>
            </w:rPr>
          </w:pPr>
        </w:p>
      </w:tc>
    </w:tr>
    <w:tr w:rsidR="003F29FB" w14:paraId="15240A20" w14:textId="77777777">
      <w:trPr>
        <w:trHeight w:val="150"/>
      </w:trPr>
      <w:tc>
        <w:tcPr>
          <w:tcW w:w="2250" w:type="pct"/>
          <w:tcBorders>
            <w:top w:val="single" w:sz="4" w:space="0" w:color="4F81BD"/>
          </w:tcBorders>
        </w:tcPr>
        <w:p w14:paraId="7995BE2F" w14:textId="77777777" w:rsidR="003F29FB" w:rsidRDefault="003F29FB">
          <w:pPr>
            <w:pStyle w:val="Header"/>
            <w:rPr>
              <w:rFonts w:ascii="Cambria" w:hAnsi="Cambria" w:cs="Times New Roman"/>
              <w:b/>
              <w:bCs/>
            </w:rPr>
          </w:pPr>
        </w:p>
      </w:tc>
      <w:tc>
        <w:tcPr>
          <w:tcW w:w="500" w:type="pct"/>
          <w:vMerge/>
        </w:tcPr>
        <w:p w14:paraId="26423CB4" w14:textId="77777777" w:rsidR="003F29FB" w:rsidRDefault="003F29FB">
          <w:pPr>
            <w:pStyle w:val="Header"/>
            <w:jc w:val="center"/>
            <w:rPr>
              <w:rFonts w:ascii="Cambria" w:hAnsi="Cambria" w:cs="Times New Roman"/>
              <w:b/>
              <w:bCs/>
            </w:rPr>
          </w:pPr>
        </w:p>
      </w:tc>
      <w:tc>
        <w:tcPr>
          <w:tcW w:w="2250" w:type="pct"/>
          <w:tcBorders>
            <w:top w:val="single" w:sz="4" w:space="0" w:color="4F81BD"/>
          </w:tcBorders>
        </w:tcPr>
        <w:p w14:paraId="7D610E3E" w14:textId="77777777" w:rsidR="003F29FB" w:rsidRDefault="003F29FB">
          <w:pPr>
            <w:pStyle w:val="Header"/>
            <w:rPr>
              <w:rFonts w:ascii="Cambria" w:hAnsi="Cambria" w:cs="Times New Roman"/>
              <w:b/>
              <w:bCs/>
            </w:rPr>
          </w:pPr>
        </w:p>
      </w:tc>
    </w:tr>
  </w:tbl>
  <w:p w14:paraId="2CFEC697" w14:textId="77777777" w:rsidR="003F29FB" w:rsidRDefault="003F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05ADC" w14:textId="77777777" w:rsidR="00A82E9D" w:rsidRDefault="00A82E9D">
      <w:r>
        <w:separator/>
      </w:r>
    </w:p>
  </w:footnote>
  <w:footnote w:type="continuationSeparator" w:id="0">
    <w:p w14:paraId="2FDD5B0C" w14:textId="77777777" w:rsidR="00A82E9D" w:rsidRDefault="00A8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F815"/>
    <w:multiLevelType w:val="singleLevel"/>
    <w:tmpl w:val="0231F815"/>
    <w:lvl w:ilvl="0">
      <w:start w:val="1"/>
      <w:numFmt w:val="decimal"/>
      <w:suff w:val="space"/>
      <w:lvlText w:val="%1-"/>
      <w:lvlJc w:val="left"/>
    </w:lvl>
  </w:abstractNum>
  <w:abstractNum w:abstractNumId="1" w15:restartNumberingAfterBreak="0">
    <w:nsid w:val="05FD5C89"/>
    <w:multiLevelType w:val="multilevel"/>
    <w:tmpl w:val="05FD5C8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25A27D9"/>
    <w:multiLevelType w:val="multilevel"/>
    <w:tmpl w:val="725A27D9"/>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3" w15:restartNumberingAfterBreak="0">
    <w:nsid w:val="776C3540"/>
    <w:multiLevelType w:val="multilevel"/>
    <w:tmpl w:val="776C3540"/>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42A"/>
    <w:rsid w:val="00005774"/>
    <w:rsid w:val="00007B9F"/>
    <w:rsid w:val="000428A6"/>
    <w:rsid w:val="00056F46"/>
    <w:rsid w:val="00063AD7"/>
    <w:rsid w:val="00070BE9"/>
    <w:rsid w:val="0008002F"/>
    <w:rsid w:val="00090A55"/>
    <w:rsid w:val="000A1C7A"/>
    <w:rsid w:val="000A3D62"/>
    <w:rsid w:val="000A67F9"/>
    <w:rsid w:val="000A69B4"/>
    <w:rsid w:val="000B2D97"/>
    <w:rsid w:val="000B4430"/>
    <w:rsid w:val="000E19A2"/>
    <w:rsid w:val="000E58E3"/>
    <w:rsid w:val="000F2476"/>
    <w:rsid w:val="000F3655"/>
    <w:rsid w:val="000F5F6D"/>
    <w:rsid w:val="00104BF3"/>
    <w:rsid w:val="0010580A"/>
    <w:rsid w:val="001141F6"/>
    <w:rsid w:val="001304F3"/>
    <w:rsid w:val="0014600C"/>
    <w:rsid w:val="0015696E"/>
    <w:rsid w:val="001571C8"/>
    <w:rsid w:val="00182552"/>
    <w:rsid w:val="0018650E"/>
    <w:rsid w:val="001B0307"/>
    <w:rsid w:val="001B6F0A"/>
    <w:rsid w:val="001C1CD7"/>
    <w:rsid w:val="001D43AC"/>
    <w:rsid w:val="001D678C"/>
    <w:rsid w:val="002000D6"/>
    <w:rsid w:val="00203A53"/>
    <w:rsid w:val="0020555A"/>
    <w:rsid w:val="00215000"/>
    <w:rsid w:val="00217B70"/>
    <w:rsid w:val="00221F12"/>
    <w:rsid w:val="00230134"/>
    <w:rsid w:val="002358AF"/>
    <w:rsid w:val="0023617B"/>
    <w:rsid w:val="00236F0D"/>
    <w:rsid w:val="0023793A"/>
    <w:rsid w:val="00242DCC"/>
    <w:rsid w:val="00244217"/>
    <w:rsid w:val="00275116"/>
    <w:rsid w:val="00285875"/>
    <w:rsid w:val="00291465"/>
    <w:rsid w:val="00297E64"/>
    <w:rsid w:val="002A2875"/>
    <w:rsid w:val="002B2106"/>
    <w:rsid w:val="002B28B2"/>
    <w:rsid w:val="002B75FC"/>
    <w:rsid w:val="002D2398"/>
    <w:rsid w:val="002F032D"/>
    <w:rsid w:val="002F1537"/>
    <w:rsid w:val="00305509"/>
    <w:rsid w:val="0030567D"/>
    <w:rsid w:val="003068D1"/>
    <w:rsid w:val="003132A6"/>
    <w:rsid w:val="00327FCC"/>
    <w:rsid w:val="0034068F"/>
    <w:rsid w:val="00372012"/>
    <w:rsid w:val="00377BB5"/>
    <w:rsid w:val="00391BA9"/>
    <w:rsid w:val="003A16B8"/>
    <w:rsid w:val="003A3412"/>
    <w:rsid w:val="003A668C"/>
    <w:rsid w:val="003A6895"/>
    <w:rsid w:val="003A7F9F"/>
    <w:rsid w:val="003C2E50"/>
    <w:rsid w:val="003C56DD"/>
    <w:rsid w:val="003D4EAF"/>
    <w:rsid w:val="003D742A"/>
    <w:rsid w:val="003D7925"/>
    <w:rsid w:val="003E04B9"/>
    <w:rsid w:val="003E179B"/>
    <w:rsid w:val="003E55DB"/>
    <w:rsid w:val="003F29FB"/>
    <w:rsid w:val="003F6248"/>
    <w:rsid w:val="00406DC6"/>
    <w:rsid w:val="004361D7"/>
    <w:rsid w:val="00445A58"/>
    <w:rsid w:val="00455221"/>
    <w:rsid w:val="004662C5"/>
    <w:rsid w:val="0048407D"/>
    <w:rsid w:val="004A4634"/>
    <w:rsid w:val="004A6A6D"/>
    <w:rsid w:val="004D2002"/>
    <w:rsid w:val="004D3497"/>
    <w:rsid w:val="004E0EBA"/>
    <w:rsid w:val="004E3ECF"/>
    <w:rsid w:val="004E60C2"/>
    <w:rsid w:val="004F0938"/>
    <w:rsid w:val="00507A42"/>
    <w:rsid w:val="00516004"/>
    <w:rsid w:val="00534329"/>
    <w:rsid w:val="00535D14"/>
    <w:rsid w:val="00546948"/>
    <w:rsid w:val="0056285D"/>
    <w:rsid w:val="00572AC1"/>
    <w:rsid w:val="00581B3C"/>
    <w:rsid w:val="005827E2"/>
    <w:rsid w:val="00584D07"/>
    <w:rsid w:val="00584DA6"/>
    <w:rsid w:val="00595034"/>
    <w:rsid w:val="005A4EBC"/>
    <w:rsid w:val="005C050F"/>
    <w:rsid w:val="005C71F0"/>
    <w:rsid w:val="005D644B"/>
    <w:rsid w:val="005D69B7"/>
    <w:rsid w:val="005D69BE"/>
    <w:rsid w:val="005F733A"/>
    <w:rsid w:val="005F78FF"/>
    <w:rsid w:val="0060297B"/>
    <w:rsid w:val="006031F2"/>
    <w:rsid w:val="00606B47"/>
    <w:rsid w:val="006101CA"/>
    <w:rsid w:val="006120D9"/>
    <w:rsid w:val="00624259"/>
    <w:rsid w:val="00627034"/>
    <w:rsid w:val="006279D6"/>
    <w:rsid w:val="006315D0"/>
    <w:rsid w:val="006377B6"/>
    <w:rsid w:val="00637C8B"/>
    <w:rsid w:val="006537F4"/>
    <w:rsid w:val="00654661"/>
    <w:rsid w:val="00665288"/>
    <w:rsid w:val="00671EDD"/>
    <w:rsid w:val="00677895"/>
    <w:rsid w:val="00685F2B"/>
    <w:rsid w:val="006D4F39"/>
    <w:rsid w:val="00742985"/>
    <w:rsid w:val="007440A0"/>
    <w:rsid w:val="0075633E"/>
    <w:rsid w:val="007645B4"/>
    <w:rsid w:val="007716A6"/>
    <w:rsid w:val="00777A31"/>
    <w:rsid w:val="0078752C"/>
    <w:rsid w:val="0079031B"/>
    <w:rsid w:val="007A113D"/>
    <w:rsid w:val="007A7C20"/>
    <w:rsid w:val="007B0B99"/>
    <w:rsid w:val="007B21F5"/>
    <w:rsid w:val="007F319C"/>
    <w:rsid w:val="00807DE1"/>
    <w:rsid w:val="008146E0"/>
    <w:rsid w:val="00826100"/>
    <w:rsid w:val="008467A5"/>
    <w:rsid w:val="00867A6A"/>
    <w:rsid w:val="00867FFC"/>
    <w:rsid w:val="00873B99"/>
    <w:rsid w:val="0088070E"/>
    <w:rsid w:val="0088739A"/>
    <w:rsid w:val="00891FE0"/>
    <w:rsid w:val="008A3F48"/>
    <w:rsid w:val="008A7776"/>
    <w:rsid w:val="008B120F"/>
    <w:rsid w:val="008B1371"/>
    <w:rsid w:val="008B2E37"/>
    <w:rsid w:val="008B7FE1"/>
    <w:rsid w:val="008C3854"/>
    <w:rsid w:val="008E27DA"/>
    <w:rsid w:val="008F3E7F"/>
    <w:rsid w:val="00902FDF"/>
    <w:rsid w:val="00925B10"/>
    <w:rsid w:val="00955C4B"/>
    <w:rsid w:val="00967B24"/>
    <w:rsid w:val="00976940"/>
    <w:rsid w:val="0098449B"/>
    <w:rsid w:val="0098755F"/>
    <w:rsid w:val="009A07B9"/>
    <w:rsid w:val="009B609A"/>
    <w:rsid w:val="009B68B5"/>
    <w:rsid w:val="009C2C08"/>
    <w:rsid w:val="009C4ACD"/>
    <w:rsid w:val="009C6B37"/>
    <w:rsid w:val="009D36E7"/>
    <w:rsid w:val="009D5412"/>
    <w:rsid w:val="009E2D35"/>
    <w:rsid w:val="009F7B4B"/>
    <w:rsid w:val="009F7BAF"/>
    <w:rsid w:val="00A07775"/>
    <w:rsid w:val="00A10C42"/>
    <w:rsid w:val="00A11A57"/>
    <w:rsid w:val="00A12DBC"/>
    <w:rsid w:val="00A2126F"/>
    <w:rsid w:val="00A2217E"/>
    <w:rsid w:val="00A30E4D"/>
    <w:rsid w:val="00A32E9F"/>
    <w:rsid w:val="00A44DF8"/>
    <w:rsid w:val="00A658DD"/>
    <w:rsid w:val="00A676A4"/>
    <w:rsid w:val="00A717B0"/>
    <w:rsid w:val="00A82E9D"/>
    <w:rsid w:val="00A85288"/>
    <w:rsid w:val="00AB2B0D"/>
    <w:rsid w:val="00AB71A5"/>
    <w:rsid w:val="00AD37EA"/>
    <w:rsid w:val="00AD4058"/>
    <w:rsid w:val="00AD4719"/>
    <w:rsid w:val="00AD655A"/>
    <w:rsid w:val="00AD780C"/>
    <w:rsid w:val="00AE513A"/>
    <w:rsid w:val="00AF742C"/>
    <w:rsid w:val="00B04671"/>
    <w:rsid w:val="00B15CD5"/>
    <w:rsid w:val="00B15F45"/>
    <w:rsid w:val="00B32265"/>
    <w:rsid w:val="00B412FE"/>
    <w:rsid w:val="00B5102D"/>
    <w:rsid w:val="00B521B7"/>
    <w:rsid w:val="00B55BC1"/>
    <w:rsid w:val="00B63C88"/>
    <w:rsid w:val="00B646D9"/>
    <w:rsid w:val="00B6600F"/>
    <w:rsid w:val="00B727AD"/>
    <w:rsid w:val="00B74404"/>
    <w:rsid w:val="00B86BB1"/>
    <w:rsid w:val="00BC76C0"/>
    <w:rsid w:val="00BE116F"/>
    <w:rsid w:val="00BE37D1"/>
    <w:rsid w:val="00C038CD"/>
    <w:rsid w:val="00C07A2A"/>
    <w:rsid w:val="00C15216"/>
    <w:rsid w:val="00C342BC"/>
    <w:rsid w:val="00C370D1"/>
    <w:rsid w:val="00C4180D"/>
    <w:rsid w:val="00C758B3"/>
    <w:rsid w:val="00C83DB3"/>
    <w:rsid w:val="00C85B2D"/>
    <w:rsid w:val="00C90C62"/>
    <w:rsid w:val="00C95D4C"/>
    <w:rsid w:val="00CA2091"/>
    <w:rsid w:val="00CA243F"/>
    <w:rsid w:val="00CA40AC"/>
    <w:rsid w:val="00CB130B"/>
    <w:rsid w:val="00CB5AF6"/>
    <w:rsid w:val="00CC7B3E"/>
    <w:rsid w:val="00CD3FC9"/>
    <w:rsid w:val="00CE36D3"/>
    <w:rsid w:val="00CF6708"/>
    <w:rsid w:val="00D0779D"/>
    <w:rsid w:val="00D1550E"/>
    <w:rsid w:val="00D23280"/>
    <w:rsid w:val="00D24937"/>
    <w:rsid w:val="00D2793B"/>
    <w:rsid w:val="00D30E6A"/>
    <w:rsid w:val="00D330F7"/>
    <w:rsid w:val="00D355A3"/>
    <w:rsid w:val="00D35AEC"/>
    <w:rsid w:val="00D469A0"/>
    <w:rsid w:val="00D64F13"/>
    <w:rsid w:val="00D67953"/>
    <w:rsid w:val="00D7058C"/>
    <w:rsid w:val="00D74B05"/>
    <w:rsid w:val="00D7585F"/>
    <w:rsid w:val="00D80DD5"/>
    <w:rsid w:val="00D84C32"/>
    <w:rsid w:val="00D9103A"/>
    <w:rsid w:val="00D92EBE"/>
    <w:rsid w:val="00D94AB4"/>
    <w:rsid w:val="00DB131F"/>
    <w:rsid w:val="00DC5FB3"/>
    <w:rsid w:val="00DF400E"/>
    <w:rsid w:val="00E1211E"/>
    <w:rsid w:val="00E17DF2"/>
    <w:rsid w:val="00E2684E"/>
    <w:rsid w:val="00E4594B"/>
    <w:rsid w:val="00E61516"/>
    <w:rsid w:val="00E734E3"/>
    <w:rsid w:val="00E7597F"/>
    <w:rsid w:val="00E81C0D"/>
    <w:rsid w:val="00E94FF6"/>
    <w:rsid w:val="00E953C0"/>
    <w:rsid w:val="00E9635D"/>
    <w:rsid w:val="00EB39F9"/>
    <w:rsid w:val="00EC2141"/>
    <w:rsid w:val="00EE06F8"/>
    <w:rsid w:val="00EE0DAB"/>
    <w:rsid w:val="00EE1AC2"/>
    <w:rsid w:val="00EE4113"/>
    <w:rsid w:val="00F170F4"/>
    <w:rsid w:val="00F3010C"/>
    <w:rsid w:val="00F352D5"/>
    <w:rsid w:val="00F52F38"/>
    <w:rsid w:val="00F550BE"/>
    <w:rsid w:val="00F56C84"/>
    <w:rsid w:val="00F64168"/>
    <w:rsid w:val="00F71046"/>
    <w:rsid w:val="00F745F2"/>
    <w:rsid w:val="00F80574"/>
    <w:rsid w:val="00F85164"/>
    <w:rsid w:val="00F87100"/>
    <w:rsid w:val="00F93706"/>
    <w:rsid w:val="00FB40D5"/>
    <w:rsid w:val="00FB6A6F"/>
    <w:rsid w:val="00FC2D99"/>
    <w:rsid w:val="00FE4D20"/>
    <w:rsid w:val="00FE77FC"/>
    <w:rsid w:val="00FF03AA"/>
    <w:rsid w:val="00FF0724"/>
    <w:rsid w:val="063B1146"/>
    <w:rsid w:val="1167461D"/>
    <w:rsid w:val="185E16A2"/>
    <w:rsid w:val="1A433138"/>
    <w:rsid w:val="1B4C3F58"/>
    <w:rsid w:val="1C4C3AFB"/>
    <w:rsid w:val="24E34CCB"/>
    <w:rsid w:val="2B423E94"/>
    <w:rsid w:val="31982EEE"/>
    <w:rsid w:val="31B12793"/>
    <w:rsid w:val="36DD0212"/>
    <w:rsid w:val="3A2B2E7D"/>
    <w:rsid w:val="3AB0418D"/>
    <w:rsid w:val="4BEA2F99"/>
    <w:rsid w:val="4C93212D"/>
    <w:rsid w:val="4CDC1D3E"/>
    <w:rsid w:val="4E3605DF"/>
    <w:rsid w:val="524E0B54"/>
    <w:rsid w:val="59796F2C"/>
    <w:rsid w:val="5A276D62"/>
    <w:rsid w:val="67E1101F"/>
    <w:rsid w:val="68954DDF"/>
    <w:rsid w:val="696506F4"/>
    <w:rsid w:val="6BA7453D"/>
    <w:rsid w:val="79DF58DD"/>
    <w:rsid w:val="7BFD7D2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83AC1-2C10-4676-B9D5-7F33812B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eastAsia="Times New Roman" w:cs="Traditional Arabic"/>
      <w:lang w:val="en"/>
    </w:rPr>
  </w:style>
  <w:style w:type="paragraph" w:styleId="Heading1">
    <w:name w:val="heading 1"/>
    <w:basedOn w:val="Normal"/>
    <w:next w:val="Normal"/>
    <w:qFormat/>
    <w:pPr>
      <w:keepNext/>
      <w:outlineLvl w:val="0"/>
    </w:pPr>
    <w:rPr>
      <w:b/>
      <w:bCs/>
      <w:szCs w:val="32"/>
      <w:u w:val="single"/>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pPr>
      <w:jc w:val="center"/>
    </w:pPr>
    <w:rPr>
      <w:rFonts w:cs="Tahoma"/>
      <w:b/>
      <w:bCs/>
      <w:szCs w:val="36"/>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Pr>
      <w:color w:val="943634"/>
      <w:sz w:val="22"/>
      <w:szCs w:val="22"/>
    </w:rPr>
    <w:tblPr>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rPr>
      <w:sz w:val="22"/>
      <w:szCs w:val="22"/>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rPr>
      <w:sz w:val="22"/>
      <w:szCs w:val="22"/>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character" w:customStyle="1" w:styleId="FooterChar">
    <w:name w:val="Footer Char"/>
    <w:link w:val="Footer"/>
    <w:rPr>
      <w:rFonts w:cs="Traditional Arabic"/>
      <w:lang w:val="en" w:eastAsia="en-US" w:bidi="ar-SA"/>
    </w:rPr>
  </w:style>
  <w:style w:type="paragraph" w:customStyle="1" w:styleId="ListParagraph1">
    <w:name w:val="List Paragraph1"/>
    <w:basedOn w:val="Normal"/>
    <w:qFormat/>
    <w:pPr>
      <w:ind w:left="720"/>
    </w:pPr>
  </w:style>
  <w:style w:type="character" w:customStyle="1" w:styleId="BalloonTextChar">
    <w:name w:val="Balloon Text Char"/>
    <w:link w:val="BalloonText"/>
    <w:uiPriority w:val="99"/>
    <w:rPr>
      <w:rFonts w:ascii="Tahoma" w:hAnsi="Tahoma" w:cs="Tahoma"/>
      <w:sz w:val="16"/>
      <w:szCs w:val="16"/>
    </w:rPr>
  </w:style>
  <w:style w:type="table" w:customStyle="1" w:styleId="2-31">
    <w:name w:val="جدول شبكة 2 - تميي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pPr>
      <w:bidi/>
    </w:pPr>
    <w:rPr>
      <w:rFonts w:ascii="Calibri" w:eastAsia="Times New Roman" w:hAnsi="Calibri" w:cs="Arial"/>
      <w:sz w:val="22"/>
      <w:szCs w:val="22"/>
      <w:lang w:val="en"/>
    </w:rPr>
  </w:style>
  <w:style w:type="character" w:customStyle="1" w:styleId="NoSpacingChar">
    <w:name w:val="No Spacing Char"/>
    <w:link w:val="NoSpacing"/>
    <w:uiPriority w:val="1"/>
    <w:rPr>
      <w:rFonts w:ascii="Calibri" w:hAnsi="Calibri" w:cs="Arial"/>
      <w:sz w:val="22"/>
      <w:szCs w:val="22"/>
    </w:rPr>
  </w:style>
  <w:style w:type="character" w:customStyle="1" w:styleId="HeaderChar">
    <w:name w:val="Header Char"/>
    <w:link w:val="Header"/>
    <w:uiPriority w:val="99"/>
    <w:qFormat/>
    <w:rPr>
      <w:rFonts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09BD-1220-494E-81F4-13E898AA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902</Words>
  <Characters>5148</Characters>
  <Application>Microsoft Office Word</Application>
  <DocSecurity>0</DocSecurity>
  <Lines>42</Lines>
  <Paragraphs>12</Paragraphs>
  <ScaleCrop>false</ScaleCrop>
  <Company>SACC</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 Laith Group</cp:lastModifiedBy>
  <cp:revision>11</cp:revision>
  <cp:lastPrinted>2022-10-18T08:46:00Z</cp:lastPrinted>
  <dcterms:created xsi:type="dcterms:W3CDTF">2022-10-18T06:11:00Z</dcterms:created>
  <dcterms:modified xsi:type="dcterms:W3CDTF">2025-07-30T08:57:00Z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82E92C182C324AA2A75FCF4AD814B367_12</vt:lpwstr>
  </property>
</Properties>
</file>