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F" w:rsidRPr="00D6699B" w:rsidRDefault="009336FB" w:rsidP="00D12F4B">
      <w:pPr>
        <w:bidi/>
        <w:spacing w:after="250" w:line="265" w:lineRule="auto"/>
        <w:ind w:left="638" w:right="68" w:hanging="10"/>
        <w:jc w:val="center"/>
        <w:rPr>
          <w:b/>
          <w:bCs/>
          <w:color w:val="000000" w:themeColor="text1"/>
          <w:sz w:val="28"/>
          <w:szCs w:val="28"/>
        </w:rPr>
      </w:pPr>
      <w:r w:rsidRPr="00D6699B">
        <w:rPr>
          <w:rFonts w:hint="cs"/>
          <w:b/>
          <w:bCs/>
          <w:color w:val="000000" w:themeColor="text1"/>
          <w:sz w:val="28"/>
          <w:szCs w:val="28"/>
          <w:rtl/>
        </w:rPr>
        <w:t>ن</w:t>
      </w:r>
      <w:r w:rsidR="00D12F4B" w:rsidRPr="00D6699B">
        <w:rPr>
          <w:rFonts w:hint="cs"/>
          <w:b/>
          <w:bCs/>
          <w:color w:val="000000" w:themeColor="text1"/>
          <w:sz w:val="28"/>
          <w:szCs w:val="28"/>
          <w:rtl/>
        </w:rPr>
        <w:t>موذج وصف المقرر</w:t>
      </w:r>
    </w:p>
    <w:p w:rsidR="00882B6F" w:rsidRPr="00D6699B" w:rsidRDefault="00882B6F" w:rsidP="009336FB">
      <w:pPr>
        <w:pStyle w:val="Heading1"/>
        <w:spacing w:after="728"/>
        <w:ind w:left="638" w:right="71"/>
        <w:rPr>
          <w:rFonts w:asciiTheme="majorBidi" w:hAnsiTheme="majorBidi" w:cstheme="majorBidi"/>
          <w:color w:val="000000" w:themeColor="text1"/>
          <w:szCs w:val="28"/>
        </w:rPr>
      </w:pPr>
      <w:r w:rsidRPr="00D6699B">
        <w:rPr>
          <w:rFonts w:asciiTheme="majorBidi" w:hAnsiTheme="majorBidi" w:cstheme="majorBidi"/>
          <w:bCs/>
          <w:color w:val="000000" w:themeColor="text1"/>
          <w:szCs w:val="28"/>
          <w:rtl/>
        </w:rPr>
        <w:t>وصف المقر ر</w:t>
      </w:r>
    </w:p>
    <w:p w:rsidR="00882B6F" w:rsidRPr="00D6699B" w:rsidRDefault="00882B6F" w:rsidP="00882B6F">
      <w:pPr>
        <w:pBdr>
          <w:top w:val="single" w:sz="4" w:space="0" w:color="000000"/>
          <w:left w:val="single" w:sz="4" w:space="0" w:color="000000"/>
          <w:bottom w:val="single" w:sz="4" w:space="0" w:color="000000"/>
          <w:right w:val="single" w:sz="4" w:space="31" w:color="000000"/>
        </w:pBdr>
        <w:bidi/>
        <w:spacing w:after="407" w:line="306" w:lineRule="auto"/>
        <w:ind w:left="562" w:right="-15" w:hanging="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w:t>
      </w:r>
      <w:r w:rsidRPr="00D6699B">
        <w:rPr>
          <w:rFonts w:asciiTheme="majorBidi" w:hAnsiTheme="majorBidi" w:cstheme="majorBidi"/>
          <w:color w:val="000000" w:themeColor="text1"/>
          <w:sz w:val="28"/>
          <w:szCs w:val="28"/>
        </w:rPr>
        <w:t xml:space="preserve"> </w:t>
      </w:r>
      <w:r w:rsidRPr="00D6699B">
        <w:rPr>
          <w:rFonts w:asciiTheme="majorBidi" w:hAnsiTheme="majorBidi" w:cstheme="majorBidi"/>
          <w:color w:val="000000" w:themeColor="text1"/>
          <w:sz w:val="28"/>
          <w:szCs w:val="28"/>
          <w:rtl/>
        </w:rPr>
        <w:t>البرنامج.</w:t>
      </w:r>
      <w:r w:rsidRPr="00D6699B">
        <w:rPr>
          <w:rFonts w:asciiTheme="majorBidi" w:hAnsiTheme="majorBidi" w:cstheme="majorBidi"/>
          <w:color w:val="000000" w:themeColor="text1"/>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882B6F">
            <w:pPr>
              <w:bidi/>
              <w:spacing w:line="259" w:lineRule="auto"/>
              <w:ind w:left="1"/>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جامعة شط العرب</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1</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المؤسسة التعليمية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0D0CD7" w:rsidP="000D0CD7">
            <w:pPr>
              <w:bidi/>
              <w:spacing w:line="259" w:lineRule="auto"/>
              <w:ind w:left="1"/>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قسم علم الحاسوب</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2</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القسم العلمي  / المركز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882B6F">
            <w:pPr>
              <w:bidi/>
              <w:spacing w:line="259" w:lineRule="auto"/>
              <w:ind w:right="1"/>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تحليل وتصميم الانظمة</w:t>
            </w:r>
            <w:r w:rsidR="00AC7752" w:rsidRPr="00D6699B">
              <w:rPr>
                <w:rFonts w:asciiTheme="majorBidi" w:hAnsiTheme="majorBidi" w:cstheme="majorBidi" w:hint="cs"/>
                <w:color w:val="000000" w:themeColor="text1"/>
                <w:sz w:val="28"/>
                <w:szCs w:val="28"/>
                <w:rtl/>
              </w:rPr>
              <w:t xml:space="preserve">   </w:t>
            </w:r>
            <w:bookmarkStart w:id="0" w:name="_GoBack"/>
            <w:r w:rsidR="00AC7752" w:rsidRPr="000D0CD7">
              <w:rPr>
                <w:rFonts w:ascii="Times New Roman" w:hAnsi="Times New Roman" w:cs="Times New Roman"/>
                <w:color w:val="FF0000"/>
                <w:sz w:val="28"/>
                <w:szCs w:val="28"/>
                <w:lang w:val="en-GB"/>
              </w:rPr>
              <w:t>CS204</w:t>
            </w:r>
            <w:bookmarkEnd w:id="0"/>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3</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Cs w:val="28"/>
                <w:rtl/>
              </w:rPr>
              <w:t>اسم / رمز المقر</w:t>
            </w:r>
            <w:r w:rsidRPr="00D6699B">
              <w:rPr>
                <w:rFonts w:asciiTheme="majorBidi" w:hAnsiTheme="majorBidi" w:cstheme="majorBidi"/>
                <w:color w:val="000000" w:themeColor="text1"/>
                <w:sz w:val="28"/>
                <w:szCs w:val="28"/>
                <w:rtl/>
              </w:rPr>
              <w:t xml:space="preserve">ر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9A45A9" w:rsidP="00882B6F">
            <w:pPr>
              <w:bidi/>
              <w:spacing w:line="259" w:lineRule="auto"/>
              <w:ind w:left="2"/>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الزامي</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4</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أشكال الحضور المتاح</w:t>
            </w:r>
            <w:r w:rsidRPr="00D6699B">
              <w:rPr>
                <w:rFonts w:asciiTheme="majorBidi" w:hAnsiTheme="majorBidi" w:cstheme="majorBidi"/>
                <w:color w:val="000000" w:themeColor="text1"/>
                <w:sz w:val="28"/>
                <w:szCs w:val="28"/>
                <w:rtl/>
                <w:lang w:bidi="ar-IQ"/>
              </w:rPr>
              <w:t>ة</w:t>
            </w:r>
            <w:r w:rsidRPr="00D6699B">
              <w:rPr>
                <w:rFonts w:asciiTheme="majorBidi" w:hAnsiTheme="majorBidi" w:cstheme="majorBidi"/>
                <w:color w:val="000000" w:themeColor="text1"/>
                <w:sz w:val="28"/>
                <w:szCs w:val="28"/>
                <w:rtl/>
              </w:rPr>
              <w:t xml:space="preserve">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882B6F">
            <w:pPr>
              <w:bidi/>
              <w:spacing w:line="259" w:lineRule="auto"/>
              <w:ind w:left="2"/>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الفصل الاول 2024-2025</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5</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الفصل / السنة </w:t>
            </w:r>
          </w:p>
        </w:tc>
      </w:tr>
      <w:tr w:rsidR="00D6699B" w:rsidRPr="00D6699B" w:rsidTr="00E5360D">
        <w:trPr>
          <w:trHeight w:val="636"/>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E142E1">
            <w:pPr>
              <w:bidi/>
              <w:spacing w:line="259" w:lineRule="auto"/>
              <w:ind w:left="2"/>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1</w:t>
            </w:r>
            <w:r w:rsidR="00E142E1">
              <w:rPr>
                <w:rFonts w:asciiTheme="majorBidi" w:hAnsiTheme="majorBidi" w:cstheme="majorBidi" w:hint="cs"/>
                <w:color w:val="000000" w:themeColor="text1"/>
                <w:sz w:val="28"/>
                <w:szCs w:val="28"/>
                <w:rtl/>
              </w:rPr>
              <w:t>50</w:t>
            </w:r>
            <w:r w:rsidRPr="00D6699B">
              <w:rPr>
                <w:rFonts w:asciiTheme="majorBidi" w:hAnsiTheme="majorBidi" w:cstheme="majorBidi" w:hint="cs"/>
                <w:color w:val="000000" w:themeColor="text1"/>
                <w:sz w:val="28"/>
                <w:szCs w:val="28"/>
                <w:rtl/>
              </w:rPr>
              <w:t xml:space="preserve"> ساعة</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right="14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6</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عدد الساعات الدراسية (الكلي)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right="360"/>
              <w:rPr>
                <w:rFonts w:asciiTheme="majorBidi" w:hAnsiTheme="majorBidi" w:cstheme="majorBidi"/>
                <w:color w:val="000000" w:themeColor="text1"/>
                <w:sz w:val="28"/>
                <w:szCs w:val="28"/>
                <w:lang w:val="en-GB"/>
              </w:rPr>
            </w:pPr>
            <w:r w:rsidRPr="00D6699B">
              <w:rPr>
                <w:rFonts w:asciiTheme="majorBidi" w:hAnsiTheme="majorBidi" w:cstheme="majorBidi"/>
                <w:color w:val="000000" w:themeColor="text1"/>
                <w:sz w:val="28"/>
                <w:szCs w:val="28"/>
              </w:rPr>
              <w:t xml:space="preserve"> </w:t>
            </w:r>
            <w:r w:rsidR="001A28DF" w:rsidRPr="00D6699B">
              <w:rPr>
                <w:rFonts w:asciiTheme="majorBidi" w:hAnsiTheme="majorBidi" w:cstheme="majorBidi" w:hint="cs"/>
                <w:color w:val="000000" w:themeColor="text1"/>
                <w:sz w:val="28"/>
                <w:szCs w:val="28"/>
                <w:rtl/>
              </w:rPr>
              <w:t>2024-2025</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7</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تاريخ إعداد هذا الوصف  </w:t>
            </w:r>
          </w:p>
        </w:tc>
      </w:tr>
      <w:tr w:rsidR="00D6699B" w:rsidRPr="00D6699B" w:rsidTr="00D6699B">
        <w:trPr>
          <w:trHeight w:val="3388"/>
        </w:trPr>
        <w:tc>
          <w:tcPr>
            <w:tcW w:w="10205" w:type="dxa"/>
            <w:gridSpan w:val="2"/>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rPr>
                <w:rFonts w:asciiTheme="majorBidi" w:hAnsiTheme="majorBidi" w:cstheme="majorBidi"/>
                <w:color w:val="000000" w:themeColor="text1"/>
                <w:sz w:val="28"/>
                <w:szCs w:val="28"/>
                <w:rtl/>
              </w:rPr>
            </w:pPr>
            <w:r w:rsidRPr="00D6699B">
              <w:rPr>
                <w:rFonts w:asciiTheme="majorBidi" w:hAnsiTheme="majorBidi" w:cstheme="majorBidi"/>
                <w:color w:val="000000" w:themeColor="text1"/>
                <w:sz w:val="28"/>
                <w:szCs w:val="28"/>
              </w:rPr>
              <w:t>8</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أهداف المقرر </w:t>
            </w:r>
          </w:p>
          <w:p w:rsidR="001D59FE" w:rsidRPr="00D6699B" w:rsidRDefault="001D59FE" w:rsidP="001D59FE">
            <w:pPr>
              <w:bidi/>
              <w:spacing w:line="259" w:lineRule="auto"/>
              <w:rPr>
                <w:rFonts w:asciiTheme="majorBidi" w:hAnsiTheme="majorBidi" w:cstheme="majorBidi"/>
                <w:color w:val="000000" w:themeColor="text1"/>
                <w:sz w:val="28"/>
                <w:szCs w:val="28"/>
                <w:rtl/>
              </w:rPr>
            </w:pPr>
          </w:p>
          <w:p w:rsidR="001D59FE" w:rsidRPr="00D6699B" w:rsidRDefault="001D59FE" w:rsidP="001D59FE">
            <w:pPr>
              <w:bidi/>
              <w:spacing w:line="259" w:lineRule="auto"/>
              <w:rPr>
                <w:rFonts w:asciiTheme="majorBidi" w:hAnsiTheme="majorBidi" w:cstheme="majorBidi"/>
                <w:color w:val="000000" w:themeColor="text1"/>
                <w:sz w:val="28"/>
                <w:szCs w:val="28"/>
              </w:rPr>
            </w:pPr>
            <w:r w:rsidRPr="00D6699B">
              <w:rPr>
                <w:rFonts w:asciiTheme="majorBidi" w:hAnsiTheme="majorBidi" w:cs="Times New Roman" w:hint="cs"/>
                <w:color w:val="000000" w:themeColor="text1"/>
                <w:sz w:val="28"/>
                <w:szCs w:val="28"/>
                <w:rtl/>
              </w:rPr>
              <w:t xml:space="preserve"> </w:t>
            </w:r>
            <w:r w:rsidRPr="00D6699B">
              <w:rPr>
                <w:rFonts w:asciiTheme="majorBidi" w:hAnsiTheme="majorBidi" w:cs="Times New Roman"/>
                <w:color w:val="000000" w:themeColor="text1"/>
                <w:sz w:val="28"/>
                <w:szCs w:val="28"/>
                <w:rtl/>
              </w:rPr>
              <w:t>تهدف هذه الدورة إلى تزويد الطلاب بمفاهيم وعمليات وأدوات تحليل وتصميم النظم، وتعلم تقنيات وأساليب جديدة لتطوير النظم بفعالية وكفاءة أكبر. يتعلم الطلاب أن جميع مشاريع نظم المعلومات تمر بمراحلها الأربع: التخطيط، والتحليل، والتصميم، والتنفيذ؛ حيث تتطلب جميع المشاريع من المحلل جمع المتطلبات، ونمذجة احتياجات العمل، ووضع مخططات لكيفية بناء النظم، كما تتطلب جميع المشاريع فهمًا لمفاهيم السلوك التنظيمي مثل إدارة التغيير وبناء الفريق.</w:t>
            </w:r>
          </w:p>
        </w:tc>
      </w:tr>
    </w:tbl>
    <w:p w:rsidR="00C77ACB" w:rsidRPr="00D6699B" w:rsidRDefault="00C77ACB" w:rsidP="00882B6F">
      <w:pPr>
        <w:bidi/>
        <w:rPr>
          <w:color w:val="000000" w:themeColor="text1"/>
          <w:rtl/>
        </w:rPr>
      </w:pPr>
    </w:p>
    <w:p w:rsidR="00882B6F" w:rsidRDefault="00882B6F" w:rsidP="00882B6F">
      <w:pPr>
        <w:bidi/>
        <w:rPr>
          <w:color w:val="000000" w:themeColor="text1"/>
          <w:rtl/>
        </w:rPr>
      </w:pPr>
    </w:p>
    <w:p w:rsidR="0096021C" w:rsidRDefault="0096021C" w:rsidP="0096021C">
      <w:pPr>
        <w:bidi/>
        <w:rPr>
          <w:color w:val="000000" w:themeColor="text1"/>
          <w:rtl/>
        </w:rPr>
      </w:pPr>
    </w:p>
    <w:p w:rsidR="0096021C" w:rsidRDefault="0096021C" w:rsidP="0096021C">
      <w:pPr>
        <w:bidi/>
        <w:rPr>
          <w:color w:val="000000" w:themeColor="text1"/>
          <w:rtl/>
        </w:rPr>
      </w:pPr>
    </w:p>
    <w:p w:rsidR="0096021C" w:rsidRDefault="0096021C" w:rsidP="0096021C">
      <w:pPr>
        <w:bidi/>
        <w:rPr>
          <w:color w:val="000000" w:themeColor="text1"/>
          <w:rtl/>
        </w:rPr>
      </w:pPr>
    </w:p>
    <w:p w:rsidR="00F80CD1" w:rsidRDefault="00F80CD1" w:rsidP="00F80CD1">
      <w:pPr>
        <w:bidi/>
        <w:rPr>
          <w:color w:val="000000" w:themeColor="text1"/>
          <w:rtl/>
        </w:rPr>
      </w:pPr>
    </w:p>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F80CD1" w:rsidRPr="00902D34" w:rsidTr="00F044A0">
        <w:trPr>
          <w:trHeight w:val="833"/>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lastRenderedPageBreak/>
              <w:t>9.مخرجات المقرر وطرائق التعليم والتعلم والتقييم</w:t>
            </w:r>
          </w:p>
        </w:tc>
      </w:tr>
      <w:tr w:rsidR="00F80CD1" w:rsidRPr="00902D34" w:rsidTr="00F044A0">
        <w:trPr>
          <w:trHeight w:val="2932"/>
        </w:trPr>
        <w:tc>
          <w:tcPr>
            <w:tcW w:w="9914" w:type="dxa"/>
          </w:tcPr>
          <w:p w:rsidR="00F80CD1" w:rsidRDefault="00F80CD1" w:rsidP="00135271">
            <w:pPr>
              <w:bidi/>
              <w:rPr>
                <w:rFonts w:asciiTheme="majorBidi" w:hAnsiTheme="majorBidi" w:cstheme="majorBidi"/>
                <w:sz w:val="28"/>
                <w:szCs w:val="28"/>
              </w:rPr>
            </w:pPr>
            <w:r w:rsidRPr="00902D34">
              <w:rPr>
                <w:rFonts w:asciiTheme="majorBidi" w:hAnsiTheme="majorBidi" w:cstheme="majorBidi"/>
                <w:sz w:val="28"/>
                <w:szCs w:val="28"/>
                <w:rtl/>
              </w:rPr>
              <w:t>أ-الاهداف المعرفية</w:t>
            </w:r>
          </w:p>
          <w:p w:rsidR="00135271" w:rsidRDefault="00135271" w:rsidP="00135271">
            <w:pPr>
              <w:pStyle w:val="NormalWeb"/>
              <w:bidi/>
            </w:pPr>
            <w:r>
              <w:rPr>
                <w:rtl/>
              </w:rPr>
              <w:t>يهدف هذا المقرر إلى تعريف الطلبة بأساسيات نظم إدارة قواعد البيانات. كما يسعى إلى تنمية مهاراتهم العملية من خلال تنفيذ مشروع واقعي يتضمن التفاعل الفعلي وجمع المعلومات من مؤسسة حقيقية، وذلك عبر مناقشات مفتوحة مع الأستاذ والزملاء، مما يعزز المهارات التقنية والتعاونية لدى الطلبة</w:t>
            </w:r>
            <w:r>
              <w:t>.</w:t>
            </w:r>
          </w:p>
          <w:p w:rsidR="00135271" w:rsidRDefault="00135271" w:rsidP="00135271">
            <w:pPr>
              <w:pStyle w:val="NormalWeb"/>
              <w:bidi/>
            </w:pPr>
            <w:r>
              <w:rPr>
                <w:rStyle w:val="Strong"/>
                <w:rtl/>
              </w:rPr>
              <w:t>الموضوعات التي يتناولها المقرر</w:t>
            </w:r>
            <w:r>
              <w:rPr>
                <w:rStyle w:val="Strong"/>
              </w:rPr>
              <w:t>:</w:t>
            </w:r>
          </w:p>
          <w:p w:rsidR="00135271" w:rsidRDefault="00135271" w:rsidP="00135271">
            <w:pPr>
              <w:pStyle w:val="NormalWeb"/>
              <w:numPr>
                <w:ilvl w:val="0"/>
                <w:numId w:val="10"/>
              </w:numPr>
              <w:bidi/>
            </w:pPr>
            <w:r>
              <w:rPr>
                <w:rtl/>
              </w:rPr>
              <w:t>البيانات، المعلومات، ونظام الملفات</w:t>
            </w:r>
          </w:p>
          <w:p w:rsidR="00135271" w:rsidRDefault="00135271" w:rsidP="00135271">
            <w:pPr>
              <w:pStyle w:val="NormalWeb"/>
              <w:numPr>
                <w:ilvl w:val="0"/>
                <w:numId w:val="10"/>
              </w:numPr>
              <w:bidi/>
            </w:pPr>
            <w:r>
              <w:rPr>
                <w:rtl/>
              </w:rPr>
              <w:t>قواعد البيانات ومستخدمي قواعد البيانات</w:t>
            </w:r>
          </w:p>
          <w:p w:rsidR="00135271" w:rsidRDefault="00135271" w:rsidP="00135271">
            <w:pPr>
              <w:pStyle w:val="NormalWeb"/>
              <w:numPr>
                <w:ilvl w:val="0"/>
                <w:numId w:val="10"/>
              </w:numPr>
              <w:bidi/>
            </w:pPr>
            <w:r>
              <w:rPr>
                <w:rtl/>
              </w:rPr>
              <w:t>مفاهيم نظم قواعد البيانات وهيكلتها</w:t>
            </w:r>
          </w:p>
          <w:p w:rsidR="00135271" w:rsidRDefault="00135271" w:rsidP="00135271">
            <w:pPr>
              <w:pStyle w:val="NormalWeb"/>
              <w:numPr>
                <w:ilvl w:val="0"/>
                <w:numId w:val="10"/>
              </w:numPr>
              <w:bidi/>
            </w:pPr>
            <w:r>
              <w:rPr>
                <w:rtl/>
              </w:rPr>
              <w:t>نمذجة البيانات باستخدام مخطط الكيان-العلاقة</w:t>
            </w:r>
            <w:r>
              <w:t xml:space="preserve"> (ERD)</w:t>
            </w:r>
          </w:p>
          <w:p w:rsidR="00135271" w:rsidRDefault="00135271" w:rsidP="00135271">
            <w:pPr>
              <w:pStyle w:val="NormalWeb"/>
              <w:numPr>
                <w:ilvl w:val="0"/>
                <w:numId w:val="10"/>
              </w:numPr>
              <w:bidi/>
            </w:pPr>
            <w:r>
              <w:rPr>
                <w:rtl/>
              </w:rPr>
              <w:t>النموذج العلاقي لقاعدة البيانات والقيود العلاقية</w:t>
            </w:r>
          </w:p>
          <w:p w:rsidR="00135271" w:rsidRDefault="00135271" w:rsidP="00135271">
            <w:pPr>
              <w:pStyle w:val="NormalWeb"/>
              <w:numPr>
                <w:ilvl w:val="0"/>
                <w:numId w:val="10"/>
              </w:numPr>
              <w:bidi/>
            </w:pPr>
            <w:r>
              <w:rPr>
                <w:rtl/>
              </w:rPr>
              <w:t>التوابع الدالية والتطبيع في قواعد البيانات العلاقية</w:t>
            </w:r>
          </w:p>
          <w:p w:rsidR="00135271" w:rsidRDefault="00135271" w:rsidP="00135271">
            <w:pPr>
              <w:pStyle w:val="NormalWeb"/>
              <w:numPr>
                <w:ilvl w:val="0"/>
                <w:numId w:val="10"/>
              </w:numPr>
              <w:bidi/>
            </w:pPr>
            <w:r>
              <w:rPr>
                <w:rtl/>
              </w:rPr>
              <w:t>الجبر العلاقي</w:t>
            </w:r>
          </w:p>
          <w:p w:rsidR="00135271" w:rsidRDefault="00135271" w:rsidP="00135271">
            <w:pPr>
              <w:pStyle w:val="NormalWeb"/>
              <w:numPr>
                <w:ilvl w:val="0"/>
                <w:numId w:val="10"/>
              </w:numPr>
              <w:bidi/>
            </w:pPr>
            <w:r>
              <w:rPr>
                <w:rtl/>
              </w:rPr>
              <w:t>تصميم قاعدة البيانات العلاقية: تحويل نماذج</w:t>
            </w:r>
            <w:r>
              <w:t xml:space="preserve"> ER </w:t>
            </w:r>
            <w:r>
              <w:rPr>
                <w:rtl/>
              </w:rPr>
              <w:t>إلى نموذج علائقي</w:t>
            </w:r>
          </w:p>
          <w:p w:rsidR="00135271" w:rsidRDefault="00135271" w:rsidP="00135271">
            <w:pPr>
              <w:pStyle w:val="NormalWeb"/>
              <w:numPr>
                <w:ilvl w:val="0"/>
                <w:numId w:val="10"/>
              </w:numPr>
              <w:bidi/>
            </w:pPr>
            <w:r>
              <w:rPr>
                <w:rtl/>
              </w:rPr>
              <w:t>تنظيم السجلات داخل الملفات</w:t>
            </w:r>
          </w:p>
          <w:p w:rsidR="00135271" w:rsidRDefault="00135271" w:rsidP="00135271">
            <w:pPr>
              <w:pStyle w:val="NormalWeb"/>
              <w:numPr>
                <w:ilvl w:val="0"/>
                <w:numId w:val="10"/>
              </w:numPr>
              <w:bidi/>
            </w:pPr>
            <w:r>
              <w:rPr>
                <w:rtl/>
              </w:rPr>
              <w:t>تخزين البيانات على الأقراص، والهياكل الأساسية للملفات، والتجزئة</w:t>
            </w:r>
            <w:r>
              <w:t xml:space="preserve"> (Hashing)</w:t>
            </w:r>
          </w:p>
          <w:p w:rsidR="00135271" w:rsidRDefault="00135271" w:rsidP="00135271">
            <w:pPr>
              <w:pStyle w:val="NormalWeb"/>
              <w:numPr>
                <w:ilvl w:val="0"/>
                <w:numId w:val="10"/>
              </w:numPr>
              <w:bidi/>
            </w:pPr>
            <w:r>
              <w:rPr>
                <w:rtl/>
              </w:rPr>
              <w:t>تعريف المخططات</w:t>
            </w:r>
            <w:r>
              <w:t xml:space="preserve"> (Schemas) </w:t>
            </w:r>
            <w:r>
              <w:rPr>
                <w:rtl/>
              </w:rPr>
              <w:t>والقيود والاستعلامات والعروض</w:t>
            </w:r>
            <w:r>
              <w:t xml:space="preserve"> (Views) </w:t>
            </w:r>
            <w:r>
              <w:rPr>
                <w:rtl/>
              </w:rPr>
              <w:t>باستخدام لغة</w:t>
            </w:r>
            <w:r>
              <w:t xml:space="preserve"> SQL</w:t>
            </w:r>
          </w:p>
          <w:p w:rsidR="00135271" w:rsidRDefault="00135271" w:rsidP="00135271">
            <w:pPr>
              <w:pStyle w:val="NormalWeb"/>
              <w:numPr>
                <w:ilvl w:val="0"/>
                <w:numId w:val="10"/>
              </w:numPr>
              <w:bidi/>
            </w:pPr>
            <w:r>
              <w:rPr>
                <w:rtl/>
              </w:rPr>
              <w:t>اكتساب المهارات من خلال استخدام بعض وظائف برنامج</w:t>
            </w:r>
            <w:r>
              <w:t xml:space="preserve"> MS Access</w:t>
            </w:r>
          </w:p>
          <w:p w:rsidR="00135271" w:rsidRPr="00135271" w:rsidRDefault="00135271" w:rsidP="00135271">
            <w:pPr>
              <w:bidi/>
              <w:rPr>
                <w:rFonts w:asciiTheme="majorBidi" w:hAnsiTheme="majorBidi" w:cstheme="majorBidi"/>
                <w:sz w:val="28"/>
                <w:szCs w:val="28"/>
                <w:rtl/>
                <w:lang w:val="en-GB"/>
              </w:rPr>
            </w:pPr>
          </w:p>
        </w:tc>
      </w:tr>
      <w:tr w:rsidR="00F80CD1" w:rsidRPr="00902D34" w:rsidTr="00F044A0">
        <w:trPr>
          <w:trHeight w:val="2098"/>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t>ب-الاهداف المهاراتية الخاصة بالمقرر</w:t>
            </w:r>
          </w:p>
          <w:p w:rsidR="003F5F4C" w:rsidRDefault="003F5F4C" w:rsidP="003F5F4C">
            <w:pPr>
              <w:pStyle w:val="NormalWeb"/>
              <w:bidi/>
            </w:pPr>
            <w:r>
              <w:rPr>
                <w:rtl/>
              </w:rPr>
              <w:t>يُعنى هذا المقرر بتزويد الطلبة بمجموعة من المهارات التطبيقية والتقنية المرتبطة بتحليل وتصميم نظم قواعد البيانات، ومن أبرز المهارات التي يكتسبها الطلبة</w:t>
            </w:r>
            <w:r>
              <w:t>:</w:t>
            </w:r>
          </w:p>
          <w:p w:rsidR="003F5F4C" w:rsidRDefault="003F5F4C" w:rsidP="003F5F4C">
            <w:pPr>
              <w:pStyle w:val="NormalWeb"/>
              <w:numPr>
                <w:ilvl w:val="0"/>
                <w:numId w:val="11"/>
              </w:numPr>
              <w:bidi/>
            </w:pPr>
            <w:r>
              <w:rPr>
                <w:rStyle w:val="Strong"/>
                <w:rtl/>
              </w:rPr>
              <w:t>مهارات تحليل النظم</w:t>
            </w:r>
          </w:p>
          <w:p w:rsidR="003F5F4C" w:rsidRDefault="003F5F4C" w:rsidP="003F5F4C">
            <w:pPr>
              <w:pStyle w:val="NormalWeb"/>
              <w:numPr>
                <w:ilvl w:val="2"/>
                <w:numId w:val="11"/>
              </w:numPr>
              <w:bidi/>
            </w:pPr>
            <w:r>
              <w:rPr>
                <w:rtl/>
              </w:rPr>
              <w:t>القدرة على تحليل احتياجات المؤسسات وتحويلها إلى متطلبات نظم معلومات قابلة للتنفيذ</w:t>
            </w:r>
            <w:r>
              <w:t>.</w:t>
            </w:r>
          </w:p>
          <w:p w:rsidR="003F5F4C" w:rsidRDefault="003F5F4C" w:rsidP="003F5F4C">
            <w:pPr>
              <w:pStyle w:val="NormalWeb"/>
              <w:numPr>
                <w:ilvl w:val="2"/>
                <w:numId w:val="11"/>
              </w:numPr>
              <w:bidi/>
            </w:pPr>
            <w:r>
              <w:rPr>
                <w:rtl/>
              </w:rPr>
              <w:t>التمييز بين مراحل دورة حياة النظام (التخطيط، التحليل، التصميم، التنفيذ) وتطبيقها عمليًا</w:t>
            </w:r>
            <w:r>
              <w:t>.</w:t>
            </w:r>
          </w:p>
          <w:p w:rsidR="003F5F4C" w:rsidRDefault="003F5F4C" w:rsidP="003F5F4C">
            <w:pPr>
              <w:pStyle w:val="NormalWeb"/>
              <w:numPr>
                <w:ilvl w:val="0"/>
                <w:numId w:val="11"/>
              </w:numPr>
              <w:bidi/>
            </w:pPr>
            <w:r>
              <w:rPr>
                <w:rStyle w:val="Strong"/>
                <w:rtl/>
              </w:rPr>
              <w:t>مهارات نمذجة البيانات</w:t>
            </w:r>
          </w:p>
          <w:p w:rsidR="003F5F4C" w:rsidRDefault="003F5F4C" w:rsidP="003F5F4C">
            <w:pPr>
              <w:pStyle w:val="NormalWeb"/>
              <w:numPr>
                <w:ilvl w:val="2"/>
                <w:numId w:val="11"/>
              </w:numPr>
              <w:bidi/>
            </w:pPr>
            <w:r>
              <w:rPr>
                <w:rtl/>
              </w:rPr>
              <w:t>إنشاء وتفسير مخططات الكيان-العلاقة</w:t>
            </w:r>
            <w:r>
              <w:t xml:space="preserve"> (ERD) </w:t>
            </w:r>
            <w:r>
              <w:rPr>
                <w:rtl/>
              </w:rPr>
              <w:t>وتحويلها إلى نموذج علائقي</w:t>
            </w:r>
            <w:r>
              <w:t>.</w:t>
            </w:r>
          </w:p>
          <w:p w:rsidR="003F5F4C" w:rsidRDefault="003F5F4C" w:rsidP="003F5F4C">
            <w:pPr>
              <w:pStyle w:val="NormalWeb"/>
              <w:numPr>
                <w:ilvl w:val="2"/>
                <w:numId w:val="11"/>
              </w:numPr>
              <w:bidi/>
            </w:pPr>
            <w:r>
              <w:rPr>
                <w:rtl/>
              </w:rPr>
              <w:t>استخدام الجبر العلاقي والنماذج العلائقية لفهم العلاقات بين البيانات</w:t>
            </w:r>
            <w:r>
              <w:t>.</w:t>
            </w:r>
          </w:p>
          <w:p w:rsidR="003F5F4C" w:rsidRDefault="003F5F4C" w:rsidP="003F5F4C">
            <w:pPr>
              <w:pStyle w:val="NormalWeb"/>
              <w:numPr>
                <w:ilvl w:val="0"/>
                <w:numId w:val="11"/>
              </w:numPr>
              <w:bidi/>
            </w:pPr>
            <w:r>
              <w:rPr>
                <w:rStyle w:val="Strong"/>
                <w:rtl/>
              </w:rPr>
              <w:t>مهارات تصميم قواعد البيانات</w:t>
            </w:r>
          </w:p>
          <w:p w:rsidR="003F5F4C" w:rsidRDefault="003F5F4C" w:rsidP="003F5F4C">
            <w:pPr>
              <w:pStyle w:val="NormalWeb"/>
              <w:numPr>
                <w:ilvl w:val="2"/>
                <w:numId w:val="11"/>
              </w:numPr>
              <w:bidi/>
            </w:pPr>
            <w:r>
              <w:rPr>
                <w:rtl/>
              </w:rPr>
              <w:t>تطبيق مفاهيم التوابع الدالية والتطبيع لتحسين كفاءة قواعد البيانات</w:t>
            </w:r>
            <w:r>
              <w:t>.</w:t>
            </w:r>
          </w:p>
          <w:p w:rsidR="003F5F4C" w:rsidRDefault="003F5F4C" w:rsidP="003F5F4C">
            <w:pPr>
              <w:pStyle w:val="NormalWeb"/>
              <w:numPr>
                <w:ilvl w:val="2"/>
                <w:numId w:val="11"/>
              </w:numPr>
              <w:bidi/>
            </w:pPr>
            <w:r>
              <w:rPr>
                <w:rtl/>
              </w:rPr>
              <w:t>تصميم قواعد بيانات علائقية فعالة بناءً على متطلبات العمل الحقيقية</w:t>
            </w:r>
            <w:r>
              <w:t>.</w:t>
            </w:r>
          </w:p>
          <w:p w:rsidR="003F5F4C" w:rsidRDefault="003F5F4C" w:rsidP="003F5F4C">
            <w:pPr>
              <w:pStyle w:val="NormalWeb"/>
              <w:numPr>
                <w:ilvl w:val="0"/>
                <w:numId w:val="11"/>
              </w:numPr>
              <w:bidi/>
            </w:pPr>
            <w:r>
              <w:rPr>
                <w:rStyle w:val="Strong"/>
                <w:rtl/>
              </w:rPr>
              <w:t>مهارات التعامل مع لغة</w:t>
            </w:r>
            <w:r>
              <w:rPr>
                <w:rStyle w:val="Strong"/>
              </w:rPr>
              <w:t xml:space="preserve"> SQL</w:t>
            </w:r>
          </w:p>
          <w:p w:rsidR="003F5F4C" w:rsidRDefault="003F5F4C" w:rsidP="003F5F4C">
            <w:pPr>
              <w:pStyle w:val="NormalWeb"/>
              <w:numPr>
                <w:ilvl w:val="2"/>
                <w:numId w:val="11"/>
              </w:numPr>
              <w:bidi/>
            </w:pPr>
            <w:r>
              <w:rPr>
                <w:rtl/>
              </w:rPr>
              <w:t>كتابة استعلامات</w:t>
            </w:r>
            <w:r>
              <w:t xml:space="preserve"> SQL </w:t>
            </w:r>
            <w:r>
              <w:rPr>
                <w:rtl/>
              </w:rPr>
              <w:t>لإنشاء الجداول، إدارتها، وربطها</w:t>
            </w:r>
            <w:r>
              <w:t>.</w:t>
            </w:r>
          </w:p>
          <w:p w:rsidR="003F5F4C" w:rsidRDefault="003F5F4C" w:rsidP="003F5F4C">
            <w:pPr>
              <w:pStyle w:val="NormalWeb"/>
              <w:numPr>
                <w:ilvl w:val="2"/>
                <w:numId w:val="11"/>
              </w:numPr>
              <w:bidi/>
            </w:pPr>
            <w:r>
              <w:rPr>
                <w:rtl/>
              </w:rPr>
              <w:t>تنفيذ الاستعلامات المعقدة والعروض</w:t>
            </w:r>
            <w:r>
              <w:t xml:space="preserve"> (Views) </w:t>
            </w:r>
            <w:r>
              <w:rPr>
                <w:rtl/>
              </w:rPr>
              <w:t>والقيود ضمن قاعدة البيانات</w:t>
            </w:r>
            <w:r>
              <w:t>.</w:t>
            </w:r>
          </w:p>
          <w:p w:rsidR="003F5F4C" w:rsidRDefault="003F5F4C" w:rsidP="003F5F4C">
            <w:pPr>
              <w:pStyle w:val="NormalWeb"/>
              <w:numPr>
                <w:ilvl w:val="0"/>
                <w:numId w:val="11"/>
              </w:numPr>
              <w:bidi/>
            </w:pPr>
            <w:r>
              <w:rPr>
                <w:rStyle w:val="Strong"/>
                <w:rtl/>
              </w:rPr>
              <w:t>مهارات استخدام الأدوات البرمجية</w:t>
            </w:r>
          </w:p>
          <w:p w:rsidR="003F5F4C" w:rsidRDefault="003F5F4C" w:rsidP="003F5F4C">
            <w:pPr>
              <w:pStyle w:val="NormalWeb"/>
              <w:numPr>
                <w:ilvl w:val="2"/>
                <w:numId w:val="11"/>
              </w:numPr>
              <w:bidi/>
            </w:pPr>
            <w:r>
              <w:rPr>
                <w:rtl/>
              </w:rPr>
              <w:t>تطبيق عملي لمهارات بناء قواعد البيانات باستخدام برنامج</w:t>
            </w:r>
            <w:r>
              <w:t xml:space="preserve"> MS Access </w:t>
            </w:r>
            <w:r>
              <w:rPr>
                <w:rtl/>
              </w:rPr>
              <w:t>أو برامج مشابهة</w:t>
            </w:r>
            <w:r>
              <w:t>.</w:t>
            </w:r>
          </w:p>
          <w:p w:rsidR="003F5F4C" w:rsidRDefault="003F5F4C" w:rsidP="003F5F4C">
            <w:pPr>
              <w:pStyle w:val="NormalWeb"/>
              <w:numPr>
                <w:ilvl w:val="2"/>
                <w:numId w:val="11"/>
              </w:numPr>
              <w:bidi/>
            </w:pPr>
            <w:r>
              <w:rPr>
                <w:rtl/>
              </w:rPr>
              <w:t>تنظيم السجلات والبيانات وتخزينها باستخدام تقنيات التجزئة</w:t>
            </w:r>
            <w:r>
              <w:t xml:space="preserve"> (Hashing) </w:t>
            </w:r>
            <w:r>
              <w:rPr>
                <w:rtl/>
              </w:rPr>
              <w:t>والبنى الأساسية للملفات</w:t>
            </w:r>
            <w:r>
              <w:t>.</w:t>
            </w:r>
          </w:p>
          <w:p w:rsidR="003F5F4C" w:rsidRDefault="003F5F4C" w:rsidP="003F5F4C">
            <w:pPr>
              <w:pStyle w:val="NormalWeb"/>
              <w:numPr>
                <w:ilvl w:val="0"/>
                <w:numId w:val="11"/>
              </w:numPr>
              <w:bidi/>
            </w:pPr>
            <w:r>
              <w:rPr>
                <w:rStyle w:val="Strong"/>
                <w:rtl/>
              </w:rPr>
              <w:t>مهارات التواصل والعمل الجماعي</w:t>
            </w:r>
          </w:p>
          <w:p w:rsidR="003F5F4C" w:rsidRDefault="003F5F4C" w:rsidP="003F5F4C">
            <w:pPr>
              <w:pStyle w:val="NormalWeb"/>
              <w:numPr>
                <w:ilvl w:val="2"/>
                <w:numId w:val="11"/>
              </w:numPr>
              <w:bidi/>
            </w:pPr>
            <w:r>
              <w:rPr>
                <w:rtl/>
              </w:rPr>
              <w:t>تطوير القدرة على جمع المتطلبات من أصحاب العلاقة</w:t>
            </w:r>
            <w:r>
              <w:t xml:space="preserve"> (Stakeholders) </w:t>
            </w:r>
            <w:r>
              <w:rPr>
                <w:rtl/>
              </w:rPr>
              <w:t>ضمن مؤسسة واقعية</w:t>
            </w:r>
            <w:r>
              <w:t>.</w:t>
            </w:r>
          </w:p>
          <w:p w:rsidR="00F80CD1" w:rsidRPr="0040598D" w:rsidRDefault="003F5F4C" w:rsidP="0040598D">
            <w:pPr>
              <w:pStyle w:val="NormalWeb"/>
              <w:numPr>
                <w:ilvl w:val="2"/>
                <w:numId w:val="11"/>
              </w:numPr>
              <w:bidi/>
              <w:rPr>
                <w:rtl/>
              </w:rPr>
            </w:pPr>
            <w:r>
              <w:rPr>
                <w:rtl/>
              </w:rPr>
              <w:t>تنمية المهارات التعاونية من خلال النقاشات المفتوحة والعمل الجماعي مع الزملاء وتحت إشراف الأستاذ</w:t>
            </w:r>
            <w:r>
              <w:t>.</w:t>
            </w:r>
          </w:p>
        </w:tc>
      </w:tr>
      <w:tr w:rsidR="00F80CD1" w:rsidRPr="00902D34" w:rsidTr="00F044A0">
        <w:trPr>
          <w:trHeight w:val="472"/>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lastRenderedPageBreak/>
              <w:t>طرائق التعليم والتعلم</w:t>
            </w:r>
          </w:p>
        </w:tc>
      </w:tr>
      <w:tr w:rsidR="00F80CD1" w:rsidRPr="00902D34" w:rsidTr="00F044A0">
        <w:trPr>
          <w:trHeight w:val="1668"/>
        </w:trPr>
        <w:tc>
          <w:tcPr>
            <w:tcW w:w="9914" w:type="dxa"/>
          </w:tcPr>
          <w:p w:rsidR="00F80CD1" w:rsidRPr="00902D34" w:rsidRDefault="00F80CD1" w:rsidP="00F044A0">
            <w:pPr>
              <w:bidi/>
              <w:rPr>
                <w:rFonts w:asciiTheme="majorBidi" w:hAnsiTheme="majorBidi" w:cstheme="majorBidi"/>
                <w:sz w:val="28"/>
                <w:szCs w:val="28"/>
                <w:rtl/>
              </w:rPr>
            </w:pP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المحاضرات</w:t>
            </w:r>
            <w:proofErr w:type="gramEnd"/>
            <w:r w:rsidRPr="00B365D7">
              <w:rPr>
                <w:rFonts w:ascii="Times New Roman" w:eastAsia="Times New Roman" w:hAnsi="Times New Roman" w:cs="Times New Roman"/>
                <w:b/>
                <w:bCs/>
                <w:sz w:val="24"/>
                <w:szCs w:val="24"/>
                <w:rtl/>
                <w:lang w:val="en-GB" w:eastAsia="en-GB"/>
              </w:rPr>
              <w:t xml:space="preserve"> النظرية</w:t>
            </w:r>
            <w:r w:rsidRPr="00B365D7">
              <w:rPr>
                <w:rFonts w:ascii="Times New Roman" w:eastAsia="Times New Roman" w:hAnsi="Times New Roman" w:cs="Times New Roman"/>
                <w:b/>
                <w:bCs/>
                <w:sz w:val="24"/>
                <w:szCs w:val="24"/>
                <w:lang w:val="en-GB" w:eastAsia="en-GB"/>
              </w:rPr>
              <w:t xml:space="preserve"> (Lectures):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تُستخدم لتقديم المفاهيم الأساسية المتعلقة بتحليل النظم، تصميم قواعد البيانات، ونماذج البيانات، مع شرح شامل للمواضيع النظرية باستخدام العروض التقديمية والأمثلة الواقعية</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المناقشات</w:t>
            </w:r>
            <w:proofErr w:type="gramEnd"/>
            <w:r w:rsidRPr="00B365D7">
              <w:rPr>
                <w:rFonts w:ascii="Times New Roman" w:eastAsia="Times New Roman" w:hAnsi="Times New Roman" w:cs="Times New Roman"/>
                <w:b/>
                <w:bCs/>
                <w:sz w:val="24"/>
                <w:szCs w:val="24"/>
                <w:rtl/>
                <w:lang w:val="en-GB" w:eastAsia="en-GB"/>
              </w:rPr>
              <w:t xml:space="preserve"> الصفية المفتوحة</w:t>
            </w:r>
            <w:r w:rsidRPr="00B365D7">
              <w:rPr>
                <w:rFonts w:ascii="Times New Roman" w:eastAsia="Times New Roman" w:hAnsi="Times New Roman" w:cs="Times New Roman"/>
                <w:b/>
                <w:bCs/>
                <w:sz w:val="24"/>
                <w:szCs w:val="24"/>
                <w:lang w:val="en-GB" w:eastAsia="en-GB"/>
              </w:rPr>
              <w:t xml:space="preserve"> (Class Discussions):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تشجّع الطلبة على التفكير النقدي وتحليل المشكلات المرتبطة ببيئات العمل الحقيقية، كما تساهم في تطوير مهارات التواصل</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المشاريع</w:t>
            </w:r>
            <w:proofErr w:type="gramEnd"/>
            <w:r w:rsidRPr="00B365D7">
              <w:rPr>
                <w:rFonts w:ascii="Times New Roman" w:eastAsia="Times New Roman" w:hAnsi="Times New Roman" w:cs="Times New Roman"/>
                <w:b/>
                <w:bCs/>
                <w:sz w:val="24"/>
                <w:szCs w:val="24"/>
                <w:rtl/>
                <w:lang w:val="en-GB" w:eastAsia="en-GB"/>
              </w:rPr>
              <w:t xml:space="preserve"> العملية</w:t>
            </w:r>
            <w:r w:rsidRPr="00B365D7">
              <w:rPr>
                <w:rFonts w:ascii="Times New Roman" w:eastAsia="Times New Roman" w:hAnsi="Times New Roman" w:cs="Times New Roman"/>
                <w:b/>
                <w:bCs/>
                <w:sz w:val="24"/>
                <w:szCs w:val="24"/>
                <w:lang w:val="en-GB" w:eastAsia="en-GB"/>
              </w:rPr>
              <w:t xml:space="preserve"> (Practical Projects):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يتم تكليف الطلبة بتنفيذ مشروع جماعي أو فردي مع مؤسسة حقيقية أو مشروع واقعي يحاكي العمل الفعلي، ويشمل جمع المتطلبات، إعداد نماذج</w:t>
            </w:r>
            <w:r w:rsidRPr="00B365D7">
              <w:rPr>
                <w:rFonts w:ascii="Times New Roman" w:eastAsia="Times New Roman" w:hAnsi="Times New Roman" w:cs="Times New Roman"/>
                <w:sz w:val="24"/>
                <w:szCs w:val="24"/>
                <w:lang w:val="en-GB" w:eastAsia="en-GB"/>
              </w:rPr>
              <w:t xml:space="preserve"> ERD</w:t>
            </w:r>
            <w:r w:rsidRPr="00B365D7">
              <w:rPr>
                <w:rFonts w:ascii="Times New Roman" w:eastAsia="Times New Roman" w:hAnsi="Times New Roman" w:cs="Times New Roman"/>
                <w:sz w:val="24"/>
                <w:szCs w:val="24"/>
                <w:rtl/>
                <w:lang w:val="en-GB" w:eastAsia="en-GB"/>
              </w:rPr>
              <w:t>، وتصميم قاعدة البيانات</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التدريب</w:t>
            </w:r>
            <w:proofErr w:type="gramEnd"/>
            <w:r w:rsidRPr="00B365D7">
              <w:rPr>
                <w:rFonts w:ascii="Times New Roman" w:eastAsia="Times New Roman" w:hAnsi="Times New Roman" w:cs="Times New Roman"/>
                <w:b/>
                <w:bCs/>
                <w:sz w:val="24"/>
                <w:szCs w:val="24"/>
                <w:rtl/>
                <w:lang w:val="en-GB" w:eastAsia="en-GB"/>
              </w:rPr>
              <w:t xml:space="preserve"> العملي باستخدام الحاسوب</w:t>
            </w:r>
            <w:r w:rsidRPr="00B365D7">
              <w:rPr>
                <w:rFonts w:ascii="Times New Roman" w:eastAsia="Times New Roman" w:hAnsi="Times New Roman" w:cs="Times New Roman"/>
                <w:b/>
                <w:bCs/>
                <w:sz w:val="24"/>
                <w:szCs w:val="24"/>
                <w:lang w:val="en-GB" w:eastAsia="en-GB"/>
              </w:rPr>
              <w:t xml:space="preserve"> (Hands-on Lab Sessions):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تُعقد جلسات مخبرية يتم خلالها تطبيق مفاهيم التصميم وإنشاء الجداول وتنفيذ الاستعلامات باستخدام أدوات مثل</w:t>
            </w:r>
            <w:r w:rsidRPr="00B365D7">
              <w:rPr>
                <w:rFonts w:ascii="Times New Roman" w:eastAsia="Times New Roman" w:hAnsi="Times New Roman" w:cs="Times New Roman"/>
                <w:sz w:val="24"/>
                <w:szCs w:val="24"/>
                <w:lang w:val="en-GB" w:eastAsia="en-GB"/>
              </w:rPr>
              <w:t xml:space="preserve"> MS Access </w:t>
            </w:r>
            <w:r w:rsidRPr="00B365D7">
              <w:rPr>
                <w:rFonts w:ascii="Times New Roman" w:eastAsia="Times New Roman" w:hAnsi="Times New Roman" w:cs="Times New Roman"/>
                <w:sz w:val="24"/>
                <w:szCs w:val="24"/>
                <w:rtl/>
                <w:lang w:val="en-GB" w:eastAsia="en-GB"/>
              </w:rPr>
              <w:t>أو</w:t>
            </w:r>
            <w:r w:rsidRPr="00B365D7">
              <w:rPr>
                <w:rFonts w:ascii="Times New Roman" w:eastAsia="Times New Roman" w:hAnsi="Times New Roman" w:cs="Times New Roman"/>
                <w:sz w:val="24"/>
                <w:szCs w:val="24"/>
                <w:lang w:val="en-GB" w:eastAsia="en-GB"/>
              </w:rPr>
              <w:t xml:space="preserve"> MySQL.</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دراسات</w:t>
            </w:r>
            <w:proofErr w:type="gramEnd"/>
            <w:r w:rsidRPr="00B365D7">
              <w:rPr>
                <w:rFonts w:ascii="Times New Roman" w:eastAsia="Times New Roman" w:hAnsi="Times New Roman" w:cs="Times New Roman"/>
                <w:b/>
                <w:bCs/>
                <w:sz w:val="24"/>
                <w:szCs w:val="24"/>
                <w:rtl/>
                <w:lang w:val="en-GB" w:eastAsia="en-GB"/>
              </w:rPr>
              <w:t xml:space="preserve"> الحالة</w:t>
            </w:r>
            <w:r w:rsidRPr="00B365D7">
              <w:rPr>
                <w:rFonts w:ascii="Times New Roman" w:eastAsia="Times New Roman" w:hAnsi="Times New Roman" w:cs="Times New Roman"/>
                <w:b/>
                <w:bCs/>
                <w:sz w:val="24"/>
                <w:szCs w:val="24"/>
                <w:lang w:val="en-GB" w:eastAsia="en-GB"/>
              </w:rPr>
              <w:t xml:space="preserve"> (Case Studies):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تحليل سيناريوهات واقعية لمشكلات في تحليل وتصميم النظم وقواعد البيانات، واستنباط الحلول المناسبة لها</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العروض</w:t>
            </w:r>
            <w:proofErr w:type="gramEnd"/>
            <w:r w:rsidRPr="00B365D7">
              <w:rPr>
                <w:rFonts w:ascii="Times New Roman" w:eastAsia="Times New Roman" w:hAnsi="Times New Roman" w:cs="Times New Roman"/>
                <w:b/>
                <w:bCs/>
                <w:sz w:val="24"/>
                <w:szCs w:val="24"/>
                <w:rtl/>
                <w:lang w:val="en-GB" w:eastAsia="en-GB"/>
              </w:rPr>
              <w:t xml:space="preserve"> التقديمية من الطلبة</w:t>
            </w:r>
            <w:r w:rsidRPr="00B365D7">
              <w:rPr>
                <w:rFonts w:ascii="Times New Roman" w:eastAsia="Times New Roman" w:hAnsi="Times New Roman" w:cs="Times New Roman"/>
                <w:b/>
                <w:bCs/>
                <w:sz w:val="24"/>
                <w:szCs w:val="24"/>
                <w:lang w:val="en-GB" w:eastAsia="en-GB"/>
              </w:rPr>
              <w:t xml:space="preserve"> (Student Presentations):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يُطلب من الطلبة تقديم عروض حول جزء من المشروع أو دراسة حالة، مما يعزز مهارات العرض والتعبير الفني</w:t>
            </w:r>
            <w:r w:rsidRPr="00B365D7">
              <w:rPr>
                <w:rFonts w:ascii="Times New Roman" w:eastAsia="Times New Roman" w:hAnsi="Times New Roman" w:cs="Times New Roman"/>
                <w:sz w:val="24"/>
                <w:szCs w:val="24"/>
                <w:lang w:val="en-GB" w:eastAsia="en-GB"/>
              </w:rPr>
              <w:t>.</w:t>
            </w:r>
          </w:p>
          <w:p w:rsidR="00F80CD1" w:rsidRPr="00B365D7" w:rsidRDefault="00F80CD1" w:rsidP="00B365D7">
            <w:pPr>
              <w:bidi/>
              <w:spacing w:before="100" w:beforeAutospacing="1" w:after="100" w:afterAutospacing="1"/>
              <w:rPr>
                <w:rFonts w:asciiTheme="majorBidi" w:hAnsiTheme="majorBidi" w:cstheme="majorBidi"/>
                <w:sz w:val="28"/>
                <w:szCs w:val="28"/>
                <w:rtl/>
                <w:lang w:val="en-GB"/>
              </w:rPr>
            </w:pPr>
          </w:p>
        </w:tc>
      </w:tr>
      <w:tr w:rsidR="00F80CD1" w:rsidRPr="00902D34" w:rsidTr="003F5F4C">
        <w:trPr>
          <w:trHeight w:val="591"/>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F80CD1" w:rsidRPr="00902D34" w:rsidTr="00F044A0">
        <w:trPr>
          <w:trHeight w:val="1668"/>
        </w:trPr>
        <w:tc>
          <w:tcPr>
            <w:tcW w:w="9914" w:type="dxa"/>
          </w:tcPr>
          <w:p w:rsidR="00F80CD1" w:rsidRPr="00902D34" w:rsidRDefault="00F80CD1" w:rsidP="00F044A0">
            <w:pPr>
              <w:bidi/>
              <w:rPr>
                <w:rFonts w:asciiTheme="majorBidi" w:hAnsiTheme="majorBidi" w:cstheme="majorBidi"/>
                <w:sz w:val="28"/>
                <w:szCs w:val="28"/>
                <w:rtl/>
              </w:rPr>
            </w:pPr>
          </w:p>
          <w:p w:rsidR="00F80CD1" w:rsidRPr="006607C3" w:rsidRDefault="00135271" w:rsidP="006607C3">
            <w:pPr>
              <w:pStyle w:val="ListParagraph"/>
              <w:numPr>
                <w:ilvl w:val="2"/>
                <w:numId w:val="11"/>
              </w:numPr>
              <w:bidi/>
              <w:rPr>
                <w:rFonts w:asciiTheme="majorBidi" w:hAnsiTheme="majorBidi" w:cstheme="majorBidi"/>
                <w:b/>
                <w:bCs/>
                <w:sz w:val="28"/>
                <w:szCs w:val="28"/>
                <w:rtl/>
                <w:lang w:bidi="ar-IQ"/>
              </w:rPr>
            </w:pPr>
            <w:r w:rsidRPr="006607C3">
              <w:rPr>
                <w:rFonts w:asciiTheme="majorBidi" w:hAnsiTheme="majorBidi" w:cstheme="majorBidi" w:hint="cs"/>
                <w:b/>
                <w:bCs/>
                <w:sz w:val="28"/>
                <w:szCs w:val="28"/>
                <w:rtl/>
                <w:lang w:bidi="ar-IQ"/>
              </w:rPr>
              <w:t xml:space="preserve">الكوزات </w:t>
            </w:r>
          </w:p>
          <w:p w:rsidR="00135271" w:rsidRPr="006607C3" w:rsidRDefault="00135271" w:rsidP="006607C3">
            <w:pPr>
              <w:pStyle w:val="ListParagraph"/>
              <w:numPr>
                <w:ilvl w:val="2"/>
                <w:numId w:val="11"/>
              </w:numPr>
              <w:bidi/>
              <w:rPr>
                <w:rFonts w:asciiTheme="majorBidi" w:hAnsiTheme="majorBidi" w:cstheme="majorBidi"/>
                <w:b/>
                <w:bCs/>
                <w:sz w:val="28"/>
                <w:szCs w:val="28"/>
                <w:rtl/>
                <w:lang w:bidi="ar-IQ"/>
              </w:rPr>
            </w:pPr>
            <w:r w:rsidRPr="006607C3">
              <w:rPr>
                <w:rFonts w:asciiTheme="majorBidi" w:hAnsiTheme="majorBidi" w:cstheme="majorBidi" w:hint="cs"/>
                <w:b/>
                <w:bCs/>
                <w:sz w:val="28"/>
                <w:szCs w:val="28"/>
                <w:rtl/>
                <w:lang w:bidi="ar-IQ"/>
              </w:rPr>
              <w:t>التقارير</w:t>
            </w:r>
          </w:p>
          <w:p w:rsidR="00135271" w:rsidRPr="006607C3" w:rsidRDefault="00135271" w:rsidP="006607C3">
            <w:pPr>
              <w:pStyle w:val="ListParagraph"/>
              <w:numPr>
                <w:ilvl w:val="2"/>
                <w:numId w:val="11"/>
              </w:numPr>
              <w:bidi/>
              <w:rPr>
                <w:rFonts w:asciiTheme="majorBidi" w:hAnsiTheme="majorBidi" w:cstheme="majorBidi"/>
                <w:sz w:val="28"/>
                <w:szCs w:val="28"/>
                <w:rtl/>
                <w:lang w:bidi="ar-IQ"/>
              </w:rPr>
            </w:pPr>
            <w:r w:rsidRPr="006607C3">
              <w:rPr>
                <w:rFonts w:asciiTheme="majorBidi" w:hAnsiTheme="majorBidi" w:cstheme="majorBidi" w:hint="cs"/>
                <w:b/>
                <w:bCs/>
                <w:sz w:val="28"/>
                <w:szCs w:val="28"/>
                <w:rtl/>
                <w:lang w:bidi="ar-IQ"/>
              </w:rPr>
              <w:t>الامتحانات الفصلية والنهائية</w:t>
            </w:r>
          </w:p>
        </w:tc>
      </w:tr>
      <w:tr w:rsidR="00F80CD1" w:rsidTr="00F044A0">
        <w:trPr>
          <w:trHeight w:val="2098"/>
        </w:trPr>
        <w:tc>
          <w:tcPr>
            <w:tcW w:w="9914" w:type="dxa"/>
          </w:tcPr>
          <w:p w:rsidR="00F80CD1" w:rsidRDefault="00F80CD1" w:rsidP="00F044A0">
            <w:pPr>
              <w:bidi/>
              <w:rPr>
                <w:szCs w:val="28"/>
                <w:rtl/>
              </w:rPr>
            </w:pPr>
            <w:r>
              <w:rPr>
                <w:szCs w:val="28"/>
                <w:rtl/>
              </w:rPr>
              <w:t xml:space="preserve">د - المهارات العامة والتأهيلية المنقولة </w:t>
            </w:r>
            <w:r>
              <w:rPr>
                <w:rFonts w:hint="cs"/>
                <w:szCs w:val="28"/>
                <w:rtl/>
              </w:rPr>
              <w:t>(</w:t>
            </w:r>
            <w:r>
              <w:rPr>
                <w:szCs w:val="28"/>
                <w:rtl/>
              </w:rPr>
              <w:t xml:space="preserve"> المهارات الأخرى المتعلقة بقابلية التوظيف والتطور الشخصي</w:t>
            </w:r>
            <w:r>
              <w:rPr>
                <w:rFonts w:hint="cs"/>
                <w:szCs w:val="28"/>
                <w:rtl/>
              </w:rPr>
              <w:t>)</w:t>
            </w:r>
            <w:r>
              <w:rPr>
                <w:szCs w:val="28"/>
                <w:rtl/>
              </w:rPr>
              <w:t xml:space="preserve"> </w:t>
            </w:r>
            <w:r>
              <w:rPr>
                <w:rFonts w:hint="cs"/>
                <w:szCs w:val="28"/>
                <w:rtl/>
              </w:rPr>
              <w:t>.</w:t>
            </w:r>
          </w:p>
          <w:p w:rsidR="0040598D" w:rsidRDefault="00F80CD1" w:rsidP="0040598D">
            <w:pPr>
              <w:pStyle w:val="NormalWeb"/>
              <w:numPr>
                <w:ilvl w:val="0"/>
                <w:numId w:val="12"/>
              </w:numPr>
              <w:bidi/>
            </w:pPr>
            <w:r>
              <w:rPr>
                <w:szCs w:val="28"/>
                <w:rtl/>
              </w:rPr>
              <w:t xml:space="preserve"> </w:t>
            </w:r>
            <w:r w:rsidR="0040598D">
              <w:rPr>
                <w:rStyle w:val="Strong"/>
                <w:rtl/>
              </w:rPr>
              <w:t xml:space="preserve"> مهارات التواصل الفعّال</w:t>
            </w:r>
          </w:p>
          <w:p w:rsidR="0040598D" w:rsidRDefault="0040598D" w:rsidP="0040598D">
            <w:pPr>
              <w:pStyle w:val="NormalWeb"/>
              <w:numPr>
                <w:ilvl w:val="2"/>
                <w:numId w:val="11"/>
              </w:numPr>
              <w:bidi/>
            </w:pPr>
            <w:r>
              <w:rPr>
                <w:rtl/>
              </w:rPr>
              <w:t>تنمية القدرة على التعبير عن الأفكار التقنية بوضوح شفهياً وكتابياً أثناء مناقشة المشروع مع الزملاء والمشرفين</w:t>
            </w:r>
            <w:r>
              <w:t>.</w:t>
            </w:r>
          </w:p>
          <w:p w:rsidR="0040598D" w:rsidRDefault="0040598D" w:rsidP="0040598D">
            <w:pPr>
              <w:pStyle w:val="NormalWeb"/>
              <w:numPr>
                <w:ilvl w:val="2"/>
                <w:numId w:val="11"/>
              </w:numPr>
              <w:bidi/>
            </w:pPr>
            <w:r>
              <w:rPr>
                <w:rtl/>
              </w:rPr>
              <w:t>تحسين مهارات الإنصات وفهم وجهات نظر الآخرين خلال العمل الجماعي والمقابلات مع الجهات الحقيقية</w:t>
            </w:r>
            <w:r>
              <w:t>.</w:t>
            </w:r>
          </w:p>
          <w:p w:rsidR="0040598D" w:rsidRDefault="0040598D" w:rsidP="0040598D">
            <w:pPr>
              <w:pStyle w:val="NormalWeb"/>
              <w:numPr>
                <w:ilvl w:val="0"/>
                <w:numId w:val="12"/>
              </w:numPr>
              <w:bidi/>
            </w:pPr>
            <w:r>
              <w:rPr>
                <w:rStyle w:val="Strong"/>
                <w:rtl/>
              </w:rPr>
              <w:t>مهارات حل المشكلات واتخاذ القرار</w:t>
            </w:r>
          </w:p>
          <w:p w:rsidR="0040598D" w:rsidRDefault="0040598D" w:rsidP="0040598D">
            <w:pPr>
              <w:pStyle w:val="NormalWeb"/>
              <w:numPr>
                <w:ilvl w:val="2"/>
                <w:numId w:val="11"/>
              </w:numPr>
              <w:bidi/>
            </w:pPr>
            <w:r>
              <w:rPr>
                <w:rtl/>
              </w:rPr>
              <w:t>تطوير القدرة على تحليل المشكلات المعقدة المرتبطة بالنظام المقترح وتقديم حلول منطقية قابلة للتطبيق</w:t>
            </w:r>
            <w:r>
              <w:t>.</w:t>
            </w:r>
          </w:p>
          <w:p w:rsidR="0040598D" w:rsidRDefault="0040598D" w:rsidP="0040598D">
            <w:pPr>
              <w:pStyle w:val="NormalWeb"/>
              <w:numPr>
                <w:ilvl w:val="2"/>
                <w:numId w:val="11"/>
              </w:numPr>
              <w:bidi/>
            </w:pPr>
            <w:r>
              <w:rPr>
                <w:rtl/>
              </w:rPr>
              <w:t>اتخاذ قرارات مبنية على البيانات والمعطيات الواقعية عند تصميم النظام أو تحديد الهيكل المناسب لقاعدة البيانات</w:t>
            </w:r>
            <w:r>
              <w:t>.</w:t>
            </w:r>
          </w:p>
          <w:p w:rsidR="0040598D" w:rsidRDefault="0040598D" w:rsidP="0040598D">
            <w:pPr>
              <w:pStyle w:val="NormalWeb"/>
              <w:numPr>
                <w:ilvl w:val="0"/>
                <w:numId w:val="12"/>
              </w:numPr>
              <w:bidi/>
            </w:pPr>
            <w:r>
              <w:rPr>
                <w:rStyle w:val="Strong"/>
                <w:rtl/>
              </w:rPr>
              <w:lastRenderedPageBreak/>
              <w:t>مهارات العمل ضمن فريق</w:t>
            </w:r>
          </w:p>
          <w:p w:rsidR="0040598D" w:rsidRDefault="0040598D" w:rsidP="0040598D">
            <w:pPr>
              <w:pStyle w:val="NormalWeb"/>
              <w:numPr>
                <w:ilvl w:val="2"/>
                <w:numId w:val="11"/>
              </w:numPr>
              <w:bidi/>
            </w:pPr>
            <w:r>
              <w:rPr>
                <w:rtl/>
              </w:rPr>
              <w:t>تعزيز روح التعاون والمشاركة الفعّالة في إنجاز الأعمال الجماعية وتحقيق الأهداف المشتركة</w:t>
            </w:r>
            <w:r>
              <w:t>.</w:t>
            </w:r>
          </w:p>
          <w:p w:rsidR="0040598D" w:rsidRDefault="0040598D" w:rsidP="0040598D">
            <w:pPr>
              <w:pStyle w:val="NormalWeb"/>
              <w:numPr>
                <w:ilvl w:val="2"/>
                <w:numId w:val="11"/>
              </w:numPr>
              <w:bidi/>
            </w:pPr>
            <w:r>
              <w:rPr>
                <w:rtl/>
              </w:rPr>
              <w:t>إدارة النزاعات وتنظيم الأدوار داخل الفريق لإنجاز المشروع بكفاءة</w:t>
            </w:r>
            <w:r>
              <w:t>.</w:t>
            </w:r>
          </w:p>
          <w:p w:rsidR="0040598D" w:rsidRDefault="0040598D" w:rsidP="0040598D">
            <w:pPr>
              <w:pStyle w:val="NormalWeb"/>
              <w:numPr>
                <w:ilvl w:val="0"/>
                <w:numId w:val="12"/>
              </w:numPr>
              <w:bidi/>
            </w:pPr>
            <w:r>
              <w:rPr>
                <w:rStyle w:val="Strong"/>
                <w:rtl/>
              </w:rPr>
              <w:t>مهارات البحث والتحليل الذاتي</w:t>
            </w:r>
          </w:p>
          <w:p w:rsidR="0040598D" w:rsidRDefault="0040598D" w:rsidP="0040598D">
            <w:pPr>
              <w:pStyle w:val="NormalWeb"/>
              <w:numPr>
                <w:ilvl w:val="2"/>
                <w:numId w:val="11"/>
              </w:numPr>
              <w:bidi/>
            </w:pPr>
            <w:r>
              <w:rPr>
                <w:rtl/>
              </w:rPr>
              <w:t>استخدام مصادر متنوعة لجمع المعلومات وتحليلها، وتقييم مدى ملاءمة النماذج المقترحة للبيئة الواقعية</w:t>
            </w:r>
            <w:r>
              <w:t>.</w:t>
            </w:r>
          </w:p>
          <w:p w:rsidR="0040598D" w:rsidRDefault="0040598D" w:rsidP="0040598D">
            <w:pPr>
              <w:pStyle w:val="NormalWeb"/>
              <w:numPr>
                <w:ilvl w:val="2"/>
                <w:numId w:val="11"/>
              </w:numPr>
              <w:bidi/>
            </w:pPr>
            <w:r>
              <w:rPr>
                <w:rtl/>
              </w:rPr>
              <w:t>تعزيز التفكير النقدي والقدرة على تقييم الأعمال التقنية الخاصة والزملاء بهدف التحسين المستمر</w:t>
            </w:r>
            <w:r>
              <w:t>.</w:t>
            </w:r>
          </w:p>
          <w:p w:rsidR="0040598D" w:rsidRDefault="0040598D" w:rsidP="0040598D">
            <w:pPr>
              <w:pStyle w:val="NormalWeb"/>
              <w:numPr>
                <w:ilvl w:val="0"/>
                <w:numId w:val="12"/>
              </w:numPr>
              <w:bidi/>
            </w:pPr>
            <w:r>
              <w:rPr>
                <w:rStyle w:val="Strong"/>
                <w:rtl/>
              </w:rPr>
              <w:t>القدرة على التكيف مع التغيير</w:t>
            </w:r>
          </w:p>
          <w:p w:rsidR="0040598D" w:rsidRDefault="0040598D" w:rsidP="0040598D">
            <w:pPr>
              <w:pStyle w:val="NormalWeb"/>
              <w:numPr>
                <w:ilvl w:val="2"/>
                <w:numId w:val="11"/>
              </w:numPr>
              <w:bidi/>
            </w:pPr>
            <w:r>
              <w:rPr>
                <w:rtl/>
              </w:rPr>
              <w:t>التعامل مع التحديات الجديدة والمتطلبات المتغيرة من خلال المرونة في التفكير والتصميم</w:t>
            </w:r>
            <w:r>
              <w:t>.</w:t>
            </w:r>
          </w:p>
          <w:p w:rsidR="0040598D" w:rsidRDefault="0040598D" w:rsidP="0040598D">
            <w:pPr>
              <w:pStyle w:val="NormalWeb"/>
              <w:numPr>
                <w:ilvl w:val="2"/>
                <w:numId w:val="11"/>
              </w:numPr>
              <w:bidi/>
            </w:pPr>
            <w:r>
              <w:rPr>
                <w:rtl/>
              </w:rPr>
              <w:t>فهم المبادئ الأساسية لإدارة التغيير داخل المؤسسات أثناء تطبيق نظم جديدة</w:t>
            </w:r>
            <w:r>
              <w:t>.</w:t>
            </w:r>
          </w:p>
          <w:p w:rsidR="0040598D" w:rsidRDefault="0040598D" w:rsidP="0040598D">
            <w:pPr>
              <w:pStyle w:val="NormalWeb"/>
              <w:numPr>
                <w:ilvl w:val="0"/>
                <w:numId w:val="12"/>
              </w:numPr>
              <w:bidi/>
            </w:pPr>
            <w:r>
              <w:rPr>
                <w:rStyle w:val="Strong"/>
                <w:rtl/>
              </w:rPr>
              <w:t>مهارات تنظيم الوقت وإدارة المهام</w:t>
            </w:r>
          </w:p>
          <w:p w:rsidR="0040598D" w:rsidRDefault="0040598D" w:rsidP="0040598D">
            <w:pPr>
              <w:pStyle w:val="NormalWeb"/>
              <w:numPr>
                <w:ilvl w:val="2"/>
                <w:numId w:val="11"/>
              </w:numPr>
              <w:bidi/>
            </w:pPr>
            <w:r>
              <w:rPr>
                <w:rtl/>
              </w:rPr>
              <w:t>التخطيط الجيد للمشروع، وتوزيع المهام، والالتزام بالمواعيد النهائية</w:t>
            </w:r>
            <w:r>
              <w:t>.</w:t>
            </w:r>
          </w:p>
          <w:p w:rsidR="0040598D" w:rsidRDefault="0040598D" w:rsidP="0040598D">
            <w:pPr>
              <w:pStyle w:val="NormalWeb"/>
              <w:numPr>
                <w:ilvl w:val="2"/>
                <w:numId w:val="11"/>
              </w:numPr>
              <w:bidi/>
            </w:pPr>
            <w:r>
              <w:rPr>
                <w:rtl/>
              </w:rPr>
              <w:t>الموازنة بين المتطلبات النظرية والعملية لتحقيق أفضل نتائج ممكنة خلال الفصل الدراسي</w:t>
            </w:r>
            <w:r>
              <w:t>.</w:t>
            </w:r>
          </w:p>
          <w:p w:rsidR="0040598D" w:rsidRDefault="0040598D" w:rsidP="0040598D">
            <w:pPr>
              <w:pStyle w:val="NormalWeb"/>
              <w:numPr>
                <w:ilvl w:val="0"/>
                <w:numId w:val="12"/>
              </w:numPr>
              <w:bidi/>
            </w:pPr>
            <w:r>
              <w:rPr>
                <w:rStyle w:val="Strong"/>
                <w:rtl/>
              </w:rPr>
              <w:t>الاستعداد لسوق العمل</w:t>
            </w:r>
          </w:p>
          <w:p w:rsidR="0040598D" w:rsidRDefault="0040598D" w:rsidP="0040598D">
            <w:pPr>
              <w:pStyle w:val="NormalWeb"/>
              <w:numPr>
                <w:ilvl w:val="2"/>
                <w:numId w:val="11"/>
              </w:numPr>
              <w:bidi/>
            </w:pPr>
            <w:r>
              <w:rPr>
                <w:rtl/>
              </w:rPr>
              <w:t>إعداد الطالب لاكتساب خبرة قريبة من الواقع العملي من خلال مشروع تفاعلي مع مؤسسة حقيقية</w:t>
            </w:r>
            <w:r>
              <w:t>.</w:t>
            </w:r>
          </w:p>
          <w:p w:rsidR="0040598D" w:rsidRDefault="0040598D" w:rsidP="0040598D">
            <w:pPr>
              <w:pStyle w:val="NormalWeb"/>
              <w:numPr>
                <w:ilvl w:val="2"/>
                <w:numId w:val="11"/>
              </w:numPr>
              <w:bidi/>
            </w:pPr>
            <w:r>
              <w:rPr>
                <w:rtl/>
              </w:rPr>
              <w:t>تعزيز الجاهزية لمهن تتطلب مهارات تحليل وتصميم نظم وقواعد بيانات، مثل محلل نظم، ومطور قواعد بيانات، ومصمم نظم معلومات</w:t>
            </w:r>
            <w:r>
              <w:t>.</w:t>
            </w:r>
          </w:p>
          <w:p w:rsidR="00F80CD1" w:rsidRPr="0040598D" w:rsidRDefault="00F80CD1" w:rsidP="00F044A0">
            <w:pPr>
              <w:bidi/>
              <w:rPr>
                <w:rtl/>
                <w:lang w:val="en-GB"/>
              </w:rPr>
            </w:pPr>
          </w:p>
        </w:tc>
      </w:tr>
      <w:tr w:rsidR="00F80CD1" w:rsidTr="00F044A0">
        <w:trPr>
          <w:trHeight w:val="833"/>
        </w:trPr>
        <w:tc>
          <w:tcPr>
            <w:tcW w:w="9914" w:type="dxa"/>
          </w:tcPr>
          <w:p w:rsidR="00F80CD1" w:rsidRDefault="00F80CD1" w:rsidP="00F044A0">
            <w:pPr>
              <w:bidi/>
              <w:rPr>
                <w:szCs w:val="28"/>
                <w:rtl/>
              </w:rPr>
            </w:pPr>
            <w:r>
              <w:rPr>
                <w:rFonts w:hint="cs"/>
                <w:szCs w:val="28"/>
                <w:rtl/>
              </w:rPr>
              <w:lastRenderedPageBreak/>
              <w:t>10.بنية المقرر</w:t>
            </w:r>
          </w:p>
          <w:p w:rsidR="00F80CD1" w:rsidRDefault="00F80CD1" w:rsidP="00F044A0">
            <w:pPr>
              <w:bidi/>
              <w:rPr>
                <w:szCs w:val="28"/>
                <w:rtl/>
              </w:rPr>
            </w:pPr>
          </w:p>
          <w:p w:rsidR="00F80CD1" w:rsidRDefault="00F80CD1" w:rsidP="00F044A0">
            <w:pPr>
              <w:bidi/>
              <w:rPr>
                <w:szCs w:val="28"/>
                <w:rtl/>
              </w:rPr>
            </w:pPr>
          </w:p>
        </w:tc>
      </w:tr>
    </w:tbl>
    <w:p w:rsidR="00F80CD1" w:rsidRDefault="00F80CD1" w:rsidP="00F80CD1">
      <w:pPr>
        <w:bidi/>
        <w:rPr>
          <w:color w:val="000000" w:themeColor="text1"/>
          <w:rtl/>
        </w:rPr>
      </w:pPr>
    </w:p>
    <w:tbl>
      <w:tblPr>
        <w:tblStyle w:val="TableGrid"/>
        <w:tblW w:w="9923" w:type="dxa"/>
        <w:tblInd w:w="-601" w:type="dxa"/>
        <w:tblLayout w:type="fixed"/>
        <w:tblLook w:val="04A0" w:firstRow="1" w:lastRow="0" w:firstColumn="1" w:lastColumn="0" w:noHBand="0" w:noVBand="1"/>
      </w:tblPr>
      <w:tblGrid>
        <w:gridCol w:w="1560"/>
        <w:gridCol w:w="2410"/>
        <w:gridCol w:w="3402"/>
        <w:gridCol w:w="1134"/>
        <w:gridCol w:w="1417"/>
      </w:tblGrid>
      <w:tr w:rsidR="00A37123" w:rsidRPr="00D6699B" w:rsidTr="00B34AAE">
        <w:tc>
          <w:tcPr>
            <w:tcW w:w="1560"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طريقة التعلم</w:t>
            </w:r>
          </w:p>
        </w:tc>
        <w:tc>
          <w:tcPr>
            <w:tcW w:w="2410" w:type="dxa"/>
          </w:tcPr>
          <w:p w:rsidR="00A37123" w:rsidRPr="00D6699B" w:rsidRDefault="004D0085" w:rsidP="00E5360D">
            <w:pPr>
              <w:bidi/>
              <w:spacing w:line="360" w:lineRule="auto"/>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       </w:t>
            </w:r>
            <w:r w:rsidR="00A37123" w:rsidRPr="00D6699B">
              <w:rPr>
                <w:rFonts w:asciiTheme="majorBidi" w:hAnsiTheme="majorBidi" w:cstheme="majorBidi"/>
                <w:color w:val="000000" w:themeColor="text1"/>
                <w:sz w:val="28"/>
                <w:szCs w:val="28"/>
                <w:rtl/>
              </w:rPr>
              <w:t xml:space="preserve"> الموضوع</w:t>
            </w:r>
          </w:p>
        </w:tc>
        <w:tc>
          <w:tcPr>
            <w:tcW w:w="3402"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مخرجات التعلم المطلوبة</w:t>
            </w:r>
          </w:p>
        </w:tc>
        <w:tc>
          <w:tcPr>
            <w:tcW w:w="1134"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الساعات</w:t>
            </w:r>
          </w:p>
        </w:tc>
        <w:tc>
          <w:tcPr>
            <w:tcW w:w="1417"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الاسبوع</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250B47" w:rsidRDefault="00250B47">
            <w:pPr>
              <w:rPr>
                <w:rtl/>
              </w:rPr>
            </w:pPr>
          </w:p>
          <w:p w:rsidR="00250B47" w:rsidRDefault="00250B47"/>
          <w:tbl>
            <w:tblPr>
              <w:tblpPr w:leftFromText="180" w:rightFromText="180" w:horzAnchor="margin" w:tblpY="539"/>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01"/>
            </w:tblGrid>
            <w:tr w:rsidR="00A37123" w:rsidRPr="00A37123" w:rsidTr="00250B47">
              <w:trPr>
                <w:tblCellSpacing w:w="15" w:type="dxa"/>
              </w:trPr>
              <w:tc>
                <w:tcPr>
                  <w:tcW w:w="2041" w:type="dxa"/>
                  <w:vAlign w:val="center"/>
                  <w:hideMark/>
                </w:tcPr>
                <w:p w:rsidR="00A37123" w:rsidRDefault="00A37123" w:rsidP="00A37123">
                  <w:pPr>
                    <w:spacing w:after="0" w:line="240" w:lineRule="auto"/>
                    <w:rPr>
                      <w:rFonts w:ascii="Times New Roman" w:eastAsia="Times New Roman" w:hAnsi="Times New Roman" w:cs="Times New Roman"/>
                      <w:sz w:val="24"/>
                      <w:szCs w:val="24"/>
                      <w:rtl/>
                      <w:lang w:val="en-GB" w:eastAsia="en-GB"/>
                    </w:rPr>
                  </w:pPr>
                  <w:r w:rsidRPr="00A37123">
                    <w:rPr>
                      <w:rFonts w:ascii="Times New Roman" w:eastAsia="Times New Roman" w:hAnsi="Times New Roman" w:cs="Times New Roman"/>
                      <w:sz w:val="24"/>
                      <w:szCs w:val="24"/>
                      <w:rtl/>
                      <w:lang w:val="en-GB" w:eastAsia="en-GB"/>
                    </w:rPr>
                    <w:t>محاضرة تعريفية + مناقشة</w:t>
                  </w:r>
                </w:p>
                <w:p w:rsidR="00250B47" w:rsidRDefault="00250B47" w:rsidP="00A37123">
                  <w:pPr>
                    <w:spacing w:after="0" w:line="240" w:lineRule="auto"/>
                    <w:rPr>
                      <w:rFonts w:ascii="Times New Roman" w:eastAsia="Times New Roman" w:hAnsi="Times New Roman" w:cs="Times New Roman"/>
                      <w:sz w:val="24"/>
                      <w:szCs w:val="24"/>
                      <w:rtl/>
                      <w:lang w:val="en-GB" w:eastAsia="en-GB"/>
                    </w:rPr>
                  </w:pPr>
                </w:p>
                <w:p w:rsidR="00250B47" w:rsidRPr="00A37123" w:rsidRDefault="00250B47" w:rsidP="00A37123">
                  <w:pPr>
                    <w:spacing w:after="0" w:line="240" w:lineRule="auto"/>
                    <w:rPr>
                      <w:rFonts w:ascii="Times New Roman" w:eastAsia="Times New Roman" w:hAnsi="Times New Roman" w:cs="Times New Roman"/>
                      <w:sz w:val="24"/>
                      <w:szCs w:val="24"/>
                      <w:lang w:val="en-GB" w:eastAsia="en-GB"/>
                    </w:rPr>
                  </w:pPr>
                </w:p>
              </w:tc>
            </w:tr>
          </w:tbl>
          <w:p w:rsidR="00A37123" w:rsidRPr="00A37123" w:rsidRDefault="00A37123" w:rsidP="00A37123">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A37123" w:rsidRPr="00A37123" w:rsidTr="002D1499">
              <w:trPr>
                <w:tblCellSpacing w:w="15" w:type="dxa"/>
              </w:trPr>
              <w:tc>
                <w:tcPr>
                  <w:tcW w:w="36" w:type="dxa"/>
                  <w:vAlign w:val="center"/>
                  <w:hideMark/>
                </w:tcPr>
                <w:p w:rsidR="00A37123" w:rsidRPr="00A37123" w:rsidRDefault="00A37123" w:rsidP="00A37123">
                  <w:pPr>
                    <w:spacing w:after="0" w:line="240" w:lineRule="auto"/>
                    <w:rPr>
                      <w:rFonts w:ascii="Times New Roman" w:eastAsia="Times New Roman" w:hAnsi="Times New Roman" w:cs="Times New Roman"/>
                      <w:sz w:val="24"/>
                      <w:szCs w:val="24"/>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Default="00A37123" w:rsidP="00A37123">
            <w:pPr>
              <w:bidi/>
              <w:spacing w:line="360" w:lineRule="auto"/>
              <w:rPr>
                <w:rtl/>
              </w:rPr>
            </w:pPr>
            <w:r>
              <w:rPr>
                <w:rtl/>
              </w:rPr>
              <w:t>مقدمة في تحليل النظم</w:t>
            </w:r>
            <w:r>
              <w:t>:</w:t>
            </w:r>
          </w:p>
          <w:p w:rsidR="00A37123" w:rsidRPr="00A37123" w:rsidRDefault="00A37123" w:rsidP="00A37123">
            <w:pPr>
              <w:bidi/>
              <w:spacing w:line="360" w:lineRule="auto"/>
              <w:rPr>
                <w:color w:val="000000" w:themeColor="text1"/>
              </w:rPr>
            </w:pPr>
            <w:r>
              <w:rPr>
                <w:rtl/>
              </w:rPr>
              <w:t>محلل النظم</w:t>
            </w:r>
            <w:r>
              <w:br/>
              <w:t xml:space="preserve"> </w:t>
            </w:r>
            <w:r>
              <w:rPr>
                <w:rtl/>
              </w:rPr>
              <w:t>دورة حياة تطوير النظام</w:t>
            </w:r>
            <w:r>
              <w:t xml:space="preserve"> (SDLC)</w:t>
            </w:r>
            <w:r>
              <w:br/>
              <w:t xml:space="preserve"> </w:t>
            </w:r>
            <w:r>
              <w:rPr>
                <w:rtl/>
              </w:rPr>
              <w:t>خطوات بناء نظام معلومات</w:t>
            </w:r>
            <w:r>
              <w:br/>
              <w:t xml:space="preserve"> </w:t>
            </w:r>
            <w:r>
              <w:rPr>
                <w:rtl/>
              </w:rPr>
              <w:t>المراحل الأساسية في</w:t>
            </w:r>
            <w:r>
              <w:t xml:space="preserve"> SDLC</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A37123" w:rsidP="00E5360D">
            <w:pPr>
              <w:bidi/>
              <w:spacing w:line="360" w:lineRule="auto"/>
              <w:rPr>
                <w:color w:val="000000" w:themeColor="text1"/>
              </w:rPr>
            </w:pPr>
            <w:r>
              <w:rPr>
                <w:rFonts w:hint="cs"/>
                <w:color w:val="000000" w:themeColor="text1"/>
                <w:rtl/>
              </w:rPr>
              <w:t>الاسبوع الاول</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2D1499" w:rsidRPr="002D1499" w:rsidRDefault="002D1499" w:rsidP="002D1499">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
            </w:tblGrid>
            <w:tr w:rsidR="002D1499" w:rsidRPr="002D1499" w:rsidTr="00250B47">
              <w:trPr>
                <w:tblCellSpacing w:w="15" w:type="dxa"/>
              </w:trPr>
              <w:tc>
                <w:tcPr>
                  <w:tcW w:w="65" w:type="dxa"/>
                  <w:vAlign w:val="center"/>
                  <w:hideMark/>
                </w:tcPr>
                <w:p w:rsidR="002D1499" w:rsidRPr="002D1499" w:rsidRDefault="002D1499" w:rsidP="002D1499">
                  <w:pPr>
                    <w:spacing w:after="0" w:line="240" w:lineRule="auto"/>
                    <w:rPr>
                      <w:rFonts w:ascii="Times New Roman" w:eastAsia="Times New Roman" w:hAnsi="Times New Roman" w:cs="Times New Roman"/>
                      <w:sz w:val="24"/>
                      <w:szCs w:val="24"/>
                      <w:lang w:val="en-GB" w:eastAsia="en-GB"/>
                    </w:rPr>
                  </w:pPr>
                </w:p>
              </w:tc>
            </w:tr>
          </w:tbl>
          <w:tbl>
            <w:tblPr>
              <w:tblpPr w:leftFromText="180" w:rightFromText="180" w:vertAnchor="text" w:horzAnchor="margin" w:tblpY="-93"/>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7"/>
            </w:tblGrid>
            <w:tr w:rsidR="00250B47" w:rsidRPr="002D1499" w:rsidTr="00250B47">
              <w:trPr>
                <w:tblCellSpacing w:w="15" w:type="dxa"/>
              </w:trPr>
              <w:tc>
                <w:tcPr>
                  <w:tcW w:w="1987" w:type="dxa"/>
                  <w:vAlign w:val="center"/>
                  <w:hideMark/>
                </w:tcPr>
                <w:p w:rsidR="00250B47" w:rsidRDefault="00250B47" w:rsidP="00FC5CB1">
                  <w:pPr>
                    <w:spacing w:after="0" w:line="240" w:lineRule="auto"/>
                    <w:rPr>
                      <w:rFonts w:ascii="Times New Roman" w:eastAsia="Times New Roman" w:hAnsi="Times New Roman" w:cs="Times New Roman"/>
                      <w:sz w:val="24"/>
                      <w:szCs w:val="24"/>
                      <w:rtl/>
                      <w:lang w:val="en-GB" w:eastAsia="en-GB"/>
                    </w:rPr>
                  </w:pPr>
                </w:p>
                <w:p w:rsidR="00250B47" w:rsidRDefault="00250B47" w:rsidP="00FC5CB1">
                  <w:pPr>
                    <w:spacing w:after="0" w:line="240" w:lineRule="auto"/>
                    <w:rPr>
                      <w:rFonts w:ascii="Times New Roman" w:eastAsia="Times New Roman" w:hAnsi="Times New Roman" w:cs="Times New Roman"/>
                      <w:sz w:val="24"/>
                      <w:szCs w:val="24"/>
                      <w:rtl/>
                      <w:lang w:val="en-GB" w:eastAsia="en-GB"/>
                    </w:rPr>
                  </w:pPr>
                </w:p>
                <w:p w:rsidR="00250B47" w:rsidRPr="002D1499" w:rsidRDefault="00250B47" w:rsidP="00FC5CB1">
                  <w:pPr>
                    <w:spacing w:after="0" w:line="240" w:lineRule="auto"/>
                    <w:rPr>
                      <w:rFonts w:ascii="Times New Roman" w:eastAsia="Times New Roman" w:hAnsi="Times New Roman" w:cs="Times New Roman"/>
                      <w:sz w:val="24"/>
                      <w:szCs w:val="24"/>
                      <w:lang w:val="en-GB" w:eastAsia="en-GB"/>
                    </w:rPr>
                  </w:pPr>
                  <w:r w:rsidRPr="002D1499">
                    <w:rPr>
                      <w:rFonts w:ascii="Times New Roman" w:eastAsia="Times New Roman" w:hAnsi="Times New Roman" w:cs="Times New Roman"/>
                      <w:sz w:val="24"/>
                      <w:szCs w:val="24"/>
                      <w:rtl/>
                      <w:lang w:val="en-GB" w:eastAsia="en-GB"/>
                    </w:rPr>
                    <w:t>دراسة حالة تحليل مشروع</w:t>
                  </w:r>
                </w:p>
              </w:tc>
            </w:tr>
          </w:tbl>
          <w:p w:rsidR="00A37123" w:rsidRPr="00D6699B" w:rsidRDefault="00A37123" w:rsidP="00E5360D">
            <w:pPr>
              <w:bidi/>
              <w:spacing w:line="360" w:lineRule="auto"/>
              <w:rPr>
                <w:color w:val="000000" w:themeColor="text1"/>
              </w:rPr>
            </w:pPr>
          </w:p>
        </w:tc>
        <w:tc>
          <w:tcPr>
            <w:tcW w:w="3402" w:type="dxa"/>
          </w:tcPr>
          <w:p w:rsidR="00A37123" w:rsidRPr="00A37123" w:rsidRDefault="00A37123" w:rsidP="00250B47">
            <w:pPr>
              <w:bidi/>
              <w:spacing w:line="360" w:lineRule="auto"/>
              <w:rPr>
                <w:color w:val="000000" w:themeColor="text1"/>
              </w:rPr>
            </w:pPr>
            <w:r>
              <w:rPr>
                <w:rtl/>
              </w:rPr>
              <w:t>التخطيط والتحليل</w:t>
            </w:r>
            <w:r w:rsidR="002D1499">
              <w:rPr>
                <w:rFonts w:hint="cs"/>
                <w:rtl/>
              </w:rPr>
              <w:t>:</w:t>
            </w:r>
            <w:r>
              <w:br/>
              <w:t xml:space="preserve"> </w:t>
            </w:r>
            <w:r>
              <w:rPr>
                <w:rtl/>
              </w:rPr>
              <w:t>الأهداف</w:t>
            </w:r>
            <w:r>
              <w:br/>
            </w:r>
            <w:r>
              <w:rPr>
                <w:rtl/>
              </w:rPr>
              <w:t>الخطوات</w:t>
            </w:r>
            <w:r>
              <w:br/>
            </w:r>
            <w:r>
              <w:rPr>
                <w:rtl/>
              </w:rPr>
              <w:t>المخرجات</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A37123" w:rsidP="00E5360D">
            <w:pPr>
              <w:bidi/>
              <w:spacing w:line="360" w:lineRule="auto"/>
              <w:rPr>
                <w:color w:val="000000" w:themeColor="text1"/>
              </w:rPr>
            </w:pPr>
            <w:r>
              <w:rPr>
                <w:rFonts w:hint="cs"/>
                <w:color w:val="000000" w:themeColor="text1"/>
                <w:rtl/>
              </w:rPr>
              <w:t>الاسبوع الثاني</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2D1499" w:rsidRPr="002D1499" w:rsidRDefault="002D1499" w:rsidP="002D1499">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
            </w:tblGrid>
            <w:tr w:rsidR="002D1499" w:rsidRPr="002D1499" w:rsidTr="00250B47">
              <w:trPr>
                <w:tblCellSpacing w:w="15" w:type="dxa"/>
              </w:trPr>
              <w:tc>
                <w:tcPr>
                  <w:tcW w:w="65" w:type="dxa"/>
                  <w:vAlign w:val="center"/>
                  <w:hideMark/>
                </w:tcPr>
                <w:p w:rsidR="002D1499" w:rsidRPr="002D1499" w:rsidRDefault="002D1499" w:rsidP="002D1499">
                  <w:pPr>
                    <w:spacing w:after="0" w:line="240" w:lineRule="auto"/>
                    <w:rPr>
                      <w:rFonts w:ascii="Times New Roman" w:eastAsia="Times New Roman" w:hAnsi="Times New Roman" w:cs="Times New Roman"/>
                      <w:sz w:val="24"/>
                      <w:szCs w:val="24"/>
                      <w:lang w:val="en-GB" w:eastAsia="en-GB"/>
                    </w:rPr>
                  </w:pPr>
                </w:p>
              </w:tc>
            </w:tr>
          </w:tbl>
          <w:tbl>
            <w:tblPr>
              <w:tblpPr w:leftFromText="180" w:rightFromText="180" w:vertAnchor="text" w:horzAnchor="margin" w:tblpY="279"/>
              <w:tblOverlap w:val="never"/>
              <w:tblW w:w="223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39"/>
            </w:tblGrid>
            <w:tr w:rsidR="00250B47" w:rsidRPr="002D1499" w:rsidTr="0096021C">
              <w:trPr>
                <w:trHeight w:val="558"/>
                <w:tblCellSpacing w:w="15" w:type="dxa"/>
              </w:trPr>
              <w:tc>
                <w:tcPr>
                  <w:tcW w:w="2179" w:type="dxa"/>
                  <w:vAlign w:val="center"/>
                  <w:hideMark/>
                </w:tcPr>
                <w:p w:rsidR="00250B47" w:rsidRDefault="00250B47" w:rsidP="00250B47">
                  <w:pPr>
                    <w:spacing w:after="0" w:line="240" w:lineRule="auto"/>
                    <w:rPr>
                      <w:rFonts w:ascii="Times New Roman" w:eastAsia="Times New Roman" w:hAnsi="Times New Roman" w:cs="Times New Roman"/>
                      <w:sz w:val="24"/>
                      <w:szCs w:val="24"/>
                      <w:rtl/>
                      <w:lang w:val="en-GB" w:eastAsia="en-GB"/>
                    </w:rPr>
                  </w:pPr>
                </w:p>
                <w:p w:rsidR="00250B47" w:rsidRPr="002D1499" w:rsidRDefault="00250B47" w:rsidP="00250B47">
                  <w:pPr>
                    <w:spacing w:after="0" w:line="240" w:lineRule="auto"/>
                    <w:rPr>
                      <w:rFonts w:ascii="Times New Roman" w:eastAsia="Times New Roman" w:hAnsi="Times New Roman" w:cs="Times New Roman"/>
                      <w:sz w:val="24"/>
                      <w:szCs w:val="24"/>
                      <w:lang w:val="en-GB" w:eastAsia="en-GB"/>
                    </w:rPr>
                  </w:pPr>
                  <w:r w:rsidRPr="002D1499">
                    <w:rPr>
                      <w:rFonts w:ascii="Times New Roman" w:eastAsia="Times New Roman" w:hAnsi="Times New Roman" w:cs="Times New Roman"/>
                      <w:sz w:val="24"/>
                      <w:szCs w:val="24"/>
                      <w:rtl/>
                      <w:lang w:val="en-GB" w:eastAsia="en-GB"/>
                    </w:rPr>
                    <w:t>ورشة عمل تصميم نظام</w:t>
                  </w:r>
                </w:p>
              </w:tc>
            </w:tr>
            <w:tr w:rsidR="00250B47" w:rsidRPr="002D1499" w:rsidTr="0096021C">
              <w:trPr>
                <w:trHeight w:val="305"/>
                <w:tblCellSpacing w:w="15" w:type="dxa"/>
              </w:trPr>
              <w:tc>
                <w:tcPr>
                  <w:tcW w:w="2179" w:type="dxa"/>
                  <w:vAlign w:val="center"/>
                </w:tcPr>
                <w:p w:rsidR="00250B47" w:rsidRPr="002D1499" w:rsidRDefault="00250B47" w:rsidP="00250B47">
                  <w:pPr>
                    <w:spacing w:after="0" w:line="240" w:lineRule="auto"/>
                    <w:rPr>
                      <w:rFonts w:ascii="Times New Roman" w:eastAsia="Times New Roman" w:hAnsi="Times New Roman" w:cs="Times New Roman"/>
                      <w:sz w:val="24"/>
                      <w:szCs w:val="24"/>
                      <w:rtl/>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D6699B" w:rsidRDefault="002D1499" w:rsidP="002D1499">
            <w:pPr>
              <w:bidi/>
              <w:spacing w:line="360" w:lineRule="auto"/>
              <w:rPr>
                <w:color w:val="000000" w:themeColor="text1"/>
              </w:rPr>
            </w:pPr>
            <w:r>
              <w:rPr>
                <w:rtl/>
              </w:rPr>
              <w:lastRenderedPageBreak/>
              <w:t>لتصميم والتنفيذ</w:t>
            </w:r>
            <w:r>
              <w:t>:</w:t>
            </w:r>
            <w:r>
              <w:br/>
              <w:t xml:space="preserve"> </w:t>
            </w:r>
            <w:r>
              <w:rPr>
                <w:rtl/>
              </w:rPr>
              <w:t>الأهداف</w:t>
            </w:r>
            <w:r>
              <w:br/>
              <w:t xml:space="preserve"> </w:t>
            </w:r>
            <w:r>
              <w:rPr>
                <w:rtl/>
              </w:rPr>
              <w:t>الخطوات</w:t>
            </w:r>
            <w:r>
              <w:br/>
            </w:r>
            <w:r>
              <w:lastRenderedPageBreak/>
              <w:t xml:space="preserve"> </w:t>
            </w:r>
            <w:r>
              <w:rPr>
                <w:rtl/>
              </w:rPr>
              <w:t>المخرجات</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A37123" w:rsidP="00E5360D">
            <w:pPr>
              <w:bidi/>
              <w:spacing w:line="360" w:lineRule="auto"/>
              <w:rPr>
                <w:color w:val="000000" w:themeColor="text1"/>
              </w:rPr>
            </w:pPr>
            <w:r>
              <w:rPr>
                <w:rFonts w:hint="cs"/>
                <w:color w:val="000000" w:themeColor="text1"/>
                <w:rtl/>
              </w:rPr>
              <w:t>الاسبوع الثالث</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tbl>
            <w:tblPr>
              <w:tblW w:w="246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462"/>
            </w:tblGrid>
            <w:tr w:rsidR="00250B47" w:rsidRPr="00250B47" w:rsidTr="0096021C">
              <w:trPr>
                <w:trHeight w:val="1517"/>
                <w:tblCellSpacing w:w="15" w:type="dxa"/>
              </w:trPr>
              <w:tc>
                <w:tcPr>
                  <w:tcW w:w="2402" w:type="dxa"/>
                  <w:vAlign w:val="center"/>
                  <w:hideMark/>
                </w:tcPr>
                <w:p w:rsidR="00250B47" w:rsidRPr="00250B47" w:rsidRDefault="00250B47" w:rsidP="00250B4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hint="cs"/>
                      <w:sz w:val="24"/>
                      <w:szCs w:val="24"/>
                      <w:rtl/>
                      <w:lang w:val="en-GB" w:eastAsia="en-GB"/>
                    </w:rPr>
                    <w:t>محاضرة و</w:t>
                  </w:r>
                  <w:r w:rsidRPr="00250B47">
                    <w:rPr>
                      <w:rFonts w:ascii="Times New Roman" w:eastAsia="Times New Roman" w:hAnsi="Times New Roman" w:cs="Times New Roman"/>
                      <w:sz w:val="24"/>
                      <w:szCs w:val="24"/>
                      <w:rtl/>
                      <w:lang w:val="en-GB" w:eastAsia="en-GB"/>
                    </w:rPr>
                    <w:t>مناقشة جماعية</w:t>
                  </w:r>
                </w:p>
              </w:tc>
            </w:tr>
          </w:tbl>
          <w:p w:rsidR="00250B47" w:rsidRPr="00250B47" w:rsidRDefault="00250B47" w:rsidP="00250B47">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50B47" w:rsidRPr="00250B47" w:rsidTr="00250B47">
              <w:trPr>
                <w:tblCellSpacing w:w="15" w:type="dxa"/>
              </w:trPr>
              <w:tc>
                <w:tcPr>
                  <w:tcW w:w="36" w:type="dxa"/>
                  <w:vAlign w:val="center"/>
                  <w:hideMark/>
                </w:tcPr>
                <w:p w:rsidR="00250B47" w:rsidRPr="00250B47" w:rsidRDefault="00250B47" w:rsidP="00250B47">
                  <w:pPr>
                    <w:spacing w:after="0" w:line="240" w:lineRule="auto"/>
                    <w:rPr>
                      <w:rFonts w:ascii="Times New Roman" w:eastAsia="Times New Roman" w:hAnsi="Times New Roman" w:cs="Times New Roman"/>
                      <w:sz w:val="24"/>
                      <w:szCs w:val="24"/>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D6699B" w:rsidRDefault="00250B47" w:rsidP="00250B47">
            <w:pPr>
              <w:bidi/>
              <w:spacing w:line="360" w:lineRule="auto"/>
              <w:rPr>
                <w:color w:val="000000" w:themeColor="text1"/>
              </w:rPr>
            </w:pPr>
            <w:r>
              <w:rPr>
                <w:rtl/>
              </w:rPr>
              <w:t>لتصميم المنهجي</w:t>
            </w:r>
            <w:r>
              <w:t xml:space="preserve"> (SSADM):</w:t>
            </w:r>
            <w:r>
              <w:br/>
              <w:t xml:space="preserve"> </w:t>
            </w:r>
            <w:r>
              <w:rPr>
                <w:rtl/>
              </w:rPr>
              <w:t>تقنية الشلال</w:t>
            </w:r>
            <w:r>
              <w:t xml:space="preserve"> (</w:t>
            </w:r>
            <w:proofErr w:type="spellStart"/>
            <w:r>
              <w:t>Waterfall</w:t>
            </w:r>
            <w:proofErr w:type="spellEnd"/>
            <w:r>
              <w:t>)</w:t>
            </w:r>
            <w:r>
              <w:br/>
            </w:r>
            <w:r>
              <w:rPr>
                <w:rtl/>
              </w:rPr>
              <w:t>التقنية المتوازية</w:t>
            </w:r>
            <w:r>
              <w:br/>
            </w:r>
            <w:r>
              <w:rPr>
                <w:rtl/>
              </w:rPr>
              <w:t>المزايا والعيوب</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2D1499" w:rsidP="00E5360D">
            <w:pPr>
              <w:bidi/>
              <w:spacing w:line="360" w:lineRule="auto"/>
              <w:rPr>
                <w:color w:val="000000" w:themeColor="text1"/>
              </w:rPr>
            </w:pPr>
            <w:r>
              <w:rPr>
                <w:rFonts w:hint="cs"/>
                <w:color w:val="000000" w:themeColor="text1"/>
                <w:rtl/>
              </w:rPr>
              <w:t>الاسبوع الخامس</w:t>
            </w:r>
          </w:p>
        </w:tc>
      </w:tr>
      <w:tr w:rsidR="00A37123" w:rsidRPr="00D6699B" w:rsidTr="00B34AAE">
        <w:trPr>
          <w:trHeight w:val="1119"/>
        </w:trPr>
        <w:tc>
          <w:tcPr>
            <w:tcW w:w="1560" w:type="dxa"/>
          </w:tcPr>
          <w:p w:rsidR="00A37123" w:rsidRPr="00D6699B" w:rsidRDefault="00A37123" w:rsidP="00E5360D">
            <w:pPr>
              <w:bidi/>
              <w:spacing w:line="360" w:lineRule="auto"/>
              <w:rPr>
                <w:color w:val="000000" w:themeColor="text1"/>
              </w:rPr>
            </w:pPr>
          </w:p>
        </w:tc>
        <w:tc>
          <w:tcPr>
            <w:tcW w:w="2410" w:type="dxa"/>
          </w:tcPr>
          <w:p w:rsidR="002556AD" w:rsidRDefault="002556AD"/>
          <w:tbl>
            <w:tblPr>
              <w:tblpPr w:leftFromText="180" w:rightFromText="180" w:vertAnchor="page" w:horzAnchor="margin" w:tblpXSpec="center" w:tblpY="127"/>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2"/>
            </w:tblGrid>
            <w:tr w:rsidR="00CF140F" w:rsidRPr="00CF140F" w:rsidTr="002556AD">
              <w:trPr>
                <w:tblCellSpacing w:w="15" w:type="dxa"/>
              </w:trPr>
              <w:tc>
                <w:tcPr>
                  <w:tcW w:w="1202" w:type="dxa"/>
                  <w:vAlign w:val="center"/>
                  <w:hideMark/>
                </w:tcPr>
                <w:p w:rsidR="00CF140F" w:rsidRPr="00CF140F" w:rsidRDefault="00CF140F" w:rsidP="00CF140F">
                  <w:pPr>
                    <w:spacing w:after="0" w:line="240" w:lineRule="auto"/>
                    <w:rPr>
                      <w:rFonts w:ascii="Times New Roman" w:eastAsia="Times New Roman" w:hAnsi="Times New Roman" w:cs="Times New Roman"/>
                      <w:sz w:val="24"/>
                      <w:szCs w:val="24"/>
                      <w:lang w:val="en-GB" w:eastAsia="en-GB"/>
                    </w:rPr>
                  </w:pPr>
                  <w:r w:rsidRPr="00CF140F">
                    <w:rPr>
                      <w:rFonts w:ascii="Times New Roman" w:eastAsia="Times New Roman" w:hAnsi="Times New Roman" w:cs="Times New Roman"/>
                      <w:sz w:val="24"/>
                      <w:szCs w:val="24"/>
                      <w:rtl/>
                      <w:lang w:val="en-GB" w:eastAsia="en-GB"/>
                    </w:rPr>
                    <w:t>تطبيقات</w:t>
                  </w:r>
                  <w:r w:rsidRPr="00CF140F">
                    <w:rPr>
                      <w:rFonts w:ascii="Times New Roman" w:eastAsia="Times New Roman" w:hAnsi="Times New Roman" w:cs="Times New Roman"/>
                      <w:sz w:val="24"/>
                      <w:szCs w:val="24"/>
                      <w:lang w:val="en-GB" w:eastAsia="en-GB"/>
                    </w:rPr>
                    <w:t xml:space="preserve"> RAD</w:t>
                  </w:r>
                </w:p>
              </w:tc>
            </w:tr>
            <w:tr w:rsidR="00CF140F" w:rsidRPr="00CF140F" w:rsidTr="002556AD">
              <w:trPr>
                <w:tblCellSpacing w:w="15" w:type="dxa"/>
              </w:trPr>
              <w:tc>
                <w:tcPr>
                  <w:tcW w:w="1202" w:type="dxa"/>
                  <w:vAlign w:val="center"/>
                </w:tcPr>
                <w:p w:rsidR="00CF140F" w:rsidRPr="00CF140F" w:rsidRDefault="00CF140F" w:rsidP="00CF140F">
                  <w:pPr>
                    <w:spacing w:after="0" w:line="240" w:lineRule="auto"/>
                    <w:rPr>
                      <w:rFonts w:ascii="Times New Roman" w:eastAsia="Times New Roman" w:hAnsi="Times New Roman" w:cs="Times New Roman"/>
                      <w:sz w:val="24"/>
                      <w:szCs w:val="24"/>
                      <w:rtl/>
                      <w:lang w:val="en-GB" w:eastAsia="en-GB"/>
                    </w:rPr>
                  </w:pPr>
                </w:p>
              </w:tc>
            </w:tr>
          </w:tbl>
          <w:p w:rsidR="00CF140F" w:rsidRPr="00CF140F" w:rsidRDefault="00CF140F" w:rsidP="00CF140F">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F140F" w:rsidRPr="00CF140F" w:rsidTr="00CF140F">
              <w:trPr>
                <w:tblCellSpacing w:w="15" w:type="dxa"/>
              </w:trPr>
              <w:tc>
                <w:tcPr>
                  <w:tcW w:w="36" w:type="dxa"/>
                  <w:vAlign w:val="center"/>
                  <w:hideMark/>
                </w:tcPr>
                <w:p w:rsidR="00CF140F" w:rsidRPr="00CF140F" w:rsidRDefault="00CF140F" w:rsidP="00CF140F">
                  <w:pPr>
                    <w:spacing w:after="0" w:line="240" w:lineRule="auto"/>
                    <w:rPr>
                      <w:rFonts w:ascii="Times New Roman" w:eastAsia="Times New Roman" w:hAnsi="Times New Roman" w:cs="Times New Roman"/>
                      <w:sz w:val="24"/>
                      <w:szCs w:val="24"/>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D6699B" w:rsidRDefault="00CF140F" w:rsidP="00CF140F">
            <w:pPr>
              <w:bidi/>
              <w:spacing w:line="360" w:lineRule="auto"/>
              <w:rPr>
                <w:color w:val="000000" w:themeColor="text1"/>
              </w:rPr>
            </w:pPr>
            <w:r>
              <w:t xml:space="preserve">RAD  </w:t>
            </w:r>
            <w:r>
              <w:rPr>
                <w:rtl/>
              </w:rPr>
              <w:t>التطوير السريع للتطبيقات</w:t>
            </w:r>
            <w:r>
              <w:t>:</w:t>
            </w:r>
            <w:r>
              <w:br/>
              <w:t xml:space="preserve"> </w:t>
            </w:r>
            <w:r>
              <w:rPr>
                <w:rtl/>
              </w:rPr>
              <w:t>تقنية التطوير المرحلي</w:t>
            </w:r>
            <w:r>
              <w:br/>
            </w:r>
            <w:r>
              <w:rPr>
                <w:rtl/>
              </w:rPr>
              <w:t>المزايا والعيوب</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2D1499" w:rsidP="00E5360D">
            <w:pPr>
              <w:bidi/>
              <w:spacing w:line="360" w:lineRule="auto"/>
              <w:rPr>
                <w:color w:val="000000" w:themeColor="text1"/>
              </w:rPr>
            </w:pPr>
            <w:r>
              <w:rPr>
                <w:rFonts w:hint="cs"/>
                <w:color w:val="000000" w:themeColor="text1"/>
                <w:rtl/>
              </w:rPr>
              <w:t>الاسبوع السادس</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A37123" w:rsidRPr="00D6699B" w:rsidRDefault="002556AD" w:rsidP="00E5360D">
            <w:pPr>
              <w:bidi/>
              <w:spacing w:line="360" w:lineRule="auto"/>
              <w:rPr>
                <w:color w:val="000000" w:themeColor="text1"/>
              </w:rPr>
            </w:pPr>
            <w:r>
              <w:rPr>
                <w:rtl/>
              </w:rPr>
              <w:t>شاط عملي باستخدام نموذج مصغر</w:t>
            </w:r>
          </w:p>
        </w:tc>
        <w:tc>
          <w:tcPr>
            <w:tcW w:w="3402" w:type="dxa"/>
          </w:tcPr>
          <w:p w:rsidR="00A37123" w:rsidRPr="00D6699B" w:rsidRDefault="002556AD" w:rsidP="002556AD">
            <w:pPr>
              <w:bidi/>
              <w:spacing w:line="360" w:lineRule="auto"/>
              <w:rPr>
                <w:color w:val="000000" w:themeColor="text1"/>
              </w:rPr>
            </w:pPr>
            <w:r>
              <w:rPr>
                <w:rtl/>
              </w:rPr>
              <w:t>النماذج الأولية</w:t>
            </w:r>
            <w:r>
              <w:t>:</w:t>
            </w:r>
            <w:r>
              <w:br/>
            </w:r>
            <w:r>
              <w:rPr>
                <w:rtl/>
              </w:rPr>
              <w:t>النماذج الفعلية ورميها</w:t>
            </w:r>
            <w:r>
              <w:br/>
            </w:r>
            <w:r>
              <w:rPr>
                <w:rtl/>
              </w:rPr>
              <w:t>المزايا والعيوب</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2D1499" w:rsidP="00E5360D">
            <w:pPr>
              <w:bidi/>
              <w:spacing w:line="360" w:lineRule="auto"/>
              <w:rPr>
                <w:color w:val="000000" w:themeColor="text1"/>
              </w:rPr>
            </w:pPr>
            <w:r>
              <w:rPr>
                <w:rFonts w:hint="cs"/>
                <w:color w:val="000000" w:themeColor="text1"/>
                <w:rtl/>
              </w:rPr>
              <w:t>الاسبوع السابع</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5F53FF" w:rsidRPr="005F53FF" w:rsidRDefault="005F53FF" w:rsidP="005F53FF">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
            </w:tblGrid>
            <w:tr w:rsidR="005F53FF" w:rsidRPr="005F53FF" w:rsidTr="005F53FF">
              <w:trPr>
                <w:tblCellSpacing w:w="15" w:type="dxa"/>
              </w:trPr>
              <w:tc>
                <w:tcPr>
                  <w:tcW w:w="65" w:type="dxa"/>
                  <w:vAlign w:val="center"/>
                  <w:hideMark/>
                </w:tcPr>
                <w:p w:rsidR="005F53FF" w:rsidRPr="005F53FF" w:rsidRDefault="005F53FF" w:rsidP="005F53FF">
                  <w:pPr>
                    <w:spacing w:after="0" w:line="240" w:lineRule="auto"/>
                    <w:rPr>
                      <w:rFonts w:ascii="Times New Roman" w:eastAsia="Times New Roman" w:hAnsi="Times New Roman" w:cs="Times New Roman"/>
                      <w:sz w:val="24"/>
                      <w:szCs w:val="24"/>
                      <w:lang w:val="en-GB" w:eastAsia="en-GB"/>
                    </w:rPr>
                  </w:pPr>
                </w:p>
              </w:tc>
            </w:tr>
          </w:tbl>
          <w:tbl>
            <w:tblPr>
              <w:tblpPr w:leftFromText="180" w:rightFromText="180" w:vertAnchor="text" w:horzAnchor="margin" w:tblpY="219"/>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06"/>
            </w:tblGrid>
            <w:tr w:rsidR="005F53FF" w:rsidRPr="005F53FF" w:rsidTr="005F53FF">
              <w:trPr>
                <w:tblCellSpacing w:w="15" w:type="dxa"/>
              </w:trPr>
              <w:tc>
                <w:tcPr>
                  <w:tcW w:w="2146" w:type="dxa"/>
                  <w:vAlign w:val="center"/>
                  <w:hideMark/>
                </w:tcPr>
                <w:p w:rsidR="005F53FF" w:rsidRDefault="005F53FF" w:rsidP="000167D8">
                  <w:pPr>
                    <w:spacing w:after="0" w:line="240" w:lineRule="auto"/>
                    <w:rPr>
                      <w:rFonts w:ascii="Times New Roman" w:eastAsia="Times New Roman" w:hAnsi="Times New Roman" w:cs="Times New Roman"/>
                      <w:sz w:val="24"/>
                      <w:szCs w:val="24"/>
                      <w:rtl/>
                      <w:lang w:val="en-GB" w:eastAsia="en-GB"/>
                    </w:rPr>
                  </w:pPr>
                  <w:r w:rsidRPr="005F53FF">
                    <w:rPr>
                      <w:rFonts w:ascii="Times New Roman" w:eastAsia="Times New Roman" w:hAnsi="Times New Roman" w:cs="Times New Roman"/>
                      <w:sz w:val="24"/>
                      <w:szCs w:val="24"/>
                      <w:rtl/>
                      <w:lang w:val="en-GB" w:eastAsia="en-GB"/>
                    </w:rPr>
                    <w:t>عرض حالة مشروع</w:t>
                  </w:r>
                  <w:r w:rsidRPr="005F53FF">
                    <w:rPr>
                      <w:rFonts w:ascii="Times New Roman" w:eastAsia="Times New Roman" w:hAnsi="Times New Roman" w:cs="Times New Roman"/>
                      <w:sz w:val="24"/>
                      <w:szCs w:val="24"/>
                      <w:lang w:val="en-GB" w:eastAsia="en-GB"/>
                    </w:rPr>
                    <w:t xml:space="preserve"> Agile</w:t>
                  </w:r>
                </w:p>
                <w:p w:rsidR="005F53FF" w:rsidRDefault="005F53FF" w:rsidP="000167D8">
                  <w:pPr>
                    <w:spacing w:after="0" w:line="240" w:lineRule="auto"/>
                    <w:rPr>
                      <w:rFonts w:ascii="Times New Roman" w:eastAsia="Times New Roman" w:hAnsi="Times New Roman" w:cs="Times New Roman"/>
                      <w:sz w:val="24"/>
                      <w:szCs w:val="24"/>
                      <w:rtl/>
                      <w:lang w:val="en-GB" w:eastAsia="en-GB"/>
                    </w:rPr>
                  </w:pPr>
                </w:p>
                <w:p w:rsidR="005F53FF" w:rsidRPr="005F53FF" w:rsidRDefault="005F53FF" w:rsidP="000167D8">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5F53FF" w:rsidP="005F53FF">
            <w:pPr>
              <w:bidi/>
              <w:spacing w:line="360" w:lineRule="auto"/>
              <w:rPr>
                <w:color w:val="000000" w:themeColor="text1"/>
              </w:rPr>
            </w:pPr>
            <w:r>
              <w:rPr>
                <w:rtl/>
              </w:rPr>
              <w:t>لتطوير الرشيق</w:t>
            </w:r>
            <w:r>
              <w:t xml:space="preserve"> (Agile):</w:t>
            </w:r>
            <w:r>
              <w:br/>
              <w:t xml:space="preserve"> </w:t>
            </w:r>
            <w:r>
              <w:rPr>
                <w:rtl/>
              </w:rPr>
              <w:t>البرمجة القصوى</w:t>
            </w:r>
            <w:r>
              <w:t xml:space="preserve"> (XP)</w:t>
            </w:r>
            <w:r>
              <w:br/>
              <w:t xml:space="preserve"> </w:t>
            </w:r>
            <w:r>
              <w:rPr>
                <w:rtl/>
              </w:rPr>
              <w:t>المزايا والعيوب</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2D1499" w:rsidP="00E5360D">
            <w:pPr>
              <w:bidi/>
              <w:spacing w:line="360" w:lineRule="auto"/>
              <w:rPr>
                <w:color w:val="000000" w:themeColor="text1"/>
                <w:rtl/>
              </w:rPr>
            </w:pPr>
            <w:r>
              <w:rPr>
                <w:rFonts w:hint="cs"/>
                <w:color w:val="000000" w:themeColor="text1"/>
                <w:rtl/>
              </w:rPr>
              <w:t>الاسبوع الثامن</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41"/>
            </w:tblGrid>
            <w:tr w:rsidR="00500EBA" w:rsidRPr="00500EBA" w:rsidTr="00F3694B">
              <w:trPr>
                <w:tblCellSpacing w:w="15" w:type="dxa"/>
              </w:trPr>
              <w:tc>
                <w:tcPr>
                  <w:tcW w:w="2181" w:type="dxa"/>
                  <w:vAlign w:val="center"/>
                  <w:hideMark/>
                </w:tcPr>
                <w:p w:rsidR="00500EBA" w:rsidRDefault="00500EBA" w:rsidP="00500EBA">
                  <w:pPr>
                    <w:spacing w:after="0" w:line="240" w:lineRule="auto"/>
                    <w:rPr>
                      <w:rFonts w:ascii="Times New Roman" w:eastAsia="Times New Roman" w:hAnsi="Times New Roman" w:cs="Times New Roman"/>
                      <w:sz w:val="24"/>
                      <w:szCs w:val="24"/>
                      <w:rtl/>
                      <w:lang w:val="en-GB" w:eastAsia="en-GB"/>
                    </w:rPr>
                  </w:pPr>
                  <w:r w:rsidRPr="00500EBA">
                    <w:rPr>
                      <w:rFonts w:ascii="Times New Roman" w:eastAsia="Times New Roman" w:hAnsi="Times New Roman" w:cs="Times New Roman"/>
                      <w:sz w:val="24"/>
                      <w:szCs w:val="24"/>
                      <w:rtl/>
                      <w:lang w:val="en-GB" w:eastAsia="en-GB"/>
                    </w:rPr>
                    <w:t>تمثيل الأدوار</w:t>
                  </w:r>
                  <w:r w:rsidRPr="00500EBA">
                    <w:rPr>
                      <w:rFonts w:ascii="Times New Roman" w:eastAsia="Times New Roman" w:hAnsi="Times New Roman" w:cs="Times New Roman"/>
                      <w:sz w:val="24"/>
                      <w:szCs w:val="24"/>
                      <w:lang w:val="en-GB" w:eastAsia="en-GB"/>
                    </w:rPr>
                    <w:t xml:space="preserve"> (Role-play)</w:t>
                  </w:r>
                </w:p>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500EBA" w:rsidP="005F53FF">
            <w:pPr>
              <w:bidi/>
              <w:spacing w:line="360" w:lineRule="auto"/>
              <w:rPr>
                <w:color w:val="000000" w:themeColor="text1"/>
              </w:rPr>
            </w:pPr>
            <w:r>
              <w:rPr>
                <w:rFonts w:hint="cs"/>
                <w:rtl/>
              </w:rPr>
              <w:t>ا</w:t>
            </w:r>
            <w:r w:rsidR="005F53FF">
              <w:rPr>
                <w:rtl/>
              </w:rPr>
              <w:t>ختيار منهج التطوير المناسب</w:t>
            </w:r>
            <w:r w:rsidR="005F53FF">
              <w:br/>
              <w:t xml:space="preserve"> </w:t>
            </w:r>
            <w:r w:rsidR="005F53FF">
              <w:rPr>
                <w:rtl/>
              </w:rPr>
              <w:t>أدوار ومهارات الفريق: محلل أعمال</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التاسع</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500EBA" w:rsidRDefault="00500EBA">
            <w:pPr>
              <w:rPr>
                <w:rtl/>
              </w:rPr>
            </w:pPr>
          </w:p>
          <w:p w:rsidR="00500EBA" w:rsidRDefault="00500EBA">
            <w:pPr>
              <w:rPr>
                <w:rtl/>
              </w:rPr>
            </w:pPr>
          </w:p>
          <w:p w:rsidR="00500EBA" w:rsidRDefault="00500EBA"/>
          <w:tbl>
            <w:tblPr>
              <w:tblpPr w:leftFromText="180" w:rightFromText="180" w:vertAnchor="page" w:horzAnchor="margin" w:tblpXSpec="right" w:tblpY="477"/>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75"/>
            </w:tblGrid>
            <w:tr w:rsidR="00500EBA" w:rsidRPr="00500EBA" w:rsidTr="00F3694B">
              <w:trPr>
                <w:tblCellSpacing w:w="15" w:type="dxa"/>
              </w:trPr>
              <w:tc>
                <w:tcPr>
                  <w:tcW w:w="1015" w:type="dxa"/>
                  <w:vAlign w:val="center"/>
                  <w:hideMark/>
                </w:tcPr>
                <w:p w:rsidR="00F3694B" w:rsidRDefault="00F3694B" w:rsidP="00500EBA">
                  <w:pPr>
                    <w:spacing w:after="0" w:line="240" w:lineRule="auto"/>
                    <w:rPr>
                      <w:rFonts w:ascii="Times New Roman" w:eastAsia="Times New Roman" w:hAnsi="Times New Roman" w:cs="Times New Roman"/>
                      <w:sz w:val="24"/>
                      <w:szCs w:val="24"/>
                      <w:lang w:val="en-GB" w:eastAsia="en-GB"/>
                    </w:rPr>
                  </w:pPr>
                </w:p>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r w:rsidRPr="00500EBA">
                    <w:rPr>
                      <w:rFonts w:ascii="Times New Roman" w:eastAsia="Times New Roman" w:hAnsi="Times New Roman" w:cs="Times New Roman"/>
                      <w:sz w:val="24"/>
                      <w:szCs w:val="24"/>
                      <w:rtl/>
                      <w:lang w:val="en-GB" w:eastAsia="en-GB"/>
                    </w:rPr>
                    <w:t>نشاط جماعي</w:t>
                  </w:r>
                </w:p>
              </w:tc>
            </w:tr>
            <w:tr w:rsidR="00500EBA" w:rsidRPr="00500EBA" w:rsidTr="00F3694B">
              <w:trPr>
                <w:tblCellSpacing w:w="15" w:type="dxa"/>
              </w:trPr>
              <w:tc>
                <w:tcPr>
                  <w:tcW w:w="1015" w:type="dxa"/>
                  <w:vAlign w:val="center"/>
                </w:tcPr>
                <w:p w:rsidR="00500EBA" w:rsidRPr="00500EBA" w:rsidRDefault="00500EBA" w:rsidP="00500EBA">
                  <w:pPr>
                    <w:spacing w:after="0" w:line="240" w:lineRule="auto"/>
                    <w:rPr>
                      <w:rFonts w:ascii="Times New Roman" w:eastAsia="Times New Roman" w:hAnsi="Times New Roman" w:cs="Times New Roman"/>
                      <w:sz w:val="24"/>
                      <w:szCs w:val="24"/>
                      <w:rtl/>
                      <w:lang w:val="en-GB" w:eastAsia="en-GB"/>
                    </w:rPr>
                  </w:pPr>
                </w:p>
              </w:tc>
            </w:tr>
          </w:tbl>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500EBA" w:rsidP="00500EBA">
            <w:pPr>
              <w:bidi/>
              <w:spacing w:line="360" w:lineRule="auto"/>
              <w:rPr>
                <w:color w:val="000000" w:themeColor="text1"/>
              </w:rPr>
            </w:pPr>
            <w:r>
              <w:rPr>
                <w:rtl/>
              </w:rPr>
              <w:t>تعريف وتحليل أدوار</w:t>
            </w:r>
            <w:r>
              <w:t>:</w:t>
            </w:r>
            <w:r>
              <w:br/>
              <w:t xml:space="preserve"> </w:t>
            </w:r>
            <w:r>
              <w:rPr>
                <w:rtl/>
              </w:rPr>
              <w:t>محلل نظم</w:t>
            </w:r>
            <w:r>
              <w:br/>
            </w:r>
            <w:r>
              <w:rPr>
                <w:rtl/>
              </w:rPr>
              <w:t>محلل البنية التحتية</w:t>
            </w:r>
            <w:r>
              <w:br/>
            </w:r>
            <w:r>
              <w:rPr>
                <w:rtl/>
              </w:rPr>
              <w:t>محلل إدارة التغيير</w:t>
            </w:r>
            <w:r>
              <w:br/>
            </w:r>
            <w:r>
              <w:rPr>
                <w:rtl/>
              </w:rPr>
              <w:t>مدير المشروع</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العاشر</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2D1499" w:rsidRDefault="002D1499" w:rsidP="00E5360D">
            <w:pPr>
              <w:bidi/>
              <w:spacing w:line="360" w:lineRule="auto"/>
              <w:rPr>
                <w:color w:val="000000" w:themeColor="text1"/>
                <w:rtl/>
              </w:rPr>
            </w:pPr>
          </w:p>
          <w:tbl>
            <w:tblPr>
              <w:tblpPr w:leftFromText="180" w:rightFromText="180" w:vertAnchor="text" w:horzAnchor="margin" w:tblpXSpec="right" w:tblpY="182"/>
              <w:tblOverlap w:val="never"/>
              <w:tblW w:w="17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12"/>
            </w:tblGrid>
            <w:tr w:rsidR="004D0085" w:rsidRPr="00500EBA" w:rsidTr="005271A7">
              <w:trPr>
                <w:trHeight w:val="422"/>
                <w:tblCellSpacing w:w="15" w:type="dxa"/>
              </w:trPr>
              <w:tc>
                <w:tcPr>
                  <w:tcW w:w="1652" w:type="dxa"/>
                  <w:vAlign w:val="center"/>
                  <w:hideMark/>
                </w:tcPr>
                <w:p w:rsidR="004D0085" w:rsidRPr="00500EBA" w:rsidRDefault="005271A7" w:rsidP="008C257A">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hint="cs"/>
                      <w:sz w:val="24"/>
                      <w:szCs w:val="24"/>
                      <w:rtl/>
                      <w:lang w:val="en-GB" w:eastAsia="en-GB"/>
                    </w:rPr>
                    <w:t>محاضرة</w:t>
                  </w:r>
                  <w:r>
                    <w:rPr>
                      <w:rFonts w:ascii="Times New Roman" w:eastAsia="Times New Roman" w:hAnsi="Times New Roman" w:cs="Times New Roman"/>
                      <w:sz w:val="24"/>
                      <w:szCs w:val="24"/>
                      <w:rtl/>
                      <w:lang w:val="en-GB" w:eastAsia="en-GB"/>
                    </w:rPr>
                    <w:t xml:space="preserve"> تطبيقي</w:t>
                  </w:r>
                  <w:r>
                    <w:rPr>
                      <w:rFonts w:ascii="Times New Roman" w:eastAsia="Times New Roman" w:hAnsi="Times New Roman" w:cs="Times New Roman" w:hint="cs"/>
                      <w:sz w:val="24"/>
                      <w:szCs w:val="24"/>
                      <w:rtl/>
                      <w:lang w:val="en-GB" w:eastAsia="en-GB"/>
                    </w:rPr>
                    <w:t>ة</w:t>
                  </w:r>
                </w:p>
              </w:tc>
            </w:tr>
          </w:tbl>
          <w:p w:rsidR="00500EBA" w:rsidRDefault="00500EBA" w:rsidP="00500EBA">
            <w:pPr>
              <w:bidi/>
              <w:spacing w:line="360" w:lineRule="auto"/>
              <w:rPr>
                <w:color w:val="000000" w:themeColor="text1"/>
                <w:rtl/>
              </w:rPr>
            </w:pPr>
          </w:p>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500EBA" w:rsidRPr="00D6699B" w:rsidRDefault="00500EBA" w:rsidP="00500EBA">
            <w:pPr>
              <w:bidi/>
              <w:spacing w:line="360" w:lineRule="auto"/>
              <w:rPr>
                <w:color w:val="000000" w:themeColor="text1"/>
              </w:rPr>
            </w:pPr>
          </w:p>
        </w:tc>
        <w:tc>
          <w:tcPr>
            <w:tcW w:w="3402" w:type="dxa"/>
          </w:tcPr>
          <w:p w:rsidR="002D1499" w:rsidRPr="00D6699B" w:rsidRDefault="00500EBA" w:rsidP="00500EBA">
            <w:pPr>
              <w:bidi/>
              <w:spacing w:line="360" w:lineRule="auto"/>
              <w:rPr>
                <w:color w:val="000000" w:themeColor="text1"/>
              </w:rPr>
            </w:pPr>
            <w:r>
              <w:rPr>
                <w:rtl/>
              </w:rPr>
              <w:t>إدارة المشاريع</w:t>
            </w:r>
            <w:r>
              <w:t>:</w:t>
            </w:r>
            <w:r>
              <w:br/>
              <w:t xml:space="preserve"> </w:t>
            </w:r>
            <w:r>
              <w:rPr>
                <w:rtl/>
              </w:rPr>
              <w:t>تحديد حجم المشروع</w:t>
            </w:r>
            <w:r>
              <w:br/>
            </w:r>
            <w:r>
              <w:rPr>
                <w:rtl/>
              </w:rPr>
              <w:t>تقدير حجم النظام باستخدام النقاط الوظيفية</w:t>
            </w:r>
            <w:r>
              <w:t xml:space="preserve"> (</w:t>
            </w:r>
            <w:proofErr w:type="spellStart"/>
            <w:r>
              <w:t>Function</w:t>
            </w:r>
            <w:proofErr w:type="spellEnd"/>
            <w:r>
              <w:t xml:space="preserve"> </w:t>
            </w:r>
            <w:proofErr w:type="spellStart"/>
            <w:r>
              <w:t>Points</w:t>
            </w:r>
            <w:proofErr w:type="spellEnd"/>
            <w:r>
              <w:t>)</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الحادي عشر</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2D1499" w:rsidRDefault="002D1499" w:rsidP="00E5360D">
            <w:pPr>
              <w:bidi/>
              <w:spacing w:line="360" w:lineRule="auto"/>
              <w:rPr>
                <w:color w:val="000000" w:themeColor="text1"/>
                <w:rtl/>
              </w:rPr>
            </w:pPr>
          </w:p>
          <w:tbl>
            <w:tblPr>
              <w:tblW w:w="0" w:type="auto"/>
              <w:tblCellSpacing w:w="15" w:type="dxa"/>
              <w:tblInd w:w="274" w:type="dxa"/>
              <w:tblLayout w:type="fixed"/>
              <w:tblCellMar>
                <w:top w:w="15" w:type="dxa"/>
                <w:left w:w="15" w:type="dxa"/>
                <w:bottom w:w="15" w:type="dxa"/>
                <w:right w:w="15" w:type="dxa"/>
              </w:tblCellMar>
              <w:tblLook w:val="04A0" w:firstRow="1" w:lastRow="0" w:firstColumn="1" w:lastColumn="0" w:noHBand="0" w:noVBand="1"/>
            </w:tblPr>
            <w:tblGrid>
              <w:gridCol w:w="2032"/>
            </w:tblGrid>
            <w:tr w:rsidR="00500EBA" w:rsidRPr="00500EBA" w:rsidTr="00F3694B">
              <w:trPr>
                <w:trHeight w:val="344"/>
                <w:tblCellSpacing w:w="15" w:type="dxa"/>
              </w:trPr>
              <w:tc>
                <w:tcPr>
                  <w:tcW w:w="1972" w:type="dxa"/>
                  <w:vAlign w:val="center"/>
                  <w:hideMark/>
                </w:tcPr>
                <w:p w:rsidR="00500EBA" w:rsidRPr="00500EBA" w:rsidRDefault="00500EBA" w:rsidP="00F3694B">
                  <w:pPr>
                    <w:bidi/>
                    <w:spacing w:after="0" w:line="240" w:lineRule="auto"/>
                    <w:rPr>
                      <w:rFonts w:ascii="Times New Roman" w:eastAsia="Times New Roman" w:hAnsi="Times New Roman" w:cs="Times New Roman"/>
                      <w:sz w:val="24"/>
                      <w:szCs w:val="24"/>
                      <w:lang w:val="en-GB" w:eastAsia="en-GB"/>
                    </w:rPr>
                  </w:pPr>
                  <w:r w:rsidRPr="00500EBA">
                    <w:rPr>
                      <w:rFonts w:ascii="Times New Roman" w:eastAsia="Times New Roman" w:hAnsi="Times New Roman" w:cs="Times New Roman"/>
                      <w:sz w:val="24"/>
                      <w:szCs w:val="24"/>
                      <w:rtl/>
                      <w:lang w:val="en-GB" w:eastAsia="en-GB"/>
                    </w:rPr>
                    <w:t>تدريبات في مجموعات</w:t>
                  </w:r>
                </w:p>
              </w:tc>
            </w:tr>
          </w:tbl>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500EBA" w:rsidRPr="00D6699B" w:rsidRDefault="00500EBA" w:rsidP="00500EBA">
            <w:pPr>
              <w:bidi/>
              <w:spacing w:line="360" w:lineRule="auto"/>
              <w:rPr>
                <w:color w:val="000000" w:themeColor="text1"/>
              </w:rPr>
            </w:pPr>
          </w:p>
        </w:tc>
        <w:tc>
          <w:tcPr>
            <w:tcW w:w="3402" w:type="dxa"/>
          </w:tcPr>
          <w:p w:rsidR="002D1499" w:rsidRPr="00D6699B" w:rsidRDefault="00500EBA" w:rsidP="00500EBA">
            <w:pPr>
              <w:bidi/>
              <w:spacing w:line="360" w:lineRule="auto"/>
              <w:rPr>
                <w:color w:val="000000" w:themeColor="text1"/>
              </w:rPr>
            </w:pPr>
            <w:r>
              <w:rPr>
                <w:rtl/>
              </w:rPr>
              <w:t>التقديرات</w:t>
            </w:r>
            <w:r>
              <w:t>:</w:t>
            </w:r>
            <w:r>
              <w:br/>
            </w:r>
            <w:r>
              <w:rPr>
                <w:rFonts w:hint="cs"/>
                <w:rtl/>
              </w:rPr>
              <w:t>ت</w:t>
            </w:r>
            <w:r>
              <w:rPr>
                <w:rtl/>
              </w:rPr>
              <w:t>قدير الجهد والوقت</w:t>
            </w:r>
            <w:r>
              <w:br/>
              <w:t xml:space="preserve"> </w:t>
            </w:r>
            <w:r>
              <w:rPr>
                <w:rtl/>
              </w:rPr>
              <w:t>تمارين عملية</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الثاني عشر</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F3694B" w:rsidRDefault="00F3694B" w:rsidP="00F3694B">
            <w:pPr>
              <w:jc w:val="right"/>
            </w:pPr>
          </w:p>
          <w:tbl>
            <w:tblPr>
              <w:tblpPr w:leftFromText="180" w:rightFromText="180" w:vertAnchor="page" w:horzAnchor="margin" w:tblpXSpec="right" w:tblpY="150"/>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49"/>
            </w:tblGrid>
            <w:tr w:rsidR="00F3694B" w:rsidRPr="00F3694B" w:rsidTr="00F3694B">
              <w:trPr>
                <w:tblCellSpacing w:w="15" w:type="dxa"/>
              </w:trPr>
              <w:tc>
                <w:tcPr>
                  <w:tcW w:w="1489" w:type="dxa"/>
                  <w:vAlign w:val="center"/>
                  <w:hideMark/>
                </w:tcPr>
                <w:p w:rsidR="00F3694B" w:rsidRDefault="00F3694B" w:rsidP="00F3694B">
                  <w:pPr>
                    <w:bidi/>
                    <w:spacing w:after="0" w:line="240" w:lineRule="auto"/>
                    <w:jc w:val="right"/>
                    <w:rPr>
                      <w:rFonts w:ascii="Times New Roman" w:eastAsia="Times New Roman" w:hAnsi="Times New Roman" w:cs="Times New Roman"/>
                      <w:sz w:val="24"/>
                      <w:szCs w:val="24"/>
                      <w:lang w:val="en-GB" w:eastAsia="en-GB"/>
                    </w:rPr>
                  </w:pPr>
                </w:p>
                <w:p w:rsidR="00F3694B" w:rsidRPr="00F3694B" w:rsidRDefault="00F3694B" w:rsidP="00F3694B">
                  <w:pPr>
                    <w:bidi/>
                    <w:spacing w:after="0" w:line="240" w:lineRule="auto"/>
                    <w:jc w:val="right"/>
                    <w:rPr>
                      <w:rFonts w:ascii="Times New Roman" w:eastAsia="Times New Roman" w:hAnsi="Times New Roman" w:cs="Times New Roman"/>
                      <w:sz w:val="24"/>
                      <w:szCs w:val="24"/>
                      <w:lang w:val="en-GB" w:eastAsia="en-GB"/>
                    </w:rPr>
                  </w:pPr>
                  <w:r w:rsidRPr="00F3694B">
                    <w:rPr>
                      <w:rFonts w:ascii="Times New Roman" w:eastAsia="Times New Roman" w:hAnsi="Times New Roman" w:cs="Times New Roman"/>
                      <w:sz w:val="24"/>
                      <w:szCs w:val="24"/>
                      <w:rtl/>
                      <w:lang w:val="en-GB" w:eastAsia="en-GB"/>
                    </w:rPr>
                    <w:t>تحليل مشروع فعلي</w:t>
                  </w:r>
                </w:p>
              </w:tc>
            </w:tr>
            <w:tr w:rsidR="00F3694B" w:rsidRPr="00F3694B" w:rsidTr="00F3694B">
              <w:trPr>
                <w:tblCellSpacing w:w="15" w:type="dxa"/>
              </w:trPr>
              <w:tc>
                <w:tcPr>
                  <w:tcW w:w="1489" w:type="dxa"/>
                  <w:vAlign w:val="center"/>
                </w:tcPr>
                <w:p w:rsidR="00F3694B" w:rsidRPr="00F3694B" w:rsidRDefault="00F3694B" w:rsidP="00F3694B">
                  <w:pPr>
                    <w:spacing w:after="0" w:line="240" w:lineRule="auto"/>
                    <w:rPr>
                      <w:rFonts w:ascii="Times New Roman" w:eastAsia="Times New Roman" w:hAnsi="Times New Roman" w:cs="Times New Roman"/>
                      <w:sz w:val="24"/>
                      <w:szCs w:val="24"/>
                      <w:rtl/>
                      <w:lang w:val="en-GB" w:eastAsia="en-GB"/>
                    </w:rPr>
                  </w:pPr>
                </w:p>
              </w:tc>
            </w:tr>
          </w:tbl>
          <w:p w:rsidR="00F3694B" w:rsidRPr="00F3694B" w:rsidRDefault="00F3694B" w:rsidP="00F3694B">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3694B" w:rsidRPr="00F3694B" w:rsidTr="00F3694B">
              <w:trPr>
                <w:tblCellSpacing w:w="15" w:type="dxa"/>
              </w:trPr>
              <w:tc>
                <w:tcPr>
                  <w:tcW w:w="36" w:type="dxa"/>
                  <w:vAlign w:val="center"/>
                  <w:hideMark/>
                </w:tcPr>
                <w:p w:rsidR="00F3694B" w:rsidRPr="00F3694B" w:rsidRDefault="00F3694B" w:rsidP="00F3694B">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500EBA" w:rsidP="00500EBA">
            <w:pPr>
              <w:bidi/>
              <w:spacing w:line="360" w:lineRule="auto"/>
              <w:rPr>
                <w:color w:val="000000" w:themeColor="text1"/>
              </w:rPr>
            </w:pPr>
            <w:r>
              <w:rPr>
                <w:rFonts w:hint="cs"/>
                <w:rtl/>
              </w:rPr>
              <w:t>ا</w:t>
            </w:r>
            <w:r>
              <w:rPr>
                <w:rtl/>
              </w:rPr>
              <w:t>نشاء وإدارة خطة العمل</w:t>
            </w:r>
            <w:r>
              <w:t>:</w:t>
            </w:r>
            <w:r>
              <w:br/>
              <w:t xml:space="preserve"> </w:t>
            </w:r>
            <w:r>
              <w:rPr>
                <w:rtl/>
              </w:rPr>
              <w:t>تحديد المهام</w:t>
            </w:r>
            <w:r>
              <w:br/>
            </w:r>
            <w:r>
              <w:rPr>
                <w:rtl/>
              </w:rPr>
              <w:t>هيكلية تقسيم العمل</w:t>
            </w:r>
            <w:r>
              <w:t xml:space="preserve"> (WBS)</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الثالث عشر</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2D1499" w:rsidRDefault="002D1499" w:rsidP="00E5360D">
            <w:pPr>
              <w:bidi/>
              <w:spacing w:line="360" w:lineRule="auto"/>
              <w:rPr>
                <w:color w:val="000000" w:themeColor="text1"/>
              </w:rPr>
            </w:pPr>
          </w:p>
          <w:p w:rsidR="00F3694B" w:rsidRPr="00D6699B" w:rsidRDefault="00F3694B" w:rsidP="00F3694B">
            <w:pPr>
              <w:bidi/>
              <w:spacing w:line="360" w:lineRule="auto"/>
              <w:rPr>
                <w:color w:val="000000" w:themeColor="text1"/>
              </w:rPr>
            </w:pPr>
            <w:r>
              <w:rPr>
                <w:rtl/>
              </w:rPr>
              <w:t>تدريب عملي</w:t>
            </w:r>
          </w:p>
        </w:tc>
        <w:tc>
          <w:tcPr>
            <w:tcW w:w="3402" w:type="dxa"/>
          </w:tcPr>
          <w:p w:rsidR="002D1499" w:rsidRPr="00D6699B" w:rsidRDefault="00F3694B" w:rsidP="00F3694B">
            <w:pPr>
              <w:bidi/>
              <w:spacing w:line="360" w:lineRule="auto"/>
              <w:rPr>
                <w:color w:val="000000" w:themeColor="text1"/>
              </w:rPr>
            </w:pPr>
            <w:r>
              <w:rPr>
                <w:rtl/>
              </w:rPr>
              <w:t>لمخططات الزمنية</w:t>
            </w:r>
            <w:r>
              <w:t>:</w:t>
            </w:r>
            <w:r>
              <w:br/>
            </w:r>
            <w:r>
              <w:rPr>
                <w:rtl/>
              </w:rPr>
              <w:t>مخطط</w:t>
            </w:r>
            <w:r>
              <w:t xml:space="preserve"> Gantt</w:t>
            </w:r>
            <w:r>
              <w:br/>
            </w:r>
            <w:r>
              <w:rPr>
                <w:rtl/>
              </w:rPr>
              <w:t>مخطط</w:t>
            </w:r>
            <w:r>
              <w:t xml:space="preserve"> PERT</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الرابع عشر</w:t>
            </w:r>
          </w:p>
        </w:tc>
      </w:tr>
    </w:tbl>
    <w:p w:rsidR="00882B6F" w:rsidRPr="00D6699B" w:rsidRDefault="00882B6F" w:rsidP="00882B6F">
      <w:pPr>
        <w:bidi/>
        <w:rPr>
          <w:color w:val="000000" w:themeColor="text1"/>
          <w:rtl/>
        </w:rPr>
      </w:pPr>
    </w:p>
    <w:p w:rsidR="00882B6F" w:rsidRPr="00D6699B" w:rsidRDefault="00882B6F" w:rsidP="00882B6F">
      <w:pPr>
        <w:bidi/>
        <w:rPr>
          <w:color w:val="000000" w:themeColor="text1"/>
          <w:rtl/>
        </w:rPr>
      </w:pPr>
    </w:p>
    <w:tbl>
      <w:tblPr>
        <w:tblStyle w:val="TableGrid"/>
        <w:tblpPr w:leftFromText="180" w:rightFromText="180" w:vertAnchor="text" w:horzAnchor="margin" w:tblpXSpec="center" w:tblpY="275"/>
        <w:bidiVisual/>
        <w:tblW w:w="10222" w:type="dxa"/>
        <w:tblLook w:val="04A0" w:firstRow="1" w:lastRow="0" w:firstColumn="1" w:lastColumn="0" w:noHBand="0" w:noVBand="1"/>
      </w:tblPr>
      <w:tblGrid>
        <w:gridCol w:w="3492"/>
        <w:gridCol w:w="6730"/>
      </w:tblGrid>
      <w:tr w:rsidR="004D0085" w:rsidRPr="00D6699B" w:rsidTr="00052566">
        <w:tc>
          <w:tcPr>
            <w:tcW w:w="10222" w:type="dxa"/>
            <w:gridSpan w:val="2"/>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lastRenderedPageBreak/>
              <w:t>11.البنية التحتية</w:t>
            </w:r>
          </w:p>
        </w:tc>
      </w:tr>
      <w:tr w:rsidR="004D0085" w:rsidRPr="00D6699B" w:rsidTr="00052566">
        <w:tc>
          <w:tcPr>
            <w:tcW w:w="3492"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1-الكتب المقررة المطلوبة</w:t>
            </w: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tc>
        <w:tc>
          <w:tcPr>
            <w:tcW w:w="6730" w:type="dxa"/>
          </w:tcPr>
          <w:p w:rsidR="004D0085" w:rsidRPr="00D6699B" w:rsidRDefault="004D0085" w:rsidP="004D0085">
            <w:pPr>
              <w:bidi/>
              <w:jc w:val="right"/>
              <w:rPr>
                <w:rFonts w:ascii="Times New Roman" w:hAnsi="Times New Roman" w:cs="Times New Roman"/>
                <w:color w:val="000000" w:themeColor="text1"/>
                <w:sz w:val="28"/>
                <w:szCs w:val="28"/>
                <w:rtl/>
              </w:rPr>
            </w:pPr>
            <w:r>
              <w:rPr>
                <w:rFonts w:ascii="Calibri" w:hAnsi="Calibri" w:cs="Calibri"/>
                <w:lang w:val="en-GB"/>
              </w:rPr>
              <w:t>System Analysis Design UML Version 2. An Object- Oriented Approach 3</w:t>
            </w:r>
            <w:r>
              <w:rPr>
                <w:rFonts w:ascii="Calibri" w:hAnsi="Calibri" w:cs="Calibri"/>
                <w:sz w:val="14"/>
                <w:szCs w:val="14"/>
                <w:lang w:val="en-GB"/>
              </w:rPr>
              <w:t xml:space="preserve">rd </w:t>
            </w:r>
            <w:r>
              <w:rPr>
                <w:rFonts w:ascii="Calibri" w:hAnsi="Calibri" w:cs="Calibri"/>
                <w:lang w:val="en-GB"/>
              </w:rPr>
              <w:t>Edition, Alan Dennis</w:t>
            </w:r>
          </w:p>
        </w:tc>
      </w:tr>
      <w:tr w:rsidR="004D0085" w:rsidRPr="00D6699B" w:rsidTr="00052566">
        <w:tc>
          <w:tcPr>
            <w:tcW w:w="3492"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2-المراجع الرئيسية(المصادر)</w:t>
            </w: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tc>
        <w:tc>
          <w:tcPr>
            <w:tcW w:w="6730" w:type="dxa"/>
          </w:tcPr>
          <w:p w:rsidR="004D0085" w:rsidRPr="00D6699B" w:rsidRDefault="004D0085" w:rsidP="004D0085">
            <w:pPr>
              <w:bidi/>
              <w:jc w:val="right"/>
              <w:rPr>
                <w:rFonts w:ascii="Times New Roman" w:hAnsi="Times New Roman" w:cs="Times New Roman"/>
                <w:color w:val="000000" w:themeColor="text1"/>
                <w:sz w:val="28"/>
                <w:szCs w:val="28"/>
                <w:rtl/>
              </w:rPr>
            </w:pPr>
            <w:r>
              <w:rPr>
                <w:rFonts w:ascii="Calibri" w:hAnsi="Calibri" w:cs="Calibri"/>
                <w:lang w:val="en-GB"/>
              </w:rPr>
              <w:t>System Analysis Design UML Version 2. An Object- Oriented Approach 3</w:t>
            </w:r>
            <w:r>
              <w:rPr>
                <w:rFonts w:ascii="Calibri" w:hAnsi="Calibri" w:cs="Calibri"/>
                <w:sz w:val="14"/>
                <w:szCs w:val="14"/>
                <w:lang w:val="en-GB"/>
              </w:rPr>
              <w:t xml:space="preserve">rd </w:t>
            </w:r>
            <w:r>
              <w:rPr>
                <w:rFonts w:ascii="Calibri" w:hAnsi="Calibri" w:cs="Calibri"/>
                <w:lang w:val="en-GB"/>
              </w:rPr>
              <w:t>Edition, Alan Dennis</w:t>
            </w:r>
          </w:p>
        </w:tc>
      </w:tr>
      <w:tr w:rsidR="004D0085" w:rsidRPr="00D6699B" w:rsidTr="00052566">
        <w:tc>
          <w:tcPr>
            <w:tcW w:w="3492"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أ)الكتب والمراجع التي يوصى بها(المجلات العلمية,التقارير,.......)</w:t>
            </w: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tc>
        <w:tc>
          <w:tcPr>
            <w:tcW w:w="6730" w:type="dxa"/>
          </w:tcPr>
          <w:p w:rsidR="004D0085" w:rsidRPr="00D6699B" w:rsidRDefault="004D0085" w:rsidP="004D0085">
            <w:pPr>
              <w:bidi/>
              <w:rPr>
                <w:rFonts w:ascii="Times New Roman" w:hAnsi="Times New Roman" w:cs="Times New Roman"/>
                <w:color w:val="000000" w:themeColor="text1"/>
                <w:sz w:val="28"/>
                <w:szCs w:val="28"/>
                <w:rtl/>
              </w:rPr>
            </w:pPr>
          </w:p>
        </w:tc>
      </w:tr>
    </w:tbl>
    <w:p w:rsidR="00882B6F" w:rsidRPr="00D6699B" w:rsidRDefault="00882B6F" w:rsidP="00882B6F">
      <w:pPr>
        <w:bidi/>
        <w:rPr>
          <w:color w:val="000000" w:themeColor="text1"/>
          <w:rtl/>
        </w:rPr>
      </w:pPr>
    </w:p>
    <w:tbl>
      <w:tblPr>
        <w:tblStyle w:val="TableGrid"/>
        <w:tblpPr w:leftFromText="180" w:rightFromText="180" w:vertAnchor="text" w:horzAnchor="margin" w:tblpXSpec="center" w:tblpY="269"/>
        <w:bidiVisual/>
        <w:tblW w:w="10073" w:type="dxa"/>
        <w:tblLook w:val="04A0" w:firstRow="1" w:lastRow="0" w:firstColumn="1" w:lastColumn="0" w:noHBand="0" w:noVBand="1"/>
      </w:tblPr>
      <w:tblGrid>
        <w:gridCol w:w="10073"/>
      </w:tblGrid>
      <w:tr w:rsidR="004D0085" w:rsidRPr="00D6699B" w:rsidTr="00A12423">
        <w:tc>
          <w:tcPr>
            <w:tcW w:w="10073"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12.خطة تطوير المقرر الدراسي</w:t>
            </w:r>
          </w:p>
        </w:tc>
      </w:tr>
    </w:tbl>
    <w:p w:rsidR="0040598D" w:rsidRDefault="0040598D" w:rsidP="0040598D">
      <w:pPr>
        <w:bidi/>
        <w:rPr>
          <w:color w:val="000000" w:themeColor="text1"/>
          <w:rtl/>
        </w:rPr>
      </w:pPr>
    </w:p>
    <w:tbl>
      <w:tblPr>
        <w:tblStyle w:val="TableGrid"/>
        <w:tblpPr w:leftFromText="180" w:rightFromText="180" w:vertAnchor="text" w:horzAnchor="margin" w:tblpXSpec="center" w:tblpY="269"/>
        <w:bidiVisual/>
        <w:tblW w:w="10073" w:type="dxa"/>
        <w:tblLook w:val="04A0" w:firstRow="1" w:lastRow="0" w:firstColumn="1" w:lastColumn="0" w:noHBand="0" w:noVBand="1"/>
      </w:tblPr>
      <w:tblGrid>
        <w:gridCol w:w="10073"/>
      </w:tblGrid>
      <w:tr w:rsidR="0040598D" w:rsidRPr="00D6699B" w:rsidTr="00CD6AF2">
        <w:tc>
          <w:tcPr>
            <w:tcW w:w="10073" w:type="dxa"/>
          </w:tcPr>
          <w:p w:rsidR="0040598D" w:rsidRPr="0040598D" w:rsidRDefault="0040598D" w:rsidP="0040598D">
            <w:pPr>
              <w:bidi/>
              <w:spacing w:after="160" w:line="259" w:lineRule="auto"/>
              <w:rPr>
                <w:color w:val="000000" w:themeColor="text1"/>
                <w:lang w:val="en-GB"/>
              </w:rPr>
            </w:pPr>
            <w:r w:rsidRPr="0040598D">
              <w:rPr>
                <w:color w:val="000000" w:themeColor="text1"/>
                <w:rtl/>
              </w:rPr>
              <w:t>تهدف خطة تطوير هذا المقرر إلى مواكبة التطورات التقنية والتربوية في مجال نظم المعلومات وقواعد البيانات، وتلبية متطلبات سوق العمل، وذلك من خلال</w:t>
            </w:r>
            <w:r w:rsidRPr="0040598D">
              <w:rPr>
                <w:color w:val="000000" w:themeColor="text1"/>
                <w:lang w:val="en-GB"/>
              </w:rPr>
              <w:t>:</w:t>
            </w:r>
          </w:p>
          <w:p w:rsidR="0040598D" w:rsidRPr="0040598D" w:rsidRDefault="0040598D" w:rsidP="0040598D">
            <w:pPr>
              <w:bidi/>
              <w:spacing w:after="160" w:line="259" w:lineRule="auto"/>
              <w:rPr>
                <w:b/>
                <w:bCs/>
                <w:color w:val="000000" w:themeColor="text1"/>
                <w:lang w:val="en-GB"/>
              </w:rPr>
            </w:pPr>
            <w:r w:rsidRPr="0040598D">
              <w:rPr>
                <w:b/>
                <w:bCs/>
                <w:color w:val="000000" w:themeColor="text1"/>
                <w:rtl/>
              </w:rPr>
              <w:t>أولاً: تطوير المحتوى الأكاديمي</w:t>
            </w:r>
          </w:p>
          <w:p w:rsidR="0040598D" w:rsidRPr="0040598D" w:rsidRDefault="0040598D" w:rsidP="0040598D">
            <w:pPr>
              <w:numPr>
                <w:ilvl w:val="0"/>
                <w:numId w:val="13"/>
              </w:numPr>
              <w:bidi/>
              <w:spacing w:after="160" w:line="259" w:lineRule="auto"/>
              <w:rPr>
                <w:color w:val="000000" w:themeColor="text1"/>
                <w:lang w:val="en-GB"/>
              </w:rPr>
            </w:pPr>
            <w:r w:rsidRPr="0040598D">
              <w:rPr>
                <w:b/>
                <w:bCs/>
                <w:color w:val="000000" w:themeColor="text1"/>
                <w:rtl/>
              </w:rPr>
              <w:t>تحديث الموضوعات النظرية والعملية</w:t>
            </w:r>
            <w:r w:rsidRPr="0040598D">
              <w:rPr>
                <w:color w:val="000000" w:themeColor="text1"/>
                <w:rtl/>
              </w:rPr>
              <w:t xml:space="preserve"> لتشمل أحدث المفاهيم في قواعد البيانات، مثل</w:t>
            </w:r>
            <w:r w:rsidRPr="0040598D">
              <w:rPr>
                <w:color w:val="000000" w:themeColor="text1"/>
                <w:lang w:val="en-GB"/>
              </w:rPr>
              <w:t>:</w:t>
            </w:r>
          </w:p>
          <w:p w:rsidR="0040598D" w:rsidRPr="0040598D" w:rsidRDefault="0040598D" w:rsidP="0040598D">
            <w:pPr>
              <w:pStyle w:val="ListParagraph"/>
              <w:numPr>
                <w:ilvl w:val="2"/>
                <w:numId w:val="11"/>
              </w:numPr>
              <w:bidi/>
              <w:rPr>
                <w:color w:val="000000" w:themeColor="text1"/>
                <w:lang w:val="en-GB"/>
              </w:rPr>
            </w:pPr>
            <w:r w:rsidRPr="0040598D">
              <w:rPr>
                <w:color w:val="000000" w:themeColor="text1"/>
                <w:rtl/>
              </w:rPr>
              <w:t>قواعد البيانات غير العلائقية</w:t>
            </w:r>
            <w:r w:rsidRPr="0040598D">
              <w:rPr>
                <w:color w:val="000000" w:themeColor="text1"/>
                <w:lang w:val="en-GB"/>
              </w:rPr>
              <w:t xml:space="preserve"> (NoSQL)</w:t>
            </w:r>
          </w:p>
          <w:p w:rsidR="0040598D" w:rsidRPr="0040598D" w:rsidRDefault="0040598D" w:rsidP="0040598D">
            <w:pPr>
              <w:pStyle w:val="ListParagraph"/>
              <w:numPr>
                <w:ilvl w:val="2"/>
                <w:numId w:val="11"/>
              </w:numPr>
              <w:bidi/>
              <w:rPr>
                <w:color w:val="000000" w:themeColor="text1"/>
                <w:lang w:val="en-GB"/>
              </w:rPr>
            </w:pPr>
            <w:r w:rsidRPr="0040598D">
              <w:rPr>
                <w:color w:val="000000" w:themeColor="text1"/>
                <w:rtl/>
              </w:rPr>
              <w:t>قواعد البيانات السحابية واللامركزية</w:t>
            </w:r>
          </w:p>
          <w:p w:rsidR="0040598D" w:rsidRPr="0040598D" w:rsidRDefault="0040598D" w:rsidP="0040598D">
            <w:pPr>
              <w:numPr>
                <w:ilvl w:val="0"/>
                <w:numId w:val="13"/>
              </w:numPr>
              <w:bidi/>
              <w:spacing w:after="160" w:line="259" w:lineRule="auto"/>
              <w:rPr>
                <w:color w:val="000000" w:themeColor="text1"/>
                <w:lang w:val="en-GB"/>
              </w:rPr>
            </w:pPr>
            <w:r w:rsidRPr="0040598D">
              <w:rPr>
                <w:b/>
                <w:bCs/>
                <w:color w:val="000000" w:themeColor="text1"/>
                <w:rtl/>
              </w:rPr>
              <w:t>إدخال موضوعات حديثة</w:t>
            </w:r>
            <w:r w:rsidRPr="0040598D">
              <w:rPr>
                <w:color w:val="000000" w:themeColor="text1"/>
                <w:rtl/>
              </w:rPr>
              <w:t xml:space="preserve"> تتعلق بالأمن السيبراني في قواعد البيانات، وإدارة البيانات الضخمة</w:t>
            </w:r>
            <w:r w:rsidRPr="0040598D">
              <w:rPr>
                <w:color w:val="000000" w:themeColor="text1"/>
                <w:lang w:val="en-GB"/>
              </w:rPr>
              <w:t xml:space="preserve"> (Big Data).</w:t>
            </w:r>
          </w:p>
          <w:p w:rsidR="0040598D" w:rsidRPr="0040598D" w:rsidRDefault="0040598D" w:rsidP="0040598D">
            <w:pPr>
              <w:bidi/>
              <w:rPr>
                <w:color w:val="000000" w:themeColor="text1"/>
                <w:lang w:val="en-GB"/>
              </w:rPr>
            </w:pPr>
          </w:p>
          <w:p w:rsidR="0040598D" w:rsidRPr="0040598D" w:rsidRDefault="0040598D" w:rsidP="00CD6AF2">
            <w:pPr>
              <w:bidi/>
              <w:rPr>
                <w:rFonts w:ascii="Times New Roman" w:hAnsi="Times New Roman" w:cs="Times New Roman"/>
                <w:color w:val="000000" w:themeColor="text1"/>
                <w:sz w:val="28"/>
                <w:szCs w:val="28"/>
                <w:rtl/>
                <w:lang w:val="en-GB"/>
              </w:rPr>
            </w:pPr>
          </w:p>
        </w:tc>
      </w:tr>
    </w:tbl>
    <w:p w:rsidR="0040598D" w:rsidRDefault="0040598D" w:rsidP="0040598D">
      <w:pPr>
        <w:bidi/>
        <w:rPr>
          <w:color w:val="000000" w:themeColor="text1"/>
          <w:rtl/>
        </w:rPr>
      </w:pPr>
    </w:p>
    <w:p w:rsidR="0040598D" w:rsidRDefault="0040598D" w:rsidP="0040598D">
      <w:pPr>
        <w:bidi/>
        <w:rPr>
          <w:color w:val="000000" w:themeColor="text1"/>
          <w:rtl/>
        </w:rPr>
      </w:pPr>
    </w:p>
    <w:p w:rsidR="0040598D" w:rsidRDefault="0040598D" w:rsidP="0040598D">
      <w:pPr>
        <w:bidi/>
        <w:rPr>
          <w:color w:val="000000" w:themeColor="text1"/>
          <w:rtl/>
        </w:rPr>
      </w:pPr>
    </w:p>
    <w:p w:rsidR="0040598D" w:rsidRDefault="0040598D" w:rsidP="0040598D">
      <w:pPr>
        <w:bidi/>
        <w:rPr>
          <w:color w:val="000000" w:themeColor="text1"/>
          <w:rtl/>
        </w:rPr>
      </w:pPr>
    </w:p>
    <w:p w:rsidR="0040598D" w:rsidRDefault="0040598D" w:rsidP="0040598D">
      <w:pPr>
        <w:bidi/>
        <w:rPr>
          <w:color w:val="000000" w:themeColor="text1"/>
          <w:rtl/>
        </w:rPr>
      </w:pPr>
    </w:p>
    <w:p w:rsidR="0040598D" w:rsidRDefault="0040598D" w:rsidP="0040598D">
      <w:pPr>
        <w:bidi/>
        <w:rPr>
          <w:color w:val="000000" w:themeColor="text1"/>
          <w:rtl/>
        </w:rPr>
      </w:pPr>
    </w:p>
    <w:p w:rsidR="0040598D" w:rsidRDefault="0040598D" w:rsidP="0040598D">
      <w:pPr>
        <w:bidi/>
        <w:rPr>
          <w:color w:val="000000" w:themeColor="text1"/>
          <w:rtl/>
        </w:rPr>
      </w:pPr>
    </w:p>
    <w:p w:rsidR="0040598D" w:rsidRDefault="0040598D" w:rsidP="0040598D">
      <w:pPr>
        <w:bidi/>
        <w:rPr>
          <w:color w:val="000000" w:themeColor="text1"/>
          <w:rtl/>
        </w:rPr>
      </w:pPr>
    </w:p>
    <w:sectPr w:rsidR="0040598D"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51" w:rsidRDefault="00161F51" w:rsidP="00882B6F">
      <w:pPr>
        <w:spacing w:after="0" w:line="240" w:lineRule="auto"/>
      </w:pPr>
      <w:r>
        <w:separator/>
      </w:r>
    </w:p>
  </w:endnote>
  <w:endnote w:type="continuationSeparator" w:id="0">
    <w:p w:rsidR="00161F51" w:rsidRDefault="00161F51"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51" w:rsidRDefault="00161F51" w:rsidP="00882B6F">
      <w:pPr>
        <w:spacing w:after="0" w:line="240" w:lineRule="auto"/>
      </w:pPr>
      <w:r>
        <w:separator/>
      </w:r>
    </w:p>
  </w:footnote>
  <w:footnote w:type="continuationSeparator" w:id="0">
    <w:p w:rsidR="00161F51" w:rsidRDefault="00161F51" w:rsidP="00882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7775"/>
    <w:multiLevelType w:val="multilevel"/>
    <w:tmpl w:val="08D2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2B5775"/>
    <w:multiLevelType w:val="hybridMultilevel"/>
    <w:tmpl w:val="7048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727544"/>
    <w:multiLevelType w:val="hybridMultilevel"/>
    <w:tmpl w:val="FE12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5F33D7"/>
    <w:multiLevelType w:val="hybridMultilevel"/>
    <w:tmpl w:val="BA4479DC"/>
    <w:lvl w:ilvl="0" w:tplc="06B214E4">
      <w:start w:val="1"/>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AC734FE"/>
    <w:multiLevelType w:val="hybridMultilevel"/>
    <w:tmpl w:val="7D32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4A5358"/>
    <w:multiLevelType w:val="hybridMultilevel"/>
    <w:tmpl w:val="5B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E216EF"/>
    <w:multiLevelType w:val="multilevel"/>
    <w:tmpl w:val="25884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080281"/>
    <w:multiLevelType w:val="multilevel"/>
    <w:tmpl w:val="66787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46DE3"/>
    <w:multiLevelType w:val="hybridMultilevel"/>
    <w:tmpl w:val="F036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B9698E"/>
    <w:multiLevelType w:val="multilevel"/>
    <w:tmpl w:val="97CA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BA360A"/>
    <w:multiLevelType w:val="multilevel"/>
    <w:tmpl w:val="F168A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D47597"/>
    <w:multiLevelType w:val="multilevel"/>
    <w:tmpl w:val="EF02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F94CA4"/>
    <w:multiLevelType w:val="hybridMultilevel"/>
    <w:tmpl w:val="8D38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9"/>
  </w:num>
  <w:num w:numId="5">
    <w:abstractNumId w:val="0"/>
  </w:num>
  <w:num w:numId="6">
    <w:abstractNumId w:val="1"/>
  </w:num>
  <w:num w:numId="7">
    <w:abstractNumId w:val="8"/>
  </w:num>
  <w:num w:numId="8">
    <w:abstractNumId w:val="4"/>
  </w:num>
  <w:num w:numId="9">
    <w:abstractNumId w:val="5"/>
  </w:num>
  <w:num w:numId="10">
    <w:abstractNumId w:val="1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6F"/>
    <w:rsid w:val="00052566"/>
    <w:rsid w:val="000D0CD7"/>
    <w:rsid w:val="00135271"/>
    <w:rsid w:val="00161F51"/>
    <w:rsid w:val="001A28DF"/>
    <w:rsid w:val="001C0FAA"/>
    <w:rsid w:val="001D59FE"/>
    <w:rsid w:val="001E6F40"/>
    <w:rsid w:val="001F2D35"/>
    <w:rsid w:val="00250B47"/>
    <w:rsid w:val="002556AD"/>
    <w:rsid w:val="002D1499"/>
    <w:rsid w:val="002E35EE"/>
    <w:rsid w:val="003B1CE3"/>
    <w:rsid w:val="003F5F4C"/>
    <w:rsid w:val="0040598D"/>
    <w:rsid w:val="004558AB"/>
    <w:rsid w:val="004D0085"/>
    <w:rsid w:val="00500EBA"/>
    <w:rsid w:val="005249AC"/>
    <w:rsid w:val="005271A7"/>
    <w:rsid w:val="005F53FF"/>
    <w:rsid w:val="006607C3"/>
    <w:rsid w:val="006713CA"/>
    <w:rsid w:val="007B08A3"/>
    <w:rsid w:val="00882B6F"/>
    <w:rsid w:val="009004BC"/>
    <w:rsid w:val="009336FB"/>
    <w:rsid w:val="0096021C"/>
    <w:rsid w:val="00970E33"/>
    <w:rsid w:val="009A45A9"/>
    <w:rsid w:val="00A12423"/>
    <w:rsid w:val="00A37123"/>
    <w:rsid w:val="00A55831"/>
    <w:rsid w:val="00A6202B"/>
    <w:rsid w:val="00AC7752"/>
    <w:rsid w:val="00B34AAE"/>
    <w:rsid w:val="00B365D7"/>
    <w:rsid w:val="00B61EAB"/>
    <w:rsid w:val="00C77ACB"/>
    <w:rsid w:val="00CF140F"/>
    <w:rsid w:val="00D12F4B"/>
    <w:rsid w:val="00D6699B"/>
    <w:rsid w:val="00E030EF"/>
    <w:rsid w:val="00E0464D"/>
    <w:rsid w:val="00E142E1"/>
    <w:rsid w:val="00F3694B"/>
    <w:rsid w:val="00F80CD1"/>
    <w:rsid w:val="00FE3D46"/>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4059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styleId="ListParagraph">
    <w:name w:val="List Paragraph"/>
    <w:basedOn w:val="Normal"/>
    <w:uiPriority w:val="34"/>
    <w:qFormat/>
    <w:rsid w:val="00E0464D"/>
    <w:pPr>
      <w:ind w:left="720"/>
      <w:contextualSpacing/>
    </w:pPr>
  </w:style>
  <w:style w:type="paragraph" w:styleId="NormalWeb">
    <w:name w:val="Normal (Web)"/>
    <w:basedOn w:val="Normal"/>
    <w:uiPriority w:val="99"/>
    <w:unhideWhenUsed/>
    <w:rsid w:val="001F2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F2D35"/>
    <w:rPr>
      <w:b/>
      <w:bCs/>
    </w:rPr>
  </w:style>
  <w:style w:type="character" w:styleId="Hyperlink">
    <w:name w:val="Hyperlink"/>
    <w:basedOn w:val="DefaultParagraphFont"/>
    <w:uiPriority w:val="99"/>
    <w:unhideWhenUsed/>
    <w:rsid w:val="00970E33"/>
    <w:rPr>
      <w:color w:val="0563C1" w:themeColor="hyperlink"/>
      <w:u w:val="single"/>
    </w:rPr>
  </w:style>
  <w:style w:type="character" w:customStyle="1" w:styleId="Heading3Char">
    <w:name w:val="Heading 3 Char"/>
    <w:basedOn w:val="DefaultParagraphFont"/>
    <w:link w:val="Heading3"/>
    <w:uiPriority w:val="9"/>
    <w:semiHidden/>
    <w:rsid w:val="0040598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4059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styleId="ListParagraph">
    <w:name w:val="List Paragraph"/>
    <w:basedOn w:val="Normal"/>
    <w:uiPriority w:val="34"/>
    <w:qFormat/>
    <w:rsid w:val="00E0464D"/>
    <w:pPr>
      <w:ind w:left="720"/>
      <w:contextualSpacing/>
    </w:pPr>
  </w:style>
  <w:style w:type="paragraph" w:styleId="NormalWeb">
    <w:name w:val="Normal (Web)"/>
    <w:basedOn w:val="Normal"/>
    <w:uiPriority w:val="99"/>
    <w:unhideWhenUsed/>
    <w:rsid w:val="001F2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F2D35"/>
    <w:rPr>
      <w:b/>
      <w:bCs/>
    </w:rPr>
  </w:style>
  <w:style w:type="character" w:styleId="Hyperlink">
    <w:name w:val="Hyperlink"/>
    <w:basedOn w:val="DefaultParagraphFont"/>
    <w:uiPriority w:val="99"/>
    <w:unhideWhenUsed/>
    <w:rsid w:val="00970E33"/>
    <w:rPr>
      <w:color w:val="0563C1" w:themeColor="hyperlink"/>
      <w:u w:val="single"/>
    </w:rPr>
  </w:style>
  <w:style w:type="character" w:customStyle="1" w:styleId="Heading3Char">
    <w:name w:val="Heading 3 Char"/>
    <w:basedOn w:val="DefaultParagraphFont"/>
    <w:link w:val="Heading3"/>
    <w:uiPriority w:val="9"/>
    <w:semiHidden/>
    <w:rsid w:val="0040598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0108">
      <w:bodyDiv w:val="1"/>
      <w:marLeft w:val="0"/>
      <w:marRight w:val="0"/>
      <w:marTop w:val="0"/>
      <w:marBottom w:val="0"/>
      <w:divBdr>
        <w:top w:val="none" w:sz="0" w:space="0" w:color="auto"/>
        <w:left w:val="none" w:sz="0" w:space="0" w:color="auto"/>
        <w:bottom w:val="none" w:sz="0" w:space="0" w:color="auto"/>
        <w:right w:val="none" w:sz="0" w:space="0" w:color="auto"/>
      </w:divBdr>
    </w:div>
    <w:div w:id="358239058">
      <w:bodyDiv w:val="1"/>
      <w:marLeft w:val="0"/>
      <w:marRight w:val="0"/>
      <w:marTop w:val="0"/>
      <w:marBottom w:val="0"/>
      <w:divBdr>
        <w:top w:val="none" w:sz="0" w:space="0" w:color="auto"/>
        <w:left w:val="none" w:sz="0" w:space="0" w:color="auto"/>
        <w:bottom w:val="none" w:sz="0" w:space="0" w:color="auto"/>
        <w:right w:val="none" w:sz="0" w:space="0" w:color="auto"/>
      </w:divBdr>
    </w:div>
    <w:div w:id="425538883">
      <w:bodyDiv w:val="1"/>
      <w:marLeft w:val="0"/>
      <w:marRight w:val="0"/>
      <w:marTop w:val="0"/>
      <w:marBottom w:val="0"/>
      <w:divBdr>
        <w:top w:val="none" w:sz="0" w:space="0" w:color="auto"/>
        <w:left w:val="none" w:sz="0" w:space="0" w:color="auto"/>
        <w:bottom w:val="none" w:sz="0" w:space="0" w:color="auto"/>
        <w:right w:val="none" w:sz="0" w:space="0" w:color="auto"/>
      </w:divBdr>
    </w:div>
    <w:div w:id="636110773">
      <w:bodyDiv w:val="1"/>
      <w:marLeft w:val="0"/>
      <w:marRight w:val="0"/>
      <w:marTop w:val="0"/>
      <w:marBottom w:val="0"/>
      <w:divBdr>
        <w:top w:val="none" w:sz="0" w:space="0" w:color="auto"/>
        <w:left w:val="none" w:sz="0" w:space="0" w:color="auto"/>
        <w:bottom w:val="none" w:sz="0" w:space="0" w:color="auto"/>
        <w:right w:val="none" w:sz="0" w:space="0" w:color="auto"/>
      </w:divBdr>
    </w:div>
    <w:div w:id="733626208">
      <w:bodyDiv w:val="1"/>
      <w:marLeft w:val="0"/>
      <w:marRight w:val="0"/>
      <w:marTop w:val="0"/>
      <w:marBottom w:val="0"/>
      <w:divBdr>
        <w:top w:val="none" w:sz="0" w:space="0" w:color="auto"/>
        <w:left w:val="none" w:sz="0" w:space="0" w:color="auto"/>
        <w:bottom w:val="none" w:sz="0" w:space="0" w:color="auto"/>
        <w:right w:val="none" w:sz="0" w:space="0" w:color="auto"/>
      </w:divBdr>
    </w:div>
    <w:div w:id="765689114">
      <w:bodyDiv w:val="1"/>
      <w:marLeft w:val="0"/>
      <w:marRight w:val="0"/>
      <w:marTop w:val="0"/>
      <w:marBottom w:val="0"/>
      <w:divBdr>
        <w:top w:val="none" w:sz="0" w:space="0" w:color="auto"/>
        <w:left w:val="none" w:sz="0" w:space="0" w:color="auto"/>
        <w:bottom w:val="none" w:sz="0" w:space="0" w:color="auto"/>
        <w:right w:val="none" w:sz="0" w:space="0" w:color="auto"/>
      </w:divBdr>
    </w:div>
    <w:div w:id="827862981">
      <w:bodyDiv w:val="1"/>
      <w:marLeft w:val="0"/>
      <w:marRight w:val="0"/>
      <w:marTop w:val="0"/>
      <w:marBottom w:val="0"/>
      <w:divBdr>
        <w:top w:val="none" w:sz="0" w:space="0" w:color="auto"/>
        <w:left w:val="none" w:sz="0" w:space="0" w:color="auto"/>
        <w:bottom w:val="none" w:sz="0" w:space="0" w:color="auto"/>
        <w:right w:val="none" w:sz="0" w:space="0" w:color="auto"/>
      </w:divBdr>
    </w:div>
    <w:div w:id="1083378345">
      <w:bodyDiv w:val="1"/>
      <w:marLeft w:val="0"/>
      <w:marRight w:val="0"/>
      <w:marTop w:val="0"/>
      <w:marBottom w:val="0"/>
      <w:divBdr>
        <w:top w:val="none" w:sz="0" w:space="0" w:color="auto"/>
        <w:left w:val="none" w:sz="0" w:space="0" w:color="auto"/>
        <w:bottom w:val="none" w:sz="0" w:space="0" w:color="auto"/>
        <w:right w:val="none" w:sz="0" w:space="0" w:color="auto"/>
      </w:divBdr>
    </w:div>
    <w:div w:id="1098018702">
      <w:bodyDiv w:val="1"/>
      <w:marLeft w:val="0"/>
      <w:marRight w:val="0"/>
      <w:marTop w:val="0"/>
      <w:marBottom w:val="0"/>
      <w:divBdr>
        <w:top w:val="none" w:sz="0" w:space="0" w:color="auto"/>
        <w:left w:val="none" w:sz="0" w:space="0" w:color="auto"/>
        <w:bottom w:val="none" w:sz="0" w:space="0" w:color="auto"/>
        <w:right w:val="none" w:sz="0" w:space="0" w:color="auto"/>
      </w:divBdr>
    </w:div>
    <w:div w:id="1132291458">
      <w:bodyDiv w:val="1"/>
      <w:marLeft w:val="0"/>
      <w:marRight w:val="0"/>
      <w:marTop w:val="0"/>
      <w:marBottom w:val="0"/>
      <w:divBdr>
        <w:top w:val="none" w:sz="0" w:space="0" w:color="auto"/>
        <w:left w:val="none" w:sz="0" w:space="0" w:color="auto"/>
        <w:bottom w:val="none" w:sz="0" w:space="0" w:color="auto"/>
        <w:right w:val="none" w:sz="0" w:space="0" w:color="auto"/>
      </w:divBdr>
    </w:div>
    <w:div w:id="1155951342">
      <w:bodyDiv w:val="1"/>
      <w:marLeft w:val="0"/>
      <w:marRight w:val="0"/>
      <w:marTop w:val="0"/>
      <w:marBottom w:val="0"/>
      <w:divBdr>
        <w:top w:val="none" w:sz="0" w:space="0" w:color="auto"/>
        <w:left w:val="none" w:sz="0" w:space="0" w:color="auto"/>
        <w:bottom w:val="none" w:sz="0" w:space="0" w:color="auto"/>
        <w:right w:val="none" w:sz="0" w:space="0" w:color="auto"/>
      </w:divBdr>
    </w:div>
    <w:div w:id="1265504699">
      <w:bodyDiv w:val="1"/>
      <w:marLeft w:val="0"/>
      <w:marRight w:val="0"/>
      <w:marTop w:val="0"/>
      <w:marBottom w:val="0"/>
      <w:divBdr>
        <w:top w:val="none" w:sz="0" w:space="0" w:color="auto"/>
        <w:left w:val="none" w:sz="0" w:space="0" w:color="auto"/>
        <w:bottom w:val="none" w:sz="0" w:space="0" w:color="auto"/>
        <w:right w:val="none" w:sz="0" w:space="0" w:color="auto"/>
      </w:divBdr>
    </w:div>
    <w:div w:id="1345935743">
      <w:bodyDiv w:val="1"/>
      <w:marLeft w:val="0"/>
      <w:marRight w:val="0"/>
      <w:marTop w:val="0"/>
      <w:marBottom w:val="0"/>
      <w:divBdr>
        <w:top w:val="none" w:sz="0" w:space="0" w:color="auto"/>
        <w:left w:val="none" w:sz="0" w:space="0" w:color="auto"/>
        <w:bottom w:val="none" w:sz="0" w:space="0" w:color="auto"/>
        <w:right w:val="none" w:sz="0" w:space="0" w:color="auto"/>
      </w:divBdr>
    </w:div>
    <w:div w:id="1416244110">
      <w:bodyDiv w:val="1"/>
      <w:marLeft w:val="0"/>
      <w:marRight w:val="0"/>
      <w:marTop w:val="0"/>
      <w:marBottom w:val="0"/>
      <w:divBdr>
        <w:top w:val="none" w:sz="0" w:space="0" w:color="auto"/>
        <w:left w:val="none" w:sz="0" w:space="0" w:color="auto"/>
        <w:bottom w:val="none" w:sz="0" w:space="0" w:color="auto"/>
        <w:right w:val="none" w:sz="0" w:space="0" w:color="auto"/>
      </w:divBdr>
    </w:div>
    <w:div w:id="1430001914">
      <w:bodyDiv w:val="1"/>
      <w:marLeft w:val="0"/>
      <w:marRight w:val="0"/>
      <w:marTop w:val="0"/>
      <w:marBottom w:val="0"/>
      <w:divBdr>
        <w:top w:val="none" w:sz="0" w:space="0" w:color="auto"/>
        <w:left w:val="none" w:sz="0" w:space="0" w:color="auto"/>
        <w:bottom w:val="none" w:sz="0" w:space="0" w:color="auto"/>
        <w:right w:val="none" w:sz="0" w:space="0" w:color="auto"/>
      </w:divBdr>
    </w:div>
    <w:div w:id="1505244731">
      <w:bodyDiv w:val="1"/>
      <w:marLeft w:val="0"/>
      <w:marRight w:val="0"/>
      <w:marTop w:val="0"/>
      <w:marBottom w:val="0"/>
      <w:divBdr>
        <w:top w:val="none" w:sz="0" w:space="0" w:color="auto"/>
        <w:left w:val="none" w:sz="0" w:space="0" w:color="auto"/>
        <w:bottom w:val="none" w:sz="0" w:space="0" w:color="auto"/>
        <w:right w:val="none" w:sz="0" w:space="0" w:color="auto"/>
      </w:divBdr>
    </w:div>
    <w:div w:id="1623029780">
      <w:bodyDiv w:val="1"/>
      <w:marLeft w:val="0"/>
      <w:marRight w:val="0"/>
      <w:marTop w:val="0"/>
      <w:marBottom w:val="0"/>
      <w:divBdr>
        <w:top w:val="none" w:sz="0" w:space="0" w:color="auto"/>
        <w:left w:val="none" w:sz="0" w:space="0" w:color="auto"/>
        <w:bottom w:val="none" w:sz="0" w:space="0" w:color="auto"/>
        <w:right w:val="none" w:sz="0" w:space="0" w:color="auto"/>
      </w:divBdr>
    </w:div>
    <w:div w:id="1699774260">
      <w:bodyDiv w:val="1"/>
      <w:marLeft w:val="0"/>
      <w:marRight w:val="0"/>
      <w:marTop w:val="0"/>
      <w:marBottom w:val="0"/>
      <w:divBdr>
        <w:top w:val="none" w:sz="0" w:space="0" w:color="auto"/>
        <w:left w:val="none" w:sz="0" w:space="0" w:color="auto"/>
        <w:bottom w:val="none" w:sz="0" w:space="0" w:color="auto"/>
        <w:right w:val="none" w:sz="0" w:space="0" w:color="auto"/>
      </w:divBdr>
    </w:div>
    <w:div w:id="1795714439">
      <w:bodyDiv w:val="1"/>
      <w:marLeft w:val="0"/>
      <w:marRight w:val="0"/>
      <w:marTop w:val="0"/>
      <w:marBottom w:val="0"/>
      <w:divBdr>
        <w:top w:val="none" w:sz="0" w:space="0" w:color="auto"/>
        <w:left w:val="none" w:sz="0" w:space="0" w:color="auto"/>
        <w:bottom w:val="none" w:sz="0" w:space="0" w:color="auto"/>
        <w:right w:val="none" w:sz="0" w:space="0" w:color="auto"/>
      </w:divBdr>
    </w:div>
    <w:div w:id="1814986127">
      <w:bodyDiv w:val="1"/>
      <w:marLeft w:val="0"/>
      <w:marRight w:val="0"/>
      <w:marTop w:val="0"/>
      <w:marBottom w:val="0"/>
      <w:divBdr>
        <w:top w:val="none" w:sz="0" w:space="0" w:color="auto"/>
        <w:left w:val="none" w:sz="0" w:space="0" w:color="auto"/>
        <w:bottom w:val="none" w:sz="0" w:space="0" w:color="auto"/>
        <w:right w:val="none" w:sz="0" w:space="0" w:color="auto"/>
      </w:divBdr>
    </w:div>
    <w:div w:id="1975256945">
      <w:bodyDiv w:val="1"/>
      <w:marLeft w:val="0"/>
      <w:marRight w:val="0"/>
      <w:marTop w:val="0"/>
      <w:marBottom w:val="0"/>
      <w:divBdr>
        <w:top w:val="none" w:sz="0" w:space="0" w:color="auto"/>
        <w:left w:val="none" w:sz="0" w:space="0" w:color="auto"/>
        <w:bottom w:val="none" w:sz="0" w:space="0" w:color="auto"/>
        <w:right w:val="none" w:sz="0" w:space="0" w:color="auto"/>
      </w:divBdr>
    </w:div>
    <w:div w:id="2109962493">
      <w:bodyDiv w:val="1"/>
      <w:marLeft w:val="0"/>
      <w:marRight w:val="0"/>
      <w:marTop w:val="0"/>
      <w:marBottom w:val="0"/>
      <w:divBdr>
        <w:top w:val="none" w:sz="0" w:space="0" w:color="auto"/>
        <w:left w:val="none" w:sz="0" w:space="0" w:color="auto"/>
        <w:bottom w:val="none" w:sz="0" w:space="0" w:color="auto"/>
        <w:right w:val="none" w:sz="0" w:space="0" w:color="auto"/>
      </w:divBdr>
    </w:div>
    <w:div w:id="21472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37</cp:revision>
  <dcterms:created xsi:type="dcterms:W3CDTF">2025-07-28T13:20:00Z</dcterms:created>
  <dcterms:modified xsi:type="dcterms:W3CDTF">2025-07-30T08:09:00Z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