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06272" w14:textId="6EC3B264" w:rsidR="0045077C" w:rsidRPr="0045077C" w:rsidRDefault="0045077C" w:rsidP="00073D35">
      <w:pPr>
        <w:shd w:val="clear" w:color="auto" w:fill="FFFFFF"/>
        <w:suppressAutoHyphens/>
        <w:bidi/>
        <w:spacing w:line="1" w:lineRule="atLeast"/>
        <w:ind w:leftChars="-497" w:left="-1093" w:firstLineChars="1019" w:firstLine="3274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position w:val="-1"/>
          <w:sz w:val="32"/>
          <w:szCs w:val="32"/>
          <w:u w:val="single"/>
          <w:rtl/>
          <w:lang w:bidi="ar-IQ"/>
        </w:rPr>
      </w:pPr>
      <w:r w:rsidRPr="0045077C">
        <w:rPr>
          <w:rFonts w:ascii="Times New Roman" w:eastAsia="Times New Roman" w:hAnsi="Times New Roman" w:cs="Times New Roman"/>
          <w:bCs/>
          <w:position w:val="-1"/>
          <w:sz w:val="32"/>
          <w:szCs w:val="32"/>
          <w:u w:val="single"/>
          <w:rtl/>
        </w:rPr>
        <w:t>وصف المقرر</w:t>
      </w:r>
      <w:r w:rsidRPr="00073D35">
        <w:rPr>
          <w:rFonts w:ascii="Times New Roman" w:eastAsia="Times New Roman" w:hAnsi="Times New Roman" w:cs="Times New Roman" w:hint="cs"/>
          <w:bCs/>
          <w:position w:val="-1"/>
          <w:sz w:val="32"/>
          <w:szCs w:val="32"/>
          <w:u w:val="single"/>
          <w:rtl/>
        </w:rPr>
        <w:t xml:space="preserve"> لمادة </w:t>
      </w:r>
      <w:r w:rsidR="00EF325C">
        <w:rPr>
          <w:rFonts w:ascii="Times New Roman" w:eastAsia="Times New Roman" w:hAnsi="Times New Roman" w:cs="Times New Roman" w:hint="cs"/>
          <w:bCs/>
          <w:position w:val="-1"/>
          <w:sz w:val="32"/>
          <w:szCs w:val="32"/>
          <w:u w:val="single"/>
          <w:rtl/>
          <w:lang w:bidi="ar-IQ"/>
        </w:rPr>
        <w:t>نظرية المحاسبة</w:t>
      </w:r>
    </w:p>
    <w:tbl>
      <w:tblPr>
        <w:bidiVisual/>
        <w:tblW w:w="11168" w:type="dxa"/>
        <w:tblInd w:w="-1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8"/>
        <w:gridCol w:w="992"/>
        <w:gridCol w:w="759"/>
        <w:gridCol w:w="1651"/>
        <w:gridCol w:w="618"/>
        <w:gridCol w:w="706"/>
        <w:gridCol w:w="595"/>
        <w:gridCol w:w="1199"/>
        <w:gridCol w:w="2694"/>
        <w:gridCol w:w="1096"/>
      </w:tblGrid>
      <w:tr w:rsidR="0045077C" w:rsidRPr="00CE13DE" w14:paraId="6DA863BF" w14:textId="77777777" w:rsidTr="00D55EA5">
        <w:tc>
          <w:tcPr>
            <w:tcW w:w="11168" w:type="dxa"/>
            <w:gridSpan w:val="10"/>
            <w:shd w:val="clear" w:color="auto" w:fill="DEEAF6"/>
          </w:tcPr>
          <w:p w14:paraId="363D6DC1" w14:textId="140B2ECC" w:rsidR="0045077C" w:rsidRPr="00CE13DE" w:rsidRDefault="0045077C" w:rsidP="00D55EA5">
            <w:pPr>
              <w:pStyle w:val="ListParagraph"/>
              <w:numPr>
                <w:ilvl w:val="0"/>
                <w:numId w:val="3"/>
              </w:numPr>
              <w:suppressAutoHyphens/>
              <w:bidi/>
              <w:spacing w:after="0" w:line="1" w:lineRule="atLeast"/>
              <w:ind w:right="-426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</w:rPr>
            </w:pPr>
            <w:r w:rsidRPr="00CE13DE"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  <w:rtl/>
              </w:rPr>
              <w:t xml:space="preserve">اسم المقرر </w:t>
            </w:r>
            <w:r w:rsidR="002A5603" w:rsidRPr="002A5603"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  <w:rtl/>
              </w:rPr>
              <w:t>نظرية محاسبية</w:t>
            </w:r>
          </w:p>
        </w:tc>
      </w:tr>
      <w:tr w:rsidR="0045077C" w:rsidRPr="00CE13DE" w14:paraId="6AC7B79A" w14:textId="77777777" w:rsidTr="00D55EA5">
        <w:tc>
          <w:tcPr>
            <w:tcW w:w="11168" w:type="dxa"/>
            <w:gridSpan w:val="10"/>
          </w:tcPr>
          <w:p w14:paraId="70078008" w14:textId="77777777" w:rsidR="00FA65DA" w:rsidRPr="00CE13DE" w:rsidRDefault="00FA65DA" w:rsidP="0043760A">
            <w:pPr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</w:rPr>
            </w:pPr>
          </w:p>
        </w:tc>
      </w:tr>
      <w:tr w:rsidR="0045077C" w:rsidRPr="00CE13DE" w14:paraId="22438B3F" w14:textId="77777777" w:rsidTr="00D55EA5">
        <w:tc>
          <w:tcPr>
            <w:tcW w:w="11168" w:type="dxa"/>
            <w:gridSpan w:val="10"/>
            <w:shd w:val="clear" w:color="auto" w:fill="DEEAF6"/>
          </w:tcPr>
          <w:p w14:paraId="0ADB832A" w14:textId="739472BD" w:rsidR="0045077C" w:rsidRPr="00CE13DE" w:rsidRDefault="0045077C" w:rsidP="00D55EA5">
            <w:pPr>
              <w:pStyle w:val="ListParagraph"/>
              <w:numPr>
                <w:ilvl w:val="0"/>
                <w:numId w:val="3"/>
              </w:numPr>
              <w:suppressAutoHyphens/>
              <w:bidi/>
              <w:spacing w:after="0" w:line="1" w:lineRule="atLeast"/>
              <w:ind w:right="-426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</w:rPr>
            </w:pPr>
            <w:r w:rsidRPr="00CE13DE"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  <w:rtl/>
              </w:rPr>
              <w:t xml:space="preserve">رمز المقرر </w:t>
            </w:r>
          </w:p>
        </w:tc>
      </w:tr>
      <w:tr w:rsidR="0045077C" w:rsidRPr="00CE13DE" w14:paraId="373300CB" w14:textId="77777777" w:rsidTr="00D55EA5">
        <w:tc>
          <w:tcPr>
            <w:tcW w:w="11168" w:type="dxa"/>
            <w:gridSpan w:val="10"/>
          </w:tcPr>
          <w:p w14:paraId="1441B114" w14:textId="77777777" w:rsidR="00FA65DA" w:rsidRPr="00CE13DE" w:rsidRDefault="00FA65DA" w:rsidP="00840BC2">
            <w:pPr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</w:rPr>
            </w:pPr>
          </w:p>
        </w:tc>
      </w:tr>
      <w:tr w:rsidR="0045077C" w:rsidRPr="00CE13DE" w14:paraId="604A6985" w14:textId="77777777" w:rsidTr="00D55EA5">
        <w:tc>
          <w:tcPr>
            <w:tcW w:w="11168" w:type="dxa"/>
            <w:gridSpan w:val="10"/>
            <w:shd w:val="clear" w:color="auto" w:fill="DEEAF6"/>
          </w:tcPr>
          <w:p w14:paraId="3AB22BE3" w14:textId="63D6A68B" w:rsidR="0045077C" w:rsidRPr="00CE13DE" w:rsidRDefault="0045077C" w:rsidP="00D55EA5">
            <w:pPr>
              <w:pStyle w:val="ListParagraph"/>
              <w:numPr>
                <w:ilvl w:val="0"/>
                <w:numId w:val="3"/>
              </w:numPr>
              <w:suppressAutoHyphens/>
              <w:bidi/>
              <w:spacing w:after="0" w:line="1" w:lineRule="atLeast"/>
              <w:ind w:right="-426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</w:rPr>
            </w:pPr>
            <w:r w:rsidRPr="00CE13DE"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  <w:rtl/>
              </w:rPr>
              <w:t>الفصل/ السنة</w:t>
            </w:r>
            <w:r w:rsidR="00F22F8C">
              <w:rPr>
                <w:rFonts w:asciiTheme="majorBidi" w:eastAsia="Simplified Arabic" w:hAnsiTheme="majorBidi" w:cstheme="majorBidi" w:hint="cs"/>
                <w:b/>
                <w:bCs/>
                <w:position w:val="-1"/>
                <w:sz w:val="28"/>
                <w:szCs w:val="28"/>
                <w:rtl/>
              </w:rPr>
              <w:t xml:space="preserve"> : فصلي</w:t>
            </w:r>
          </w:p>
        </w:tc>
      </w:tr>
      <w:tr w:rsidR="0045077C" w:rsidRPr="00CE13DE" w14:paraId="396851FB" w14:textId="77777777" w:rsidTr="00D55EA5">
        <w:tc>
          <w:tcPr>
            <w:tcW w:w="11168" w:type="dxa"/>
            <w:gridSpan w:val="10"/>
          </w:tcPr>
          <w:p w14:paraId="21BF0D27" w14:textId="77777777" w:rsidR="00FA65DA" w:rsidRPr="00CE13DE" w:rsidRDefault="00FA65DA" w:rsidP="0043760A">
            <w:pPr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</w:rPr>
            </w:pPr>
          </w:p>
        </w:tc>
      </w:tr>
      <w:tr w:rsidR="0045077C" w:rsidRPr="00CE13DE" w14:paraId="0070E3F8" w14:textId="77777777" w:rsidTr="00D55EA5">
        <w:tc>
          <w:tcPr>
            <w:tcW w:w="11168" w:type="dxa"/>
            <w:gridSpan w:val="10"/>
            <w:shd w:val="clear" w:color="auto" w:fill="DEEAF6"/>
          </w:tcPr>
          <w:p w14:paraId="721DE897" w14:textId="78CB6964" w:rsidR="0045077C" w:rsidRPr="00CE13DE" w:rsidRDefault="0045077C" w:rsidP="00D55EA5">
            <w:pPr>
              <w:pStyle w:val="ListParagraph"/>
              <w:numPr>
                <w:ilvl w:val="0"/>
                <w:numId w:val="3"/>
              </w:numPr>
              <w:suppressAutoHyphens/>
              <w:bidi/>
              <w:spacing w:after="0" w:line="1" w:lineRule="atLeast"/>
              <w:ind w:right="-426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</w:rPr>
            </w:pPr>
            <w:r w:rsidRPr="00CE13DE"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  <w:rtl/>
              </w:rPr>
              <w:t>تاريخ اعداد هذا المقرر</w:t>
            </w:r>
            <w:r w:rsidR="00C867CD"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</w:rPr>
              <w:t>21</w:t>
            </w:r>
            <w:r w:rsidR="001E61D6">
              <w:rPr>
                <w:rFonts w:asciiTheme="majorBidi" w:eastAsia="Simplified Arabic" w:hAnsiTheme="majorBidi" w:cstheme="majorBidi" w:hint="cs"/>
                <w:b/>
                <w:bCs/>
                <w:position w:val="-1"/>
                <w:sz w:val="28"/>
                <w:szCs w:val="28"/>
                <w:rtl/>
              </w:rPr>
              <w:t>-</w:t>
            </w:r>
            <w:r w:rsidR="00C867CD"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</w:rPr>
              <w:t>09</w:t>
            </w:r>
            <w:r w:rsidR="001E61D6">
              <w:rPr>
                <w:rFonts w:asciiTheme="majorBidi" w:eastAsia="Simplified Arabic" w:hAnsiTheme="majorBidi" w:cstheme="majorBidi" w:hint="cs"/>
                <w:b/>
                <w:bCs/>
                <w:position w:val="-1"/>
                <w:sz w:val="28"/>
                <w:szCs w:val="28"/>
                <w:rtl/>
              </w:rPr>
              <w:t>-</w:t>
            </w:r>
            <w:r w:rsidR="00C867CD"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</w:rPr>
              <w:t>2025</w:t>
            </w:r>
          </w:p>
        </w:tc>
      </w:tr>
      <w:tr w:rsidR="0045077C" w:rsidRPr="00CE13DE" w14:paraId="6D0B5BF5" w14:textId="77777777" w:rsidTr="00D55EA5">
        <w:tc>
          <w:tcPr>
            <w:tcW w:w="11168" w:type="dxa"/>
            <w:gridSpan w:val="10"/>
          </w:tcPr>
          <w:p w14:paraId="05E63EFE" w14:textId="77777777" w:rsidR="00FA65DA" w:rsidRPr="00CE13DE" w:rsidRDefault="00FA65DA" w:rsidP="0043760A">
            <w:pPr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</w:rPr>
            </w:pPr>
          </w:p>
        </w:tc>
      </w:tr>
      <w:tr w:rsidR="0045077C" w:rsidRPr="00CE13DE" w14:paraId="3DF3C64F" w14:textId="77777777" w:rsidTr="00D55EA5">
        <w:tc>
          <w:tcPr>
            <w:tcW w:w="11168" w:type="dxa"/>
            <w:gridSpan w:val="10"/>
            <w:shd w:val="clear" w:color="auto" w:fill="DEEAF6"/>
          </w:tcPr>
          <w:p w14:paraId="67D3A87E" w14:textId="7E1B42B6" w:rsidR="0045077C" w:rsidRPr="00CE13DE" w:rsidRDefault="0045077C" w:rsidP="00D55EA5">
            <w:pPr>
              <w:pStyle w:val="ListParagraph"/>
              <w:numPr>
                <w:ilvl w:val="0"/>
                <w:numId w:val="3"/>
              </w:numPr>
              <w:suppressAutoHyphens/>
              <w:bidi/>
              <w:spacing w:after="0" w:line="1" w:lineRule="atLeast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8"/>
                <w:szCs w:val="28"/>
              </w:rPr>
            </w:pPr>
            <w:r w:rsidRPr="00CE13DE">
              <w:rPr>
                <w:rFonts w:asciiTheme="majorBidi" w:eastAsia="Times New Roman" w:hAnsiTheme="majorBidi" w:cstheme="majorBidi"/>
                <w:b/>
                <w:bCs/>
                <w:position w:val="-1"/>
                <w:sz w:val="28"/>
                <w:szCs w:val="28"/>
                <w:rtl/>
              </w:rPr>
              <w:t>اشكال الحضور المتاحة</w:t>
            </w:r>
            <w:r w:rsidR="00F22F8C">
              <w:rPr>
                <w:rFonts w:asciiTheme="majorBidi" w:eastAsia="Times New Roman" w:hAnsiTheme="majorBidi" w:cstheme="majorBidi" w:hint="cs"/>
                <w:b/>
                <w:bCs/>
                <w:position w:val="-1"/>
                <w:sz w:val="28"/>
                <w:szCs w:val="28"/>
                <w:rtl/>
              </w:rPr>
              <w:t xml:space="preserve"> حضوري</w:t>
            </w:r>
          </w:p>
        </w:tc>
      </w:tr>
      <w:tr w:rsidR="0045077C" w:rsidRPr="00CE13DE" w14:paraId="76ADF034" w14:textId="77777777" w:rsidTr="00D55EA5">
        <w:tc>
          <w:tcPr>
            <w:tcW w:w="11168" w:type="dxa"/>
            <w:gridSpan w:val="10"/>
          </w:tcPr>
          <w:p w14:paraId="4C0BAB0D" w14:textId="77777777" w:rsidR="00FA65DA" w:rsidRPr="00CE13DE" w:rsidRDefault="00FA65DA" w:rsidP="0043760A">
            <w:pPr>
              <w:shd w:val="clear" w:color="auto" w:fill="FFFFFF"/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Cambria" w:hAnsiTheme="majorBidi" w:cstheme="majorBidi"/>
                <w:b/>
                <w:bCs/>
                <w:color w:val="000000"/>
                <w:position w:val="-1"/>
                <w:sz w:val="28"/>
                <w:szCs w:val="28"/>
              </w:rPr>
            </w:pPr>
          </w:p>
        </w:tc>
      </w:tr>
      <w:tr w:rsidR="0045077C" w:rsidRPr="00CE13DE" w14:paraId="30C97629" w14:textId="77777777" w:rsidTr="00D55EA5">
        <w:tc>
          <w:tcPr>
            <w:tcW w:w="11168" w:type="dxa"/>
            <w:gridSpan w:val="10"/>
            <w:shd w:val="clear" w:color="auto" w:fill="DEEAF6"/>
          </w:tcPr>
          <w:p w14:paraId="09E4FCF8" w14:textId="7C396755" w:rsidR="0045077C" w:rsidRPr="00CE13DE" w:rsidRDefault="0045077C" w:rsidP="00D55EA5">
            <w:pPr>
              <w:pStyle w:val="ListParagraph"/>
              <w:numPr>
                <w:ilvl w:val="0"/>
                <w:numId w:val="3"/>
              </w:numPr>
              <w:suppressAutoHyphens/>
              <w:bidi/>
              <w:spacing w:after="0" w:line="1" w:lineRule="atLeast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8"/>
                <w:szCs w:val="28"/>
              </w:rPr>
            </w:pPr>
            <w:r w:rsidRPr="00CE13DE">
              <w:rPr>
                <w:rFonts w:asciiTheme="majorBidi" w:eastAsia="Times New Roman" w:hAnsiTheme="majorBidi" w:cstheme="majorBidi"/>
                <w:b/>
                <w:bCs/>
                <w:position w:val="-1"/>
                <w:sz w:val="28"/>
                <w:szCs w:val="28"/>
                <w:rtl/>
              </w:rPr>
              <w:t>عدد الساعات الدراسيه (</w:t>
            </w:r>
            <w:r w:rsidR="002A5603">
              <w:rPr>
                <w:rFonts w:asciiTheme="majorBidi" w:eastAsia="Times New Roman" w:hAnsiTheme="majorBidi" w:cstheme="majorBidi" w:hint="cs"/>
                <w:b/>
                <w:bCs/>
                <w:position w:val="-1"/>
                <w:sz w:val="28"/>
                <w:szCs w:val="28"/>
                <w:rtl/>
              </w:rPr>
              <w:t>3</w:t>
            </w:r>
            <w:r w:rsidRPr="00CE13DE">
              <w:rPr>
                <w:rFonts w:asciiTheme="majorBidi" w:eastAsia="Times New Roman" w:hAnsiTheme="majorBidi" w:cstheme="majorBidi"/>
                <w:b/>
                <w:bCs/>
                <w:position w:val="-1"/>
                <w:sz w:val="28"/>
                <w:szCs w:val="28"/>
                <w:rtl/>
              </w:rPr>
              <w:t>) / عدد الوحدات (</w:t>
            </w:r>
            <w:r w:rsidR="002A5603">
              <w:rPr>
                <w:rFonts w:asciiTheme="majorBidi" w:eastAsia="Times New Roman" w:hAnsiTheme="majorBidi" w:cstheme="majorBidi" w:hint="cs"/>
                <w:b/>
                <w:bCs/>
                <w:position w:val="-1"/>
                <w:sz w:val="28"/>
                <w:szCs w:val="28"/>
                <w:rtl/>
              </w:rPr>
              <w:t>3</w:t>
            </w:r>
            <w:r w:rsidRPr="00CE13DE">
              <w:rPr>
                <w:rFonts w:asciiTheme="majorBidi" w:eastAsia="Times New Roman" w:hAnsiTheme="majorBidi" w:cstheme="majorBidi"/>
                <w:b/>
                <w:bCs/>
                <w:position w:val="-1"/>
                <w:sz w:val="28"/>
                <w:szCs w:val="28"/>
                <w:rtl/>
              </w:rPr>
              <w:t xml:space="preserve">) </w:t>
            </w:r>
          </w:p>
        </w:tc>
      </w:tr>
      <w:tr w:rsidR="0045077C" w:rsidRPr="00CE13DE" w14:paraId="530CB823" w14:textId="77777777" w:rsidTr="00D55EA5">
        <w:tc>
          <w:tcPr>
            <w:tcW w:w="11168" w:type="dxa"/>
            <w:gridSpan w:val="10"/>
          </w:tcPr>
          <w:p w14:paraId="3BC6C1FC" w14:textId="353D95A2" w:rsidR="00FA65DA" w:rsidRPr="00CE13DE" w:rsidRDefault="00F22F8C" w:rsidP="0043760A">
            <w:pPr>
              <w:shd w:val="clear" w:color="auto" w:fill="FFFFFF"/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Cambria" w:hAnsiTheme="majorBidi" w:cstheme="majorBidi"/>
                <w:b/>
                <w:bCs/>
                <w:color w:val="000000"/>
                <w:position w:val="-1"/>
                <w:sz w:val="28"/>
                <w:szCs w:val="28"/>
              </w:rPr>
            </w:pPr>
            <w:r>
              <w:rPr>
                <w:rFonts w:asciiTheme="majorBidi" w:eastAsia="Cambria" w:hAnsiTheme="majorBidi" w:cstheme="majorBidi" w:hint="cs"/>
                <w:b/>
                <w:bCs/>
                <w:color w:val="000000"/>
                <w:position w:val="-1"/>
                <w:sz w:val="28"/>
                <w:szCs w:val="28"/>
                <w:rtl/>
              </w:rPr>
              <w:t>45 ساعة فصلي 3 ساعات اسبوعيا</w:t>
            </w:r>
          </w:p>
        </w:tc>
      </w:tr>
      <w:tr w:rsidR="0045077C" w:rsidRPr="00CE13DE" w14:paraId="030A92E3" w14:textId="77777777" w:rsidTr="00D55EA5">
        <w:tc>
          <w:tcPr>
            <w:tcW w:w="11168" w:type="dxa"/>
            <w:gridSpan w:val="10"/>
            <w:shd w:val="clear" w:color="auto" w:fill="DEEAF6"/>
          </w:tcPr>
          <w:p w14:paraId="2A00FD85" w14:textId="7C663DBF" w:rsidR="0045077C" w:rsidRPr="00CE13DE" w:rsidRDefault="0045077C" w:rsidP="00D55EA5">
            <w:pPr>
              <w:pStyle w:val="ListParagraph"/>
              <w:numPr>
                <w:ilvl w:val="0"/>
                <w:numId w:val="3"/>
              </w:numPr>
              <w:suppressAutoHyphens/>
              <w:bidi/>
              <w:spacing w:after="0" w:line="1" w:lineRule="atLeast"/>
              <w:textDirection w:val="btLr"/>
              <w:textAlignment w:val="top"/>
              <w:outlineLvl w:val="0"/>
              <w:rPr>
                <w:rFonts w:asciiTheme="majorBidi" w:eastAsia="Arial" w:hAnsiTheme="majorBidi" w:cstheme="majorBidi"/>
                <w:b/>
                <w:bCs/>
                <w:position w:val="-1"/>
                <w:sz w:val="28"/>
                <w:szCs w:val="28"/>
              </w:rPr>
            </w:pPr>
            <w:r w:rsidRPr="00CE13DE">
              <w:rPr>
                <w:rFonts w:asciiTheme="majorBidi" w:eastAsia="Times New Roman" w:hAnsiTheme="majorBidi" w:cstheme="majorBidi"/>
                <w:b/>
                <w:bCs/>
                <w:position w:val="-1"/>
                <w:sz w:val="28"/>
                <w:szCs w:val="28"/>
                <w:rtl/>
              </w:rPr>
              <w:t>اسم مسؤول المقرر الدراسي</w:t>
            </w:r>
            <w:r w:rsidR="002A5603">
              <w:rPr>
                <w:rFonts w:asciiTheme="majorBidi" w:eastAsia="Times New Roman" w:hAnsiTheme="majorBidi" w:cstheme="majorBidi" w:hint="cs"/>
                <w:b/>
                <w:bCs/>
                <w:position w:val="-1"/>
                <w:sz w:val="28"/>
                <w:szCs w:val="28"/>
                <w:rtl/>
              </w:rPr>
              <w:t xml:space="preserve"> </w:t>
            </w:r>
            <w:r w:rsidR="000E3A42">
              <w:rPr>
                <w:rFonts w:asciiTheme="majorBidi" w:eastAsia="Times New Roman" w:hAnsiTheme="majorBidi" w:cstheme="majorBidi" w:hint="cs"/>
                <w:b/>
                <w:bCs/>
                <w:position w:val="-1"/>
                <w:sz w:val="28"/>
                <w:szCs w:val="28"/>
                <w:rtl/>
              </w:rPr>
              <w:t>م</w:t>
            </w:r>
            <w:r w:rsidR="002A5603">
              <w:rPr>
                <w:rFonts w:asciiTheme="majorBidi" w:eastAsia="Times New Roman" w:hAnsiTheme="majorBidi" w:cstheme="majorBidi" w:hint="cs"/>
                <w:b/>
                <w:bCs/>
                <w:position w:val="-1"/>
                <w:sz w:val="28"/>
                <w:szCs w:val="28"/>
                <w:rtl/>
              </w:rPr>
              <w:t xml:space="preserve">.د. </w:t>
            </w:r>
            <w:r w:rsidR="000E3A42">
              <w:rPr>
                <w:rFonts w:asciiTheme="majorBidi" w:eastAsia="Times New Roman" w:hAnsiTheme="majorBidi" w:cstheme="majorBidi" w:hint="cs"/>
                <w:b/>
                <w:bCs/>
                <w:position w:val="-1"/>
                <w:sz w:val="28"/>
                <w:szCs w:val="28"/>
                <w:rtl/>
              </w:rPr>
              <w:t>ماجد أحمد الانصاري</w:t>
            </w:r>
          </w:p>
        </w:tc>
      </w:tr>
      <w:tr w:rsidR="0045077C" w:rsidRPr="00CE13DE" w14:paraId="0BBD1175" w14:textId="77777777" w:rsidTr="00D55EA5">
        <w:tc>
          <w:tcPr>
            <w:tcW w:w="11168" w:type="dxa"/>
            <w:gridSpan w:val="10"/>
          </w:tcPr>
          <w:p w14:paraId="47B1D173" w14:textId="3BEE66AD" w:rsidR="00FA65DA" w:rsidRPr="00CE13DE" w:rsidRDefault="00FA65DA" w:rsidP="0043760A">
            <w:pPr>
              <w:shd w:val="clear" w:color="auto" w:fill="FFFFFF"/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Cambria" w:hAnsiTheme="majorBidi" w:cstheme="majorBidi"/>
                <w:b/>
                <w:bCs/>
                <w:color w:val="000000"/>
                <w:position w:val="-1"/>
                <w:sz w:val="28"/>
                <w:szCs w:val="28"/>
                <w:rtl/>
                <w:lang w:bidi="ar-IQ"/>
              </w:rPr>
            </w:pPr>
          </w:p>
        </w:tc>
      </w:tr>
      <w:tr w:rsidR="0045077C" w:rsidRPr="00CE13DE" w14:paraId="6FF49F93" w14:textId="77777777" w:rsidTr="00D55EA5">
        <w:tc>
          <w:tcPr>
            <w:tcW w:w="11168" w:type="dxa"/>
            <w:gridSpan w:val="10"/>
            <w:shd w:val="clear" w:color="auto" w:fill="DEEAF6"/>
          </w:tcPr>
          <w:p w14:paraId="6F537677" w14:textId="77777777" w:rsidR="0045077C" w:rsidRPr="00CE13DE" w:rsidRDefault="0045077C" w:rsidP="00D55EA5">
            <w:pPr>
              <w:suppressAutoHyphens/>
              <w:bidi/>
              <w:spacing w:after="0" w:line="1" w:lineRule="atLeast"/>
              <w:ind w:left="1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</w:rPr>
            </w:pPr>
            <w:r w:rsidRPr="00CE13DE"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  <w:rtl/>
              </w:rPr>
              <w:t>8.</w:t>
            </w:r>
            <w:r w:rsidRPr="00CE13DE">
              <w:rPr>
                <w:rFonts w:asciiTheme="majorBidi" w:eastAsia="Arial" w:hAnsiTheme="majorBidi" w:cstheme="majorBidi"/>
                <w:b/>
                <w:bCs/>
                <w:position w:val="-1"/>
                <w:sz w:val="28"/>
                <w:szCs w:val="28"/>
                <w:rtl/>
              </w:rPr>
              <w:t xml:space="preserve"> اهداف المقرر</w:t>
            </w:r>
          </w:p>
        </w:tc>
      </w:tr>
      <w:tr w:rsidR="0045077C" w:rsidRPr="00CE13DE" w14:paraId="48203256" w14:textId="77777777" w:rsidTr="00D55EA5">
        <w:tc>
          <w:tcPr>
            <w:tcW w:w="6179" w:type="dxa"/>
            <w:gridSpan w:val="7"/>
          </w:tcPr>
          <w:p w14:paraId="210C8ED5" w14:textId="5B111BA7" w:rsidR="0045077C" w:rsidRPr="002A5603" w:rsidRDefault="002A5603" w:rsidP="00B444C1">
            <w:pPr>
              <w:shd w:val="clear" w:color="auto" w:fill="FFFFFF"/>
              <w:suppressAutoHyphens/>
              <w:bidi/>
              <w:spacing w:after="0" w:line="1" w:lineRule="atLeast"/>
              <w:ind w:leftChars="-1" w:right="-426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</w:rPr>
            </w:pPr>
            <w:r w:rsidRPr="002A5603">
              <w:rPr>
                <w:rFonts w:asciiTheme="minorBidi" w:eastAsiaTheme="minorEastAsia" w:hAnsiTheme="minorBidi"/>
                <w:color w:val="002060"/>
                <w:shd w:val="clear" w:color="auto" w:fill="FFFFFF"/>
                <w:rtl/>
              </w:rPr>
              <w:t>يهدف الى تعميق الفهم حول الأساس الفكري الذي تقوم عليه النظرية في ضوء التطورات والمستجدات التي تشهدها المهنة والبحث المحاسبي ، وجوهر النظرية ودورها في مجال المحاسبة ، ويناقش بصورة مستفيضة الجوانب العلمية للنظرية المحاسبية بدءاً من الوقوف على مدى الحاجة إلى هذه النظرية والبناء الفكري الذي تقوم عليه ، ثم متابعة اتجاهات البحث والتطوير وما يترتب عليه من مناهج علمية تهدف إلى تطوير النموذج المحاسبي المعاصر والوقوف على بدائل القياس المحاسبي له</w:t>
            </w:r>
            <w:r w:rsidRPr="002A5603">
              <w:rPr>
                <w:rFonts w:asciiTheme="minorBidi" w:eastAsiaTheme="minorEastAsia" w:hAnsiTheme="minorBidi"/>
                <w:color w:val="002060"/>
                <w:rtl/>
              </w:rPr>
              <w:t xml:space="preserve"> فضلا عن </w:t>
            </w:r>
            <w:r w:rsidRPr="002A5603">
              <w:rPr>
                <w:rFonts w:asciiTheme="minorBidi" w:eastAsiaTheme="minorEastAsia" w:hAnsiTheme="minorBidi"/>
                <w:color w:val="002060"/>
                <w:shd w:val="clear" w:color="auto" w:fill="FFFFFF"/>
                <w:rtl/>
              </w:rPr>
              <w:t>دراسة النموذج المحاسبي المعاصر وهو يشتمل على دراسة الخصائص الفكرية للنموذج المحاسبي المعاصر حيث نتناول مكونات الإطار المفاهيمي للنظرية المحاسبية ويتكون من الأهداف والمفاهيم الأساسية ، إلى جانب التعرض إلى أهم الفروض والمبادئ والمعايير المحاسبية القائمة والمعمول بها وهو يمثل البناء الفكري للنظرية</w:t>
            </w:r>
          </w:p>
        </w:tc>
        <w:tc>
          <w:tcPr>
            <w:tcW w:w="4989" w:type="dxa"/>
            <w:gridSpan w:val="3"/>
          </w:tcPr>
          <w:p w14:paraId="79D0537F" w14:textId="77777777" w:rsidR="00FA65DA" w:rsidRPr="00CE13DE" w:rsidRDefault="00FA65DA" w:rsidP="0043760A">
            <w:pPr>
              <w:suppressAutoHyphens/>
              <w:bidi/>
              <w:spacing w:after="0" w:line="1" w:lineRule="atLeast"/>
              <w:ind w:left="92" w:right="-426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</w:rPr>
            </w:pPr>
          </w:p>
        </w:tc>
      </w:tr>
      <w:tr w:rsidR="0045077C" w:rsidRPr="00CE13DE" w14:paraId="79F95EAD" w14:textId="77777777" w:rsidTr="00D55EA5">
        <w:tc>
          <w:tcPr>
            <w:tcW w:w="11168" w:type="dxa"/>
            <w:gridSpan w:val="10"/>
            <w:shd w:val="clear" w:color="auto" w:fill="DEEAF6"/>
          </w:tcPr>
          <w:p w14:paraId="1637E92F" w14:textId="77777777" w:rsidR="0045077C" w:rsidRPr="00CE13DE" w:rsidRDefault="0045077C" w:rsidP="00D55EA5">
            <w:pPr>
              <w:pStyle w:val="ListParagraph"/>
              <w:numPr>
                <w:ilvl w:val="0"/>
                <w:numId w:val="6"/>
              </w:numPr>
              <w:suppressAutoHyphens/>
              <w:bidi/>
              <w:spacing w:after="0" w:line="1" w:lineRule="atLeast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</w:rPr>
            </w:pPr>
            <w:r w:rsidRPr="00CE13DE"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  <w:rtl/>
              </w:rPr>
              <w:t>استراتيجيات التعليم والتعلم</w:t>
            </w:r>
          </w:p>
        </w:tc>
      </w:tr>
      <w:tr w:rsidR="0045077C" w:rsidRPr="00CE13DE" w14:paraId="13F9AE8D" w14:textId="77777777" w:rsidTr="00D55EA5">
        <w:tc>
          <w:tcPr>
            <w:tcW w:w="2609" w:type="dxa"/>
            <w:gridSpan w:val="3"/>
          </w:tcPr>
          <w:p w14:paraId="6EB2124C" w14:textId="77777777" w:rsidR="0045077C" w:rsidRPr="00CE13DE" w:rsidRDefault="0045077C" w:rsidP="00D55EA5">
            <w:pPr>
              <w:shd w:val="clear" w:color="auto" w:fill="FFFFFF"/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Cambria" w:hAnsiTheme="majorBidi" w:cstheme="majorBidi"/>
                <w:b/>
                <w:bCs/>
                <w:color w:val="000000"/>
                <w:position w:val="-1"/>
                <w:sz w:val="28"/>
                <w:szCs w:val="28"/>
                <w:rtl/>
              </w:rPr>
            </w:pPr>
          </w:p>
          <w:p w14:paraId="69AEF79A" w14:textId="77777777" w:rsidR="00AB5F3B" w:rsidRDefault="00AB5F3B" w:rsidP="00D55EA5">
            <w:pPr>
              <w:shd w:val="clear" w:color="auto" w:fill="FFFFFF"/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Cambria" w:hAnsiTheme="majorBidi" w:cstheme="majorBidi"/>
                <w:b/>
                <w:bCs/>
                <w:color w:val="000000"/>
                <w:position w:val="-1"/>
                <w:sz w:val="28"/>
                <w:szCs w:val="28"/>
                <w:rtl/>
              </w:rPr>
            </w:pPr>
          </w:p>
          <w:p w14:paraId="4074ECC3" w14:textId="6D47770C" w:rsidR="0045077C" w:rsidRPr="00CE13DE" w:rsidRDefault="000477F0" w:rsidP="00AB5F3B">
            <w:pPr>
              <w:shd w:val="clear" w:color="auto" w:fill="FFFFFF"/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Cambria" w:hAnsiTheme="majorBidi" w:cstheme="majorBidi"/>
                <w:b/>
                <w:bCs/>
                <w:color w:val="000000"/>
                <w:position w:val="-1"/>
                <w:sz w:val="28"/>
                <w:szCs w:val="28"/>
                <w:rtl/>
              </w:rPr>
            </w:pPr>
            <w:r w:rsidRPr="00CE13DE">
              <w:rPr>
                <w:rFonts w:asciiTheme="majorBidi" w:eastAsia="Cambria" w:hAnsiTheme="majorBidi" w:cstheme="majorBidi"/>
                <w:b/>
                <w:bCs/>
                <w:color w:val="000000"/>
                <w:position w:val="-1"/>
                <w:sz w:val="28"/>
                <w:szCs w:val="28"/>
                <w:rtl/>
              </w:rPr>
              <w:t>الاستراتيجيات</w:t>
            </w:r>
          </w:p>
          <w:p w14:paraId="60ABD81E" w14:textId="77777777" w:rsidR="0045077C" w:rsidRPr="00CE13DE" w:rsidRDefault="0045077C" w:rsidP="00D55EA5">
            <w:pPr>
              <w:shd w:val="clear" w:color="auto" w:fill="FFFFFF"/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Cambria" w:hAnsiTheme="majorBidi" w:cstheme="majorBidi"/>
                <w:b/>
                <w:bCs/>
                <w:color w:val="000000"/>
                <w:position w:val="-1"/>
                <w:sz w:val="28"/>
                <w:szCs w:val="28"/>
                <w:rtl/>
              </w:rPr>
            </w:pPr>
          </w:p>
          <w:p w14:paraId="4367CD4F" w14:textId="77777777" w:rsidR="0045077C" w:rsidRDefault="0045077C" w:rsidP="00D55EA5">
            <w:pPr>
              <w:shd w:val="clear" w:color="auto" w:fill="FFFFFF"/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Cambria" w:hAnsiTheme="majorBidi" w:cstheme="majorBidi"/>
                <w:b/>
                <w:bCs/>
                <w:color w:val="000000"/>
                <w:position w:val="-1"/>
                <w:sz w:val="28"/>
                <w:szCs w:val="28"/>
                <w:rtl/>
              </w:rPr>
            </w:pPr>
          </w:p>
          <w:p w14:paraId="218AC85B" w14:textId="77777777" w:rsidR="00F22F8C" w:rsidRDefault="00F22F8C" w:rsidP="00F22F8C">
            <w:pPr>
              <w:shd w:val="clear" w:color="auto" w:fill="FFFFFF"/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Cambria" w:hAnsiTheme="majorBidi" w:cstheme="majorBidi"/>
                <w:b/>
                <w:bCs/>
                <w:color w:val="000000"/>
                <w:position w:val="-1"/>
                <w:sz w:val="28"/>
                <w:szCs w:val="28"/>
                <w:rtl/>
              </w:rPr>
            </w:pPr>
          </w:p>
          <w:p w14:paraId="6220D64A" w14:textId="77777777" w:rsidR="00F22F8C" w:rsidRDefault="00F22F8C" w:rsidP="00F22F8C">
            <w:pPr>
              <w:shd w:val="clear" w:color="auto" w:fill="FFFFFF"/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Cambria" w:hAnsiTheme="majorBidi" w:cstheme="majorBidi"/>
                <w:b/>
                <w:bCs/>
                <w:color w:val="000000"/>
                <w:position w:val="-1"/>
                <w:sz w:val="28"/>
                <w:szCs w:val="28"/>
                <w:rtl/>
              </w:rPr>
            </w:pPr>
          </w:p>
          <w:p w14:paraId="760CAC2F" w14:textId="77777777" w:rsidR="00F22F8C" w:rsidRDefault="00F22F8C" w:rsidP="00F22F8C">
            <w:pPr>
              <w:shd w:val="clear" w:color="auto" w:fill="FFFFFF"/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Cambria" w:hAnsiTheme="majorBidi" w:cstheme="majorBidi"/>
                <w:b/>
                <w:bCs/>
                <w:color w:val="000000"/>
                <w:position w:val="-1"/>
                <w:sz w:val="28"/>
                <w:szCs w:val="28"/>
                <w:rtl/>
              </w:rPr>
            </w:pPr>
          </w:p>
          <w:p w14:paraId="28E1E59F" w14:textId="77777777" w:rsidR="00F10C2F" w:rsidRDefault="00F10C2F" w:rsidP="00F10C2F">
            <w:pPr>
              <w:shd w:val="clear" w:color="auto" w:fill="FFFFFF"/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Cambria" w:hAnsiTheme="majorBidi" w:cstheme="majorBidi"/>
                <w:b/>
                <w:bCs/>
                <w:color w:val="000000"/>
                <w:position w:val="-1"/>
                <w:sz w:val="28"/>
                <w:szCs w:val="28"/>
                <w:rtl/>
              </w:rPr>
            </w:pPr>
          </w:p>
          <w:p w14:paraId="22C674CD" w14:textId="77777777" w:rsidR="00F10C2F" w:rsidRDefault="00F10C2F" w:rsidP="00F10C2F">
            <w:pPr>
              <w:shd w:val="clear" w:color="auto" w:fill="FFFFFF"/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Cambria" w:hAnsiTheme="majorBidi" w:cstheme="majorBidi"/>
                <w:b/>
                <w:bCs/>
                <w:color w:val="000000"/>
                <w:position w:val="-1"/>
                <w:sz w:val="28"/>
                <w:szCs w:val="28"/>
                <w:rtl/>
              </w:rPr>
            </w:pPr>
          </w:p>
          <w:p w14:paraId="3CB671F8" w14:textId="77777777" w:rsidR="00AB5F3B" w:rsidRDefault="00AB5F3B" w:rsidP="00AB5F3B">
            <w:pPr>
              <w:shd w:val="clear" w:color="auto" w:fill="FFFFFF"/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Cambria" w:hAnsiTheme="majorBidi" w:cstheme="majorBidi"/>
                <w:b/>
                <w:bCs/>
                <w:color w:val="000000"/>
                <w:position w:val="-1"/>
                <w:sz w:val="28"/>
                <w:szCs w:val="28"/>
                <w:rtl/>
              </w:rPr>
            </w:pPr>
          </w:p>
          <w:p w14:paraId="110F99D0" w14:textId="77777777" w:rsidR="00AB5F3B" w:rsidRDefault="00AB5F3B" w:rsidP="00AB5F3B">
            <w:pPr>
              <w:shd w:val="clear" w:color="auto" w:fill="FFFFFF"/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Cambria" w:hAnsiTheme="majorBidi" w:cstheme="majorBidi"/>
                <w:b/>
                <w:bCs/>
                <w:color w:val="000000"/>
                <w:position w:val="-1"/>
                <w:sz w:val="28"/>
                <w:szCs w:val="28"/>
                <w:rtl/>
              </w:rPr>
            </w:pPr>
          </w:p>
          <w:p w14:paraId="11010AA1" w14:textId="77777777" w:rsidR="00AB5F3B" w:rsidRDefault="00AB5F3B" w:rsidP="00AB5F3B">
            <w:pPr>
              <w:shd w:val="clear" w:color="auto" w:fill="FFFFFF"/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Cambria" w:hAnsiTheme="majorBidi" w:cstheme="majorBidi"/>
                <w:b/>
                <w:bCs/>
                <w:color w:val="000000"/>
                <w:position w:val="-1"/>
                <w:sz w:val="28"/>
                <w:szCs w:val="28"/>
                <w:rtl/>
              </w:rPr>
            </w:pPr>
          </w:p>
          <w:p w14:paraId="4CDA8615" w14:textId="77777777" w:rsidR="00F10C2F" w:rsidRDefault="00F10C2F" w:rsidP="00F10C2F">
            <w:pPr>
              <w:shd w:val="clear" w:color="auto" w:fill="FFFFFF"/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Cambria" w:hAnsiTheme="majorBidi" w:cstheme="majorBidi"/>
                <w:b/>
                <w:bCs/>
                <w:color w:val="000000"/>
                <w:position w:val="-1"/>
                <w:sz w:val="28"/>
                <w:szCs w:val="28"/>
                <w:rtl/>
              </w:rPr>
            </w:pPr>
          </w:p>
          <w:p w14:paraId="3B8EEA97" w14:textId="20C9BAB6" w:rsidR="00F22F8C" w:rsidRPr="00CE13DE" w:rsidRDefault="00F22F8C" w:rsidP="00F22F8C">
            <w:pPr>
              <w:shd w:val="clear" w:color="auto" w:fill="FFFFFF"/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Cambria" w:hAnsiTheme="majorBidi" w:cstheme="majorBidi"/>
                <w:b/>
                <w:bCs/>
                <w:color w:val="000000"/>
                <w:position w:val="-1"/>
                <w:sz w:val="28"/>
                <w:szCs w:val="28"/>
              </w:rPr>
            </w:pPr>
          </w:p>
        </w:tc>
        <w:tc>
          <w:tcPr>
            <w:tcW w:w="8559" w:type="dxa"/>
            <w:gridSpan w:val="7"/>
          </w:tcPr>
          <w:p w14:paraId="5A4E4A31" w14:textId="77777777" w:rsidR="00AB5F3B" w:rsidRDefault="00AB5F3B" w:rsidP="00F22F8C">
            <w:pPr>
              <w:ind w:hanging="2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IQ"/>
              </w:rPr>
            </w:pPr>
          </w:p>
          <w:p w14:paraId="5C5C7AEB" w14:textId="313C3199" w:rsidR="00AB5F3B" w:rsidRDefault="00AB5F3B" w:rsidP="00AB5F3B">
            <w:pPr>
              <w:ind w:hanging="2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IQ"/>
              </w:rPr>
              <w:t>-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IQ"/>
              </w:rPr>
              <w:t>الاختبارات اليومية للطلبة</w:t>
            </w:r>
          </w:p>
          <w:p w14:paraId="73847ABC" w14:textId="08811DAF" w:rsidR="00F22F8C" w:rsidRDefault="00F22F8C" w:rsidP="00F22F8C">
            <w:pPr>
              <w:ind w:hanging="2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IQ"/>
              </w:rPr>
              <w:t>- التدريبات والانشطة داخل الدرس</w:t>
            </w:r>
          </w:p>
          <w:p w14:paraId="3C657535" w14:textId="77777777" w:rsidR="00F22F8C" w:rsidRDefault="00F22F8C" w:rsidP="00F22F8C">
            <w:pPr>
              <w:ind w:hanging="2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IQ"/>
              </w:rPr>
              <w:t>- ارشاد الطلبة الى احدث المصادر  اضافة الى ما توصلت اليها الجهات المهنية في مجال العمل المحاسبي</w:t>
            </w:r>
          </w:p>
          <w:p w14:paraId="74CA67B6" w14:textId="77777777" w:rsidR="00FA65DA" w:rsidRPr="00AB5F3B" w:rsidRDefault="00FA65DA" w:rsidP="0043760A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after="0"/>
              <w:ind w:left="358"/>
              <w:textDirection w:val="btLr"/>
              <w:textAlignment w:val="top"/>
              <w:outlineLvl w:val="0"/>
              <w:rPr>
                <w:rFonts w:asciiTheme="minorBidi" w:hAnsiTheme="minorBidi"/>
                <w:b/>
                <w:bCs/>
                <w:sz w:val="24"/>
                <w:szCs w:val="24"/>
                <w:lang w:bidi="ar-IQ"/>
              </w:rPr>
            </w:pPr>
          </w:p>
        </w:tc>
      </w:tr>
      <w:tr w:rsidR="0045077C" w:rsidRPr="00CE13DE" w14:paraId="52D0C20B" w14:textId="77777777" w:rsidTr="00D55EA5">
        <w:tc>
          <w:tcPr>
            <w:tcW w:w="11168" w:type="dxa"/>
            <w:gridSpan w:val="10"/>
            <w:shd w:val="clear" w:color="auto" w:fill="DEEAF6"/>
          </w:tcPr>
          <w:p w14:paraId="6CAA0D65" w14:textId="77777777" w:rsidR="0045077C" w:rsidRPr="00CE13DE" w:rsidRDefault="00D1517B" w:rsidP="00D55EA5">
            <w:pPr>
              <w:pStyle w:val="ListParagraph"/>
              <w:numPr>
                <w:ilvl w:val="0"/>
                <w:numId w:val="6"/>
              </w:numPr>
              <w:suppressAutoHyphens/>
              <w:bidi/>
              <w:spacing w:after="0" w:line="1" w:lineRule="atLeast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</w:rPr>
            </w:pPr>
            <w:r w:rsidRPr="00CE13DE"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  <w:rtl/>
              </w:rPr>
              <w:lastRenderedPageBreak/>
              <w:t xml:space="preserve">بنية المقرر </w:t>
            </w:r>
          </w:p>
        </w:tc>
      </w:tr>
      <w:tr w:rsidR="0045077C" w:rsidRPr="00CE13DE" w14:paraId="09C3A83D" w14:textId="77777777" w:rsidTr="00F22F8C">
        <w:trPr>
          <w:trHeight w:val="182"/>
        </w:trPr>
        <w:tc>
          <w:tcPr>
            <w:tcW w:w="858" w:type="dxa"/>
            <w:shd w:val="clear" w:color="auto" w:fill="BDD6EE"/>
          </w:tcPr>
          <w:p w14:paraId="2DB0FEA2" w14:textId="77777777" w:rsidR="0045077C" w:rsidRPr="00F10C2F" w:rsidRDefault="00D1517B" w:rsidP="00FA65D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</w:rPr>
            </w:pPr>
            <w:r w:rsidRPr="00F10C2F"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  <w:t>الاسبوع</w:t>
            </w:r>
          </w:p>
        </w:tc>
        <w:tc>
          <w:tcPr>
            <w:tcW w:w="992" w:type="dxa"/>
            <w:shd w:val="clear" w:color="auto" w:fill="BDD6EE"/>
          </w:tcPr>
          <w:p w14:paraId="7A255022" w14:textId="77777777" w:rsidR="0045077C" w:rsidRPr="00F10C2F" w:rsidRDefault="00D1517B" w:rsidP="00FA65D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</w:rPr>
            </w:pPr>
            <w:r w:rsidRPr="00F10C2F"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  <w:t>الساعات</w:t>
            </w:r>
          </w:p>
        </w:tc>
        <w:tc>
          <w:tcPr>
            <w:tcW w:w="2410" w:type="dxa"/>
            <w:gridSpan w:val="2"/>
            <w:shd w:val="clear" w:color="auto" w:fill="BDD6EE"/>
          </w:tcPr>
          <w:p w14:paraId="04802CE7" w14:textId="77777777" w:rsidR="0045077C" w:rsidRPr="00F10C2F" w:rsidRDefault="00D1517B" w:rsidP="00FA65D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</w:rPr>
            </w:pPr>
            <w:r w:rsidRPr="00F10C2F"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  <w:t>مخرجات التعلم المطلوبة</w:t>
            </w:r>
          </w:p>
        </w:tc>
        <w:tc>
          <w:tcPr>
            <w:tcW w:w="3118" w:type="dxa"/>
            <w:gridSpan w:val="4"/>
            <w:shd w:val="clear" w:color="auto" w:fill="BDD6EE"/>
          </w:tcPr>
          <w:p w14:paraId="444759D5" w14:textId="77777777" w:rsidR="0045077C" w:rsidRPr="00F10C2F" w:rsidRDefault="00D1517B" w:rsidP="00FA65D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</w:rPr>
            </w:pPr>
            <w:r w:rsidRPr="00F10C2F"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  <w:t>اسم الوحدة او الموضوع</w:t>
            </w:r>
          </w:p>
        </w:tc>
        <w:tc>
          <w:tcPr>
            <w:tcW w:w="2694" w:type="dxa"/>
            <w:shd w:val="clear" w:color="auto" w:fill="BDD6EE"/>
          </w:tcPr>
          <w:p w14:paraId="004E17E6" w14:textId="77777777" w:rsidR="0045077C" w:rsidRPr="00F10C2F" w:rsidRDefault="00D1517B" w:rsidP="00FA65D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</w:rPr>
            </w:pPr>
            <w:r w:rsidRPr="00F10C2F"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  <w:t>طريقة التعلم</w:t>
            </w:r>
          </w:p>
        </w:tc>
        <w:tc>
          <w:tcPr>
            <w:tcW w:w="1096" w:type="dxa"/>
            <w:shd w:val="clear" w:color="auto" w:fill="BDD6EE"/>
          </w:tcPr>
          <w:p w14:paraId="4EF78C06" w14:textId="77777777" w:rsidR="0045077C" w:rsidRPr="00F10C2F" w:rsidRDefault="00D1517B" w:rsidP="00FA65D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</w:rPr>
            </w:pPr>
            <w:r w:rsidRPr="00F10C2F"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  <w:t>طريقة التقييم</w:t>
            </w:r>
          </w:p>
        </w:tc>
      </w:tr>
      <w:tr w:rsidR="00E04432" w:rsidRPr="00CE13DE" w14:paraId="1DD66844" w14:textId="77777777" w:rsidTr="00F10C2F">
        <w:trPr>
          <w:trHeight w:val="182"/>
        </w:trPr>
        <w:tc>
          <w:tcPr>
            <w:tcW w:w="858" w:type="dxa"/>
            <w:shd w:val="clear" w:color="auto" w:fill="FFFFFF" w:themeFill="background1"/>
          </w:tcPr>
          <w:p w14:paraId="2B5DBE8F" w14:textId="7A7D9F08" w:rsidR="00E04432" w:rsidRPr="00F10C2F" w:rsidRDefault="00E04432" w:rsidP="00FA65D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position w:val="-1"/>
                <w:sz w:val="24"/>
                <w:szCs w:val="24"/>
                <w:rtl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46644E63" w14:textId="1E0D3FE1" w:rsidR="00E04432" w:rsidRPr="00F10C2F" w:rsidRDefault="00E04432" w:rsidP="00FA65D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F10C2F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3 ساعة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11200F06" w14:textId="017B9108" w:rsidR="00E04432" w:rsidRPr="0008697E" w:rsidRDefault="0008697E" w:rsidP="00FA65D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08697E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بيان أهمية دراسة تأريخ المحاسبة</w:t>
            </w:r>
          </w:p>
        </w:tc>
        <w:tc>
          <w:tcPr>
            <w:tcW w:w="3118" w:type="dxa"/>
            <w:gridSpan w:val="4"/>
            <w:shd w:val="clear" w:color="auto" w:fill="FFFFFF" w:themeFill="background1"/>
          </w:tcPr>
          <w:p w14:paraId="15ED119B" w14:textId="400507C8" w:rsidR="00E04432" w:rsidRPr="0008697E" w:rsidRDefault="0008697E" w:rsidP="00FA65D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08697E">
              <w:rPr>
                <w:rFonts w:asciiTheme="minorBidi" w:eastAsiaTheme="minorEastAsia" w:hAnsiTheme="minorBidi"/>
                <w:color w:val="002060"/>
                <w:sz w:val="24"/>
                <w:szCs w:val="24"/>
                <w:rtl/>
                <w:lang w:bidi="ar-IQ"/>
              </w:rPr>
              <w:t xml:space="preserve">التطور التاريخي للمحاسبة </w:t>
            </w:r>
            <w:r w:rsidRPr="0008697E">
              <w:rPr>
                <w:rFonts w:asciiTheme="minorBidi" w:eastAsiaTheme="minorEastAsia" w:hAnsiTheme="minorBidi" w:hint="cs"/>
                <w:color w:val="002060"/>
                <w:sz w:val="24"/>
                <w:szCs w:val="24"/>
                <w:rtl/>
                <w:lang w:bidi="ar-IQ"/>
              </w:rPr>
              <w:t>والنظرية المحاسبية</w:t>
            </w:r>
          </w:p>
        </w:tc>
        <w:tc>
          <w:tcPr>
            <w:tcW w:w="2694" w:type="dxa"/>
            <w:vMerge w:val="restart"/>
            <w:shd w:val="clear" w:color="auto" w:fill="FFFFFF" w:themeFill="background1"/>
          </w:tcPr>
          <w:p w14:paraId="7432FE20" w14:textId="0EC57CA0" w:rsidR="00E04432" w:rsidRPr="00E04432" w:rsidRDefault="00E04432" w:rsidP="00E04432">
            <w:pPr>
              <w:pStyle w:val="ListParagraph"/>
              <w:numPr>
                <w:ilvl w:val="0"/>
                <w:numId w:val="9"/>
              </w:numPr>
              <w:suppressAutoHyphens/>
              <w:bidi/>
              <w:spacing w:after="0" w:line="1" w:lineRule="atLeast"/>
              <w:jc w:val="both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E04432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تزويد الطالب بالملازم الخاصة بكل فصل بشكل منفرد.</w:t>
            </w:r>
          </w:p>
          <w:p w14:paraId="3510B914" w14:textId="494ABDA6" w:rsidR="00E04432" w:rsidRPr="00E04432" w:rsidRDefault="00E04432" w:rsidP="00E04432">
            <w:pPr>
              <w:pStyle w:val="ListParagraph"/>
              <w:numPr>
                <w:ilvl w:val="0"/>
                <w:numId w:val="9"/>
              </w:numPr>
              <w:suppressAutoHyphens/>
              <w:bidi/>
              <w:spacing w:after="0" w:line="1" w:lineRule="atLeast"/>
              <w:jc w:val="both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E04432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عرض ملخص المحاضرة مكتوب على السبورة.</w:t>
            </w:r>
          </w:p>
          <w:p w14:paraId="32D043B0" w14:textId="66EBAC46" w:rsidR="00E04432" w:rsidRPr="00E04432" w:rsidRDefault="00E04432" w:rsidP="00E04432">
            <w:pPr>
              <w:pStyle w:val="ListParagraph"/>
              <w:numPr>
                <w:ilvl w:val="0"/>
                <w:numId w:val="9"/>
              </w:numPr>
              <w:suppressAutoHyphens/>
              <w:bidi/>
              <w:spacing w:after="0" w:line="1" w:lineRule="atLeast"/>
              <w:jc w:val="both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E04432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عرض ملخص عن المحاضرة السابقة لربطها بالمحاضرة الحالية.</w:t>
            </w:r>
          </w:p>
          <w:p w14:paraId="4B474EE2" w14:textId="6EF9241F" w:rsidR="00E04432" w:rsidRPr="00E04432" w:rsidRDefault="00E04432" w:rsidP="00E04432">
            <w:pPr>
              <w:pStyle w:val="ListParagraph"/>
              <w:numPr>
                <w:ilvl w:val="0"/>
                <w:numId w:val="9"/>
              </w:numPr>
              <w:suppressAutoHyphens/>
              <w:bidi/>
              <w:spacing w:after="0" w:line="1" w:lineRule="atLeast"/>
              <w:jc w:val="both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E04432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 xml:space="preserve">شرح المحاضرة باتباع نفس الاهداف التعليمية المخطط شرحها للطلبة وفق الملزمة الموزعة للطلاب مع ملخص السبورة. </w:t>
            </w:r>
          </w:p>
          <w:p w14:paraId="79329AF0" w14:textId="01AB9D90" w:rsidR="00E04432" w:rsidRPr="00E04432" w:rsidRDefault="00E04432" w:rsidP="00E04432">
            <w:pPr>
              <w:pStyle w:val="ListParagraph"/>
              <w:numPr>
                <w:ilvl w:val="0"/>
                <w:numId w:val="9"/>
              </w:numPr>
              <w:suppressAutoHyphens/>
              <w:bidi/>
              <w:spacing w:after="0" w:line="1" w:lineRule="atLeast"/>
              <w:jc w:val="both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E04432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طرح اسئلة خلال المحاضرة  لفحص مدى الفهم وادراك الذي حصل عليه الطلبة من المفاهيم التي تم شرحها.</w:t>
            </w:r>
          </w:p>
          <w:p w14:paraId="42C9122B" w14:textId="6DA037FD" w:rsidR="00E04432" w:rsidRPr="00E04432" w:rsidRDefault="00E04432" w:rsidP="00E04432">
            <w:pPr>
              <w:pStyle w:val="ListParagraph"/>
              <w:numPr>
                <w:ilvl w:val="0"/>
                <w:numId w:val="9"/>
              </w:numPr>
              <w:suppressAutoHyphens/>
              <w:bidi/>
              <w:spacing w:after="0" w:line="1" w:lineRule="atLeast"/>
              <w:jc w:val="both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 w:rsidRPr="00E04432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في نهاية المحاضرو يتم عرض مختصر للمفاهيم التي تم تقديمها.</w:t>
            </w:r>
            <w:r w:rsidRPr="00E04432">
              <w:rPr>
                <w:rFonts w:asciiTheme="majorBidi" w:eastAsia="Simplified Arabic" w:hAnsiTheme="majorBidi" w:cstheme="majorBidi" w:hint="cs"/>
                <w:b/>
                <w:bCs/>
                <w:position w:val="-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96" w:type="dxa"/>
            <w:vMerge w:val="restart"/>
            <w:shd w:val="clear" w:color="auto" w:fill="FFFFFF" w:themeFill="background1"/>
          </w:tcPr>
          <w:p w14:paraId="5F14F805" w14:textId="1BB47A81" w:rsidR="0008697E" w:rsidRDefault="00E04432" w:rsidP="00FA65D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Cambria" w:hAnsiTheme="majorBidi" w:cstheme="majorBidi"/>
                <w:b/>
                <w:sz w:val="24"/>
                <w:szCs w:val="24"/>
                <w:rtl/>
              </w:rPr>
            </w:pPr>
            <w:r w:rsidRPr="0008697E">
              <w:rPr>
                <w:rFonts w:asciiTheme="majorBidi" w:eastAsia="Cambria" w:hAnsiTheme="majorBidi" w:cstheme="majorBidi"/>
                <w:b/>
                <w:sz w:val="24"/>
                <w:szCs w:val="24"/>
                <w:rtl/>
              </w:rPr>
              <w:t xml:space="preserve">الامتحانات الأسبوعية </w:t>
            </w:r>
          </w:p>
          <w:p w14:paraId="36CAD191" w14:textId="427BB3E7" w:rsidR="00E04432" w:rsidRPr="00F10C2F" w:rsidRDefault="00E04432" w:rsidP="0008697E">
            <w:pPr>
              <w:suppressAutoHyphens/>
              <w:bidi/>
              <w:spacing w:after="0" w:line="1" w:lineRule="atLeast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 w:rsidRPr="0008697E">
              <w:rPr>
                <w:rFonts w:asciiTheme="majorBidi" w:eastAsia="Cambria" w:hAnsiTheme="majorBidi" w:cstheme="majorBidi"/>
                <w:b/>
                <w:sz w:val="24"/>
                <w:szCs w:val="24"/>
                <w:rtl/>
              </w:rPr>
              <w:t>والشهرية واليومية والتحريرية وامتحان نهاية السنة</w:t>
            </w:r>
            <w:r>
              <w:rPr>
                <w:rFonts w:ascii="Cambria" w:eastAsia="Cambria" w:hAnsi="Cambria" w:cs="Cambria"/>
                <w:b/>
                <w:sz w:val="26"/>
                <w:szCs w:val="26"/>
                <w:rtl/>
              </w:rPr>
              <w:t>.</w:t>
            </w:r>
          </w:p>
        </w:tc>
      </w:tr>
      <w:tr w:rsidR="00E04432" w:rsidRPr="00CE13DE" w14:paraId="2B731F1E" w14:textId="77777777" w:rsidTr="00F10C2F">
        <w:trPr>
          <w:trHeight w:val="182"/>
        </w:trPr>
        <w:tc>
          <w:tcPr>
            <w:tcW w:w="858" w:type="dxa"/>
            <w:shd w:val="clear" w:color="auto" w:fill="FFFFFF" w:themeFill="background1"/>
          </w:tcPr>
          <w:p w14:paraId="4B5D32B6" w14:textId="404AEDA4" w:rsidR="00E04432" w:rsidRPr="00F10C2F" w:rsidRDefault="00E04432" w:rsidP="00F10C2F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position w:val="-1"/>
                <w:sz w:val="24"/>
                <w:szCs w:val="24"/>
                <w:rtl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14:paraId="516F3DF8" w14:textId="2E84351D" w:rsidR="00E04432" w:rsidRPr="00F10C2F" w:rsidRDefault="00E04432" w:rsidP="00F10C2F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 w:rsidRPr="00822238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3 ساعة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33A92DD5" w14:textId="652FB0EA" w:rsidR="00E04432" w:rsidRPr="0008697E" w:rsidRDefault="0008697E" w:rsidP="00F10C2F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08697E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التوصل الى اهم التعريفات التي استندت على الاوجه المتعددة للمحاسبة</w:t>
            </w:r>
          </w:p>
        </w:tc>
        <w:tc>
          <w:tcPr>
            <w:tcW w:w="3118" w:type="dxa"/>
            <w:gridSpan w:val="4"/>
            <w:shd w:val="clear" w:color="auto" w:fill="FFFFFF" w:themeFill="background1"/>
          </w:tcPr>
          <w:p w14:paraId="7C501CF1" w14:textId="4D895FEA" w:rsidR="00E04432" w:rsidRPr="0008697E" w:rsidRDefault="0008697E" w:rsidP="00F10C2F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08697E">
              <w:rPr>
                <w:rFonts w:asciiTheme="minorBidi" w:eastAsia="Times New Roman" w:hAnsiTheme="minorBidi"/>
                <w:color w:val="002060"/>
                <w:sz w:val="24"/>
                <w:szCs w:val="24"/>
                <w:rtl/>
              </w:rPr>
              <w:t>طبيعة المحاسبة – الاوجه المتعددة</w:t>
            </w:r>
          </w:p>
        </w:tc>
        <w:tc>
          <w:tcPr>
            <w:tcW w:w="2694" w:type="dxa"/>
            <w:vMerge/>
            <w:shd w:val="clear" w:color="auto" w:fill="FFFFFF" w:themeFill="background1"/>
          </w:tcPr>
          <w:p w14:paraId="28733E37" w14:textId="77777777" w:rsidR="00E04432" w:rsidRPr="00F10C2F" w:rsidRDefault="00E04432" w:rsidP="00F10C2F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  <w:tc>
          <w:tcPr>
            <w:tcW w:w="1096" w:type="dxa"/>
            <w:vMerge/>
            <w:shd w:val="clear" w:color="auto" w:fill="FFFFFF" w:themeFill="background1"/>
          </w:tcPr>
          <w:p w14:paraId="682696C6" w14:textId="77777777" w:rsidR="00E04432" w:rsidRPr="00F10C2F" w:rsidRDefault="00E04432" w:rsidP="00F10C2F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</w:tr>
      <w:tr w:rsidR="0008697E" w:rsidRPr="00CE13DE" w14:paraId="51FE2FE9" w14:textId="77777777" w:rsidTr="00F10C2F">
        <w:trPr>
          <w:trHeight w:val="182"/>
        </w:trPr>
        <w:tc>
          <w:tcPr>
            <w:tcW w:w="858" w:type="dxa"/>
            <w:shd w:val="clear" w:color="auto" w:fill="FFFFFF" w:themeFill="background1"/>
          </w:tcPr>
          <w:p w14:paraId="4E8CAB58" w14:textId="158B909C" w:rsidR="0008697E" w:rsidRPr="00F10C2F" w:rsidRDefault="0008697E" w:rsidP="0008697E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position w:val="-1"/>
                <w:sz w:val="24"/>
                <w:szCs w:val="24"/>
                <w:rtl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14:paraId="05963972" w14:textId="20F67566" w:rsidR="0008697E" w:rsidRPr="00F10C2F" w:rsidRDefault="0008697E" w:rsidP="0008697E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 w:rsidRPr="00822238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3 ساعة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6F268228" w14:textId="2646D83E" w:rsidR="0008697E" w:rsidRPr="0008697E" w:rsidRDefault="0008697E" w:rsidP="0008697E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08697E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تعريف نظرية المحاسبة و مما تتكون وما هي الصفات التي يجب ان تتصف بها</w:t>
            </w:r>
          </w:p>
        </w:tc>
        <w:tc>
          <w:tcPr>
            <w:tcW w:w="3118" w:type="dxa"/>
            <w:gridSpan w:val="4"/>
            <w:shd w:val="clear" w:color="auto" w:fill="FFFFFF" w:themeFill="background1"/>
          </w:tcPr>
          <w:p w14:paraId="335C3E21" w14:textId="1D9B64C7" w:rsidR="0008697E" w:rsidRPr="0008697E" w:rsidRDefault="0008697E" w:rsidP="0008697E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08697E">
              <w:rPr>
                <w:rFonts w:asciiTheme="minorBidi" w:eastAsia="Times New Roman" w:hAnsiTheme="minorBidi"/>
                <w:color w:val="002060"/>
                <w:sz w:val="24"/>
                <w:szCs w:val="24"/>
                <w:rtl/>
              </w:rPr>
              <w:t>بناء النظرية المحاسبية – النظريات الاساسية في المحاسبة</w:t>
            </w:r>
          </w:p>
        </w:tc>
        <w:tc>
          <w:tcPr>
            <w:tcW w:w="2694" w:type="dxa"/>
            <w:vMerge/>
            <w:shd w:val="clear" w:color="auto" w:fill="FFFFFF" w:themeFill="background1"/>
          </w:tcPr>
          <w:p w14:paraId="74C84CBB" w14:textId="77777777" w:rsidR="0008697E" w:rsidRPr="00F10C2F" w:rsidRDefault="0008697E" w:rsidP="0008697E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  <w:tc>
          <w:tcPr>
            <w:tcW w:w="1096" w:type="dxa"/>
            <w:vMerge/>
            <w:shd w:val="clear" w:color="auto" w:fill="FFFFFF" w:themeFill="background1"/>
          </w:tcPr>
          <w:p w14:paraId="43348C7B" w14:textId="77777777" w:rsidR="0008697E" w:rsidRPr="00F10C2F" w:rsidRDefault="0008697E" w:rsidP="0008697E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</w:tr>
      <w:tr w:rsidR="0008697E" w:rsidRPr="00CE13DE" w14:paraId="0586A22A" w14:textId="77777777" w:rsidTr="00F10C2F">
        <w:trPr>
          <w:trHeight w:val="182"/>
        </w:trPr>
        <w:tc>
          <w:tcPr>
            <w:tcW w:w="858" w:type="dxa"/>
            <w:shd w:val="clear" w:color="auto" w:fill="FFFFFF" w:themeFill="background1"/>
          </w:tcPr>
          <w:p w14:paraId="77A03168" w14:textId="263776F5" w:rsidR="0008697E" w:rsidRPr="00F10C2F" w:rsidRDefault="0008697E" w:rsidP="0008697E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position w:val="-1"/>
                <w:sz w:val="24"/>
                <w:szCs w:val="24"/>
                <w:rtl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5794611C" w14:textId="2A02980F" w:rsidR="0008697E" w:rsidRPr="00F10C2F" w:rsidRDefault="0008697E" w:rsidP="0008697E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 w:rsidRPr="00822238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3 ساعة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725E5299" w14:textId="72D70901" w:rsidR="0008697E" w:rsidRPr="0008697E" w:rsidRDefault="0008697E" w:rsidP="0008697E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اي المناهج اكثر ملائمة للبحث عن نظرية محاسبية</w:t>
            </w:r>
          </w:p>
        </w:tc>
        <w:tc>
          <w:tcPr>
            <w:tcW w:w="3118" w:type="dxa"/>
            <w:gridSpan w:val="4"/>
            <w:shd w:val="clear" w:color="auto" w:fill="FFFFFF" w:themeFill="background1"/>
          </w:tcPr>
          <w:p w14:paraId="2793B936" w14:textId="3BA42DED" w:rsidR="0008697E" w:rsidRPr="0008697E" w:rsidRDefault="0008697E" w:rsidP="0008697E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08697E">
              <w:rPr>
                <w:rFonts w:asciiTheme="minorBidi" w:eastAsia="Times New Roman" w:hAnsiTheme="minorBidi"/>
                <w:color w:val="002060"/>
                <w:sz w:val="24"/>
                <w:szCs w:val="24"/>
                <w:rtl/>
              </w:rPr>
              <w:t>مناهج التنظير المحاسبي التقليدية</w:t>
            </w:r>
          </w:p>
        </w:tc>
        <w:tc>
          <w:tcPr>
            <w:tcW w:w="2694" w:type="dxa"/>
            <w:vMerge/>
            <w:shd w:val="clear" w:color="auto" w:fill="FFFFFF" w:themeFill="background1"/>
          </w:tcPr>
          <w:p w14:paraId="69350962" w14:textId="77777777" w:rsidR="0008697E" w:rsidRPr="00F10C2F" w:rsidRDefault="0008697E" w:rsidP="0008697E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  <w:tc>
          <w:tcPr>
            <w:tcW w:w="1096" w:type="dxa"/>
            <w:vMerge/>
            <w:shd w:val="clear" w:color="auto" w:fill="FFFFFF" w:themeFill="background1"/>
          </w:tcPr>
          <w:p w14:paraId="32B5DA5B" w14:textId="77777777" w:rsidR="0008697E" w:rsidRPr="00F10C2F" w:rsidRDefault="0008697E" w:rsidP="0008697E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</w:tr>
      <w:tr w:rsidR="0008697E" w:rsidRPr="00CE13DE" w14:paraId="66FE037C" w14:textId="77777777" w:rsidTr="00F10C2F">
        <w:trPr>
          <w:trHeight w:val="182"/>
        </w:trPr>
        <w:tc>
          <w:tcPr>
            <w:tcW w:w="858" w:type="dxa"/>
            <w:shd w:val="clear" w:color="auto" w:fill="FFFFFF" w:themeFill="background1"/>
          </w:tcPr>
          <w:p w14:paraId="0686C8C6" w14:textId="38DB5704" w:rsidR="0008697E" w:rsidRPr="00F10C2F" w:rsidRDefault="0008697E" w:rsidP="0008697E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position w:val="-1"/>
                <w:sz w:val="24"/>
                <w:szCs w:val="24"/>
                <w:rtl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14:paraId="7BD0FD96" w14:textId="40902E4C" w:rsidR="0008697E" w:rsidRPr="00F10C2F" w:rsidRDefault="0008697E" w:rsidP="0008697E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 w:rsidRPr="00822238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3 ساعة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1B9D6366" w14:textId="04817D04" w:rsidR="0008697E" w:rsidRPr="0008697E" w:rsidRDefault="0008697E" w:rsidP="0008697E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اي المناهج اكثر ملائمة للبحث عن نظرية محاسبية</w:t>
            </w:r>
          </w:p>
        </w:tc>
        <w:tc>
          <w:tcPr>
            <w:tcW w:w="3118" w:type="dxa"/>
            <w:gridSpan w:val="4"/>
            <w:shd w:val="clear" w:color="auto" w:fill="FFFFFF" w:themeFill="background1"/>
          </w:tcPr>
          <w:p w14:paraId="7FFAF5ED" w14:textId="67A27725" w:rsidR="0008697E" w:rsidRPr="0008697E" w:rsidRDefault="0008697E" w:rsidP="0008697E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08697E"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  <w:t>ا</w:t>
            </w:r>
            <w:r w:rsidRPr="0008697E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ل</w:t>
            </w:r>
            <w:r w:rsidRPr="0008697E"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  <w:t>مناهج  الحديثة في بناء النظرية النظرية المحاسبية –الاحداث السلوكي والوضعي</w:t>
            </w:r>
          </w:p>
        </w:tc>
        <w:tc>
          <w:tcPr>
            <w:tcW w:w="2694" w:type="dxa"/>
            <w:vMerge/>
            <w:shd w:val="clear" w:color="auto" w:fill="FFFFFF" w:themeFill="background1"/>
          </w:tcPr>
          <w:p w14:paraId="59B975F0" w14:textId="77777777" w:rsidR="0008697E" w:rsidRPr="00F10C2F" w:rsidRDefault="0008697E" w:rsidP="0008697E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  <w:tc>
          <w:tcPr>
            <w:tcW w:w="1096" w:type="dxa"/>
            <w:vMerge/>
            <w:shd w:val="clear" w:color="auto" w:fill="FFFFFF" w:themeFill="background1"/>
          </w:tcPr>
          <w:p w14:paraId="3AEE674F" w14:textId="77777777" w:rsidR="0008697E" w:rsidRPr="00F10C2F" w:rsidRDefault="0008697E" w:rsidP="0008697E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</w:tr>
      <w:tr w:rsidR="001B337A" w:rsidRPr="00CE13DE" w14:paraId="514D3C84" w14:textId="77777777" w:rsidTr="00125E2A">
        <w:trPr>
          <w:trHeight w:val="182"/>
        </w:trPr>
        <w:tc>
          <w:tcPr>
            <w:tcW w:w="858" w:type="dxa"/>
            <w:shd w:val="clear" w:color="auto" w:fill="FFFFFF" w:themeFill="background1"/>
          </w:tcPr>
          <w:p w14:paraId="373D0B7B" w14:textId="1B177417" w:rsidR="001B337A" w:rsidRDefault="001B337A" w:rsidP="0008697E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position w:val="-1"/>
                <w:sz w:val="24"/>
                <w:szCs w:val="24"/>
                <w:rtl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14:paraId="3BEE4F2A" w14:textId="764CF1F2" w:rsidR="001B337A" w:rsidRPr="00F10C2F" w:rsidRDefault="001B337A" w:rsidP="0008697E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 w:rsidRPr="00822238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3 ساعة</w:t>
            </w:r>
          </w:p>
        </w:tc>
        <w:tc>
          <w:tcPr>
            <w:tcW w:w="5528" w:type="dxa"/>
            <w:gridSpan w:val="6"/>
            <w:shd w:val="clear" w:color="auto" w:fill="FFFFFF" w:themeFill="background1"/>
          </w:tcPr>
          <w:p w14:paraId="39C0D3EF" w14:textId="33521A1B" w:rsidR="001B337A" w:rsidRPr="0008697E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08697E"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  <w:t>الامتحان الاول</w:t>
            </w:r>
          </w:p>
        </w:tc>
        <w:tc>
          <w:tcPr>
            <w:tcW w:w="2694" w:type="dxa"/>
            <w:vMerge/>
            <w:shd w:val="clear" w:color="auto" w:fill="FFFFFF" w:themeFill="background1"/>
          </w:tcPr>
          <w:p w14:paraId="358F45E7" w14:textId="77777777" w:rsidR="001B337A" w:rsidRPr="00F10C2F" w:rsidRDefault="001B337A" w:rsidP="0008697E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  <w:tc>
          <w:tcPr>
            <w:tcW w:w="1096" w:type="dxa"/>
            <w:vMerge/>
            <w:shd w:val="clear" w:color="auto" w:fill="FFFFFF" w:themeFill="background1"/>
          </w:tcPr>
          <w:p w14:paraId="54796CBC" w14:textId="77777777" w:rsidR="001B337A" w:rsidRPr="00F10C2F" w:rsidRDefault="001B337A" w:rsidP="0008697E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</w:tr>
      <w:tr w:rsidR="001B337A" w:rsidRPr="00CE13DE" w14:paraId="73EDED79" w14:textId="77777777" w:rsidTr="009137D0">
        <w:trPr>
          <w:trHeight w:val="182"/>
        </w:trPr>
        <w:tc>
          <w:tcPr>
            <w:tcW w:w="858" w:type="dxa"/>
            <w:shd w:val="clear" w:color="auto" w:fill="FFFFFF" w:themeFill="background1"/>
          </w:tcPr>
          <w:p w14:paraId="62A17C1F" w14:textId="40B8AF6F" w:rsidR="001B337A" w:rsidRDefault="001B337A" w:rsidP="0008697E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823A134" w14:textId="6FC05639" w:rsidR="001B337A" w:rsidRPr="00F10C2F" w:rsidRDefault="001B337A" w:rsidP="0008697E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  <w:tc>
          <w:tcPr>
            <w:tcW w:w="5528" w:type="dxa"/>
            <w:gridSpan w:val="6"/>
            <w:shd w:val="clear" w:color="auto" w:fill="FFFFFF" w:themeFill="background1"/>
          </w:tcPr>
          <w:p w14:paraId="34F8FC09" w14:textId="6743E918" w:rsidR="001B337A" w:rsidRPr="0008697E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</w:p>
        </w:tc>
        <w:tc>
          <w:tcPr>
            <w:tcW w:w="2694" w:type="dxa"/>
            <w:vMerge/>
            <w:shd w:val="clear" w:color="auto" w:fill="FFFFFF" w:themeFill="background1"/>
          </w:tcPr>
          <w:p w14:paraId="4EE9AEEC" w14:textId="77777777" w:rsidR="001B337A" w:rsidRPr="00F10C2F" w:rsidRDefault="001B337A" w:rsidP="0008697E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  <w:tc>
          <w:tcPr>
            <w:tcW w:w="1096" w:type="dxa"/>
            <w:vMerge/>
            <w:shd w:val="clear" w:color="auto" w:fill="FFFFFF" w:themeFill="background1"/>
          </w:tcPr>
          <w:p w14:paraId="75E882C6" w14:textId="77777777" w:rsidR="001B337A" w:rsidRPr="00F10C2F" w:rsidRDefault="001B337A" w:rsidP="0008697E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</w:tr>
      <w:tr w:rsidR="001B337A" w:rsidRPr="00CE13DE" w14:paraId="750363BA" w14:textId="77777777" w:rsidTr="00F10C2F">
        <w:trPr>
          <w:trHeight w:val="182"/>
        </w:trPr>
        <w:tc>
          <w:tcPr>
            <w:tcW w:w="858" w:type="dxa"/>
            <w:shd w:val="clear" w:color="auto" w:fill="FFFFFF" w:themeFill="background1"/>
          </w:tcPr>
          <w:p w14:paraId="14D96A5A" w14:textId="2D292A8D" w:rsidR="001B337A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position w:val="-1"/>
                <w:sz w:val="24"/>
                <w:szCs w:val="24"/>
                <w:rtl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</w:tcPr>
          <w:p w14:paraId="73D1B5C4" w14:textId="4C485381" w:rsidR="001B337A" w:rsidRPr="00F10C2F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 w:rsidRPr="00822238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3 ساعة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4F370D73" w14:textId="4CD524F5" w:rsidR="001B337A" w:rsidRPr="001B337A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1B337A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التعرف على مستويات الاطار المفاهيمي</w:t>
            </w:r>
          </w:p>
        </w:tc>
        <w:tc>
          <w:tcPr>
            <w:tcW w:w="3118" w:type="dxa"/>
            <w:gridSpan w:val="4"/>
            <w:shd w:val="clear" w:color="auto" w:fill="FFFFFF" w:themeFill="background1"/>
          </w:tcPr>
          <w:p w14:paraId="0E0BC853" w14:textId="3313A9CC" w:rsidR="001B337A" w:rsidRPr="001B337A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AB5F3B"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  <w:t>الاطار الفكري للمحاسبة المالية الاطار المشترك 2010 - صياغة الاهداف المحاسبية - المفاهيم الاساسية الخاصة بالوحدة المحاسبية</w:t>
            </w:r>
          </w:p>
        </w:tc>
        <w:tc>
          <w:tcPr>
            <w:tcW w:w="2694" w:type="dxa"/>
            <w:vMerge/>
            <w:shd w:val="clear" w:color="auto" w:fill="FFFFFF" w:themeFill="background1"/>
          </w:tcPr>
          <w:p w14:paraId="7510DFEE" w14:textId="77777777" w:rsidR="001B337A" w:rsidRPr="00F10C2F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  <w:tc>
          <w:tcPr>
            <w:tcW w:w="1096" w:type="dxa"/>
            <w:vMerge/>
            <w:shd w:val="clear" w:color="auto" w:fill="FFFFFF" w:themeFill="background1"/>
          </w:tcPr>
          <w:p w14:paraId="236BAE1D" w14:textId="77777777" w:rsidR="001B337A" w:rsidRPr="00F10C2F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</w:tr>
      <w:tr w:rsidR="001B337A" w:rsidRPr="00CE13DE" w14:paraId="09ADCBAD" w14:textId="77777777" w:rsidTr="00F10C2F">
        <w:trPr>
          <w:trHeight w:val="182"/>
        </w:trPr>
        <w:tc>
          <w:tcPr>
            <w:tcW w:w="858" w:type="dxa"/>
            <w:shd w:val="clear" w:color="auto" w:fill="FFFFFF" w:themeFill="background1"/>
          </w:tcPr>
          <w:p w14:paraId="01AC1F95" w14:textId="1F521F18" w:rsidR="001B337A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position w:val="-1"/>
                <w:sz w:val="24"/>
                <w:szCs w:val="24"/>
                <w:rtl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4344468F" w14:textId="0DB85089" w:rsidR="001B337A" w:rsidRPr="00F10C2F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 w:rsidRPr="00822238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3 ساعة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2D53B4F8" w14:textId="431CA34E" w:rsidR="001B337A" w:rsidRPr="001B337A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1B337A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التعرف على المستوى الاول من الاطار المفاهيمي</w:t>
            </w:r>
          </w:p>
        </w:tc>
        <w:tc>
          <w:tcPr>
            <w:tcW w:w="3118" w:type="dxa"/>
            <w:gridSpan w:val="4"/>
            <w:shd w:val="clear" w:color="auto" w:fill="FFFFFF" w:themeFill="background1"/>
          </w:tcPr>
          <w:p w14:paraId="7F52507A" w14:textId="749AB86A" w:rsidR="001B337A" w:rsidRPr="001B337A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1B337A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المفاهيم الخاصة باهداف التقارير المالية</w:t>
            </w:r>
          </w:p>
        </w:tc>
        <w:tc>
          <w:tcPr>
            <w:tcW w:w="2694" w:type="dxa"/>
            <w:vMerge/>
            <w:shd w:val="clear" w:color="auto" w:fill="FFFFFF" w:themeFill="background1"/>
          </w:tcPr>
          <w:p w14:paraId="13E655FA" w14:textId="77777777" w:rsidR="001B337A" w:rsidRPr="00F10C2F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  <w:tc>
          <w:tcPr>
            <w:tcW w:w="1096" w:type="dxa"/>
            <w:vMerge/>
            <w:shd w:val="clear" w:color="auto" w:fill="FFFFFF" w:themeFill="background1"/>
          </w:tcPr>
          <w:p w14:paraId="067D22D4" w14:textId="77777777" w:rsidR="001B337A" w:rsidRPr="00F10C2F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</w:tr>
      <w:tr w:rsidR="001B337A" w:rsidRPr="00CE13DE" w14:paraId="5B5B190D" w14:textId="77777777" w:rsidTr="00F10C2F">
        <w:trPr>
          <w:trHeight w:val="182"/>
        </w:trPr>
        <w:tc>
          <w:tcPr>
            <w:tcW w:w="858" w:type="dxa"/>
            <w:shd w:val="clear" w:color="auto" w:fill="FFFFFF" w:themeFill="background1"/>
          </w:tcPr>
          <w:p w14:paraId="2EF3E8B4" w14:textId="2C7F9437" w:rsidR="001B337A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position w:val="-1"/>
                <w:sz w:val="24"/>
                <w:szCs w:val="24"/>
                <w:rtl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</w:tcPr>
          <w:p w14:paraId="5E331636" w14:textId="775A6BC8" w:rsidR="001B337A" w:rsidRPr="00822238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822238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3 ساعة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68E7EE68" w14:textId="363EAE59" w:rsidR="001B337A" w:rsidRPr="001B337A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1B337A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تقديم تعاريف عناصر القوائم المالية</w:t>
            </w:r>
          </w:p>
        </w:tc>
        <w:tc>
          <w:tcPr>
            <w:tcW w:w="3118" w:type="dxa"/>
            <w:gridSpan w:val="4"/>
            <w:shd w:val="clear" w:color="auto" w:fill="FFFFFF" w:themeFill="background1"/>
          </w:tcPr>
          <w:p w14:paraId="24B1EEFD" w14:textId="0EE31CFC" w:rsidR="001B337A" w:rsidRPr="001B337A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1B337A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المفاهيم الخاصة بعناصر القوائم المالية</w:t>
            </w:r>
          </w:p>
        </w:tc>
        <w:tc>
          <w:tcPr>
            <w:tcW w:w="2694" w:type="dxa"/>
            <w:vMerge/>
            <w:shd w:val="clear" w:color="auto" w:fill="FFFFFF" w:themeFill="background1"/>
          </w:tcPr>
          <w:p w14:paraId="592A2644" w14:textId="77777777" w:rsidR="001B337A" w:rsidRPr="00F10C2F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  <w:tc>
          <w:tcPr>
            <w:tcW w:w="1096" w:type="dxa"/>
            <w:vMerge/>
            <w:shd w:val="clear" w:color="auto" w:fill="FFFFFF" w:themeFill="background1"/>
          </w:tcPr>
          <w:p w14:paraId="410AEE0C" w14:textId="77777777" w:rsidR="001B337A" w:rsidRPr="00F10C2F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</w:tr>
      <w:tr w:rsidR="001B337A" w:rsidRPr="00CE13DE" w14:paraId="7767A096" w14:textId="77777777" w:rsidTr="00F10C2F">
        <w:trPr>
          <w:trHeight w:val="182"/>
        </w:trPr>
        <w:tc>
          <w:tcPr>
            <w:tcW w:w="858" w:type="dxa"/>
            <w:shd w:val="clear" w:color="auto" w:fill="FFFFFF" w:themeFill="background1"/>
          </w:tcPr>
          <w:p w14:paraId="28252287" w14:textId="1F6F9BCF" w:rsidR="001B337A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position w:val="-1"/>
                <w:sz w:val="24"/>
                <w:szCs w:val="24"/>
                <w:rtl/>
              </w:rPr>
              <w:t>10</w:t>
            </w:r>
          </w:p>
        </w:tc>
        <w:tc>
          <w:tcPr>
            <w:tcW w:w="992" w:type="dxa"/>
            <w:shd w:val="clear" w:color="auto" w:fill="FFFFFF" w:themeFill="background1"/>
          </w:tcPr>
          <w:p w14:paraId="33AA5329" w14:textId="62E5D4A3" w:rsidR="001B337A" w:rsidRPr="00822238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822238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3 ساعة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284515A0" w14:textId="1C6CE62A" w:rsidR="001B337A" w:rsidRPr="001B337A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التعرف على الخصائص النوعية الاساسية و الثانوية للمعلومات</w:t>
            </w:r>
          </w:p>
        </w:tc>
        <w:tc>
          <w:tcPr>
            <w:tcW w:w="3118" w:type="dxa"/>
            <w:gridSpan w:val="4"/>
            <w:shd w:val="clear" w:color="auto" w:fill="FFFFFF" w:themeFill="background1"/>
          </w:tcPr>
          <w:p w14:paraId="7D5B6AC5" w14:textId="2251D9CF" w:rsidR="001B337A" w:rsidRPr="001B337A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1B337A"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  <w:t>المفاهيم الاساسية الخاصة بالخصائص النوعية للمعلومات المحاسبية</w:t>
            </w:r>
          </w:p>
        </w:tc>
        <w:tc>
          <w:tcPr>
            <w:tcW w:w="2694" w:type="dxa"/>
            <w:vMerge/>
            <w:shd w:val="clear" w:color="auto" w:fill="FFFFFF" w:themeFill="background1"/>
          </w:tcPr>
          <w:p w14:paraId="371C0AFE" w14:textId="77777777" w:rsidR="001B337A" w:rsidRPr="00F10C2F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  <w:tc>
          <w:tcPr>
            <w:tcW w:w="1096" w:type="dxa"/>
            <w:vMerge/>
            <w:shd w:val="clear" w:color="auto" w:fill="FFFFFF" w:themeFill="background1"/>
          </w:tcPr>
          <w:p w14:paraId="49DE7CD4" w14:textId="77777777" w:rsidR="001B337A" w:rsidRPr="00F10C2F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</w:tr>
      <w:tr w:rsidR="001B337A" w:rsidRPr="00CE13DE" w14:paraId="1C7B7192" w14:textId="77777777" w:rsidTr="00F10C2F">
        <w:trPr>
          <w:trHeight w:val="182"/>
        </w:trPr>
        <w:tc>
          <w:tcPr>
            <w:tcW w:w="858" w:type="dxa"/>
            <w:shd w:val="clear" w:color="auto" w:fill="FFFFFF" w:themeFill="background1"/>
          </w:tcPr>
          <w:p w14:paraId="3EE4F8C8" w14:textId="326DB23E" w:rsidR="001B337A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position w:val="-1"/>
                <w:sz w:val="24"/>
                <w:szCs w:val="24"/>
                <w:rtl/>
              </w:rPr>
              <w:t>11</w:t>
            </w:r>
          </w:p>
        </w:tc>
        <w:tc>
          <w:tcPr>
            <w:tcW w:w="992" w:type="dxa"/>
            <w:shd w:val="clear" w:color="auto" w:fill="FFFFFF" w:themeFill="background1"/>
          </w:tcPr>
          <w:p w14:paraId="7128DA02" w14:textId="261B4A28" w:rsidR="001B337A" w:rsidRPr="00822238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822238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3 ساعة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47407843" w14:textId="37A0923A" w:rsidR="001B337A" w:rsidRPr="001B337A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1B337A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شرح الفروض المحاسبية</w:t>
            </w:r>
          </w:p>
        </w:tc>
        <w:tc>
          <w:tcPr>
            <w:tcW w:w="3118" w:type="dxa"/>
            <w:gridSpan w:val="4"/>
            <w:shd w:val="clear" w:color="auto" w:fill="FFFFFF" w:themeFill="background1"/>
          </w:tcPr>
          <w:p w14:paraId="0F526DCC" w14:textId="444EE084" w:rsidR="001B337A" w:rsidRPr="001B337A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1B337A"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  <w:t>هيكل النظرية المحاسبية / الفروض والمبادئ</w:t>
            </w:r>
          </w:p>
        </w:tc>
        <w:tc>
          <w:tcPr>
            <w:tcW w:w="2694" w:type="dxa"/>
            <w:vMerge/>
            <w:shd w:val="clear" w:color="auto" w:fill="FFFFFF" w:themeFill="background1"/>
          </w:tcPr>
          <w:p w14:paraId="684ADB36" w14:textId="77777777" w:rsidR="001B337A" w:rsidRPr="00F10C2F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  <w:tc>
          <w:tcPr>
            <w:tcW w:w="1096" w:type="dxa"/>
            <w:vMerge/>
            <w:shd w:val="clear" w:color="auto" w:fill="FFFFFF" w:themeFill="background1"/>
          </w:tcPr>
          <w:p w14:paraId="1AC897FC" w14:textId="77777777" w:rsidR="001B337A" w:rsidRPr="00F10C2F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</w:tr>
      <w:tr w:rsidR="001B337A" w:rsidRPr="00CE13DE" w14:paraId="28F4263D" w14:textId="77777777" w:rsidTr="004E11A8">
        <w:trPr>
          <w:trHeight w:val="182"/>
        </w:trPr>
        <w:tc>
          <w:tcPr>
            <w:tcW w:w="858" w:type="dxa"/>
            <w:shd w:val="clear" w:color="auto" w:fill="FFFFFF" w:themeFill="background1"/>
          </w:tcPr>
          <w:p w14:paraId="7CC21AC9" w14:textId="1C08EE7B" w:rsidR="001B337A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position w:val="-1"/>
                <w:sz w:val="24"/>
                <w:szCs w:val="24"/>
                <w:rtl/>
              </w:rPr>
              <w:t>12</w:t>
            </w:r>
          </w:p>
        </w:tc>
        <w:tc>
          <w:tcPr>
            <w:tcW w:w="992" w:type="dxa"/>
            <w:shd w:val="clear" w:color="auto" w:fill="FFFFFF" w:themeFill="background1"/>
          </w:tcPr>
          <w:p w14:paraId="3D8A8456" w14:textId="43BE761A" w:rsidR="001B337A" w:rsidRPr="00822238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822238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3 ساعة</w:t>
            </w:r>
          </w:p>
        </w:tc>
        <w:tc>
          <w:tcPr>
            <w:tcW w:w="5528" w:type="dxa"/>
            <w:gridSpan w:val="6"/>
            <w:shd w:val="clear" w:color="auto" w:fill="FFFFFF" w:themeFill="background1"/>
          </w:tcPr>
          <w:p w14:paraId="1400E73C" w14:textId="77777777" w:rsidR="001B337A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1B337A"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  <w:t>الامتحان الثاني</w:t>
            </w:r>
          </w:p>
          <w:p w14:paraId="5412624E" w14:textId="01450572" w:rsidR="00A80796" w:rsidRPr="00F10C2F" w:rsidRDefault="00A80796" w:rsidP="00A80796">
            <w:pPr>
              <w:suppressAutoHyphens/>
              <w:bidi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  <w:tc>
          <w:tcPr>
            <w:tcW w:w="2694" w:type="dxa"/>
            <w:vMerge/>
            <w:shd w:val="clear" w:color="auto" w:fill="FFFFFF" w:themeFill="background1"/>
          </w:tcPr>
          <w:p w14:paraId="605220BA" w14:textId="77777777" w:rsidR="001B337A" w:rsidRPr="00F10C2F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  <w:tc>
          <w:tcPr>
            <w:tcW w:w="1096" w:type="dxa"/>
            <w:vMerge/>
            <w:shd w:val="clear" w:color="auto" w:fill="FFFFFF" w:themeFill="background1"/>
          </w:tcPr>
          <w:p w14:paraId="49BE69F8" w14:textId="77777777" w:rsidR="001B337A" w:rsidRPr="00F10C2F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</w:tr>
      <w:tr w:rsidR="001B337A" w:rsidRPr="00CE13DE" w14:paraId="4D3BAD36" w14:textId="77777777" w:rsidTr="00F10C2F">
        <w:trPr>
          <w:trHeight w:val="182"/>
        </w:trPr>
        <w:tc>
          <w:tcPr>
            <w:tcW w:w="858" w:type="dxa"/>
            <w:shd w:val="clear" w:color="auto" w:fill="FFFFFF" w:themeFill="background1"/>
          </w:tcPr>
          <w:p w14:paraId="65B70B71" w14:textId="41C82753" w:rsidR="001B337A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position w:val="-1"/>
                <w:sz w:val="24"/>
                <w:szCs w:val="24"/>
                <w:rtl/>
              </w:rPr>
              <w:t>13</w:t>
            </w:r>
          </w:p>
        </w:tc>
        <w:tc>
          <w:tcPr>
            <w:tcW w:w="992" w:type="dxa"/>
            <w:shd w:val="clear" w:color="auto" w:fill="FFFFFF" w:themeFill="background1"/>
          </w:tcPr>
          <w:p w14:paraId="3A3EC964" w14:textId="76534F1E" w:rsidR="001B337A" w:rsidRPr="00822238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822238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3 ساعة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15C0C4EB" w14:textId="53CF9552" w:rsidR="001B337A" w:rsidRPr="00F10C2F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 w:rsidRPr="00AB5F3B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 xml:space="preserve">دراسة </w:t>
            </w:r>
            <w:r w:rsidR="00AB5F3B" w:rsidRPr="00AB5F3B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 xml:space="preserve">مفاهيم </w:t>
            </w:r>
            <w:r w:rsidRPr="00AB5F3B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القياس الم</w:t>
            </w:r>
            <w:r w:rsidR="00AB5F3B" w:rsidRPr="00AB5F3B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حاسبي</w:t>
            </w:r>
          </w:p>
        </w:tc>
        <w:tc>
          <w:tcPr>
            <w:tcW w:w="3118" w:type="dxa"/>
            <w:gridSpan w:val="4"/>
            <w:shd w:val="clear" w:color="auto" w:fill="FFFFFF" w:themeFill="background1"/>
          </w:tcPr>
          <w:p w14:paraId="158375B7" w14:textId="77777777" w:rsidR="001B337A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AB5F3B"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  <w:t>الدخل الاقتصادي والدخل المحاسبي</w:t>
            </w:r>
          </w:p>
          <w:p w14:paraId="1F4F18B4" w14:textId="450ED7CA" w:rsidR="00AB5F3B" w:rsidRPr="00AB5F3B" w:rsidRDefault="00AB5F3B" w:rsidP="00AB5F3B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</w:p>
        </w:tc>
        <w:tc>
          <w:tcPr>
            <w:tcW w:w="2694" w:type="dxa"/>
            <w:vMerge/>
            <w:shd w:val="clear" w:color="auto" w:fill="FFFFFF" w:themeFill="background1"/>
          </w:tcPr>
          <w:p w14:paraId="3873871C" w14:textId="77777777" w:rsidR="001B337A" w:rsidRPr="00F10C2F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  <w:tc>
          <w:tcPr>
            <w:tcW w:w="1096" w:type="dxa"/>
            <w:vMerge/>
            <w:shd w:val="clear" w:color="auto" w:fill="FFFFFF" w:themeFill="background1"/>
          </w:tcPr>
          <w:p w14:paraId="43130F38" w14:textId="77777777" w:rsidR="001B337A" w:rsidRPr="00F10C2F" w:rsidRDefault="001B337A" w:rsidP="001B337A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</w:tr>
      <w:tr w:rsidR="004D6E6C" w:rsidRPr="00CE13DE" w14:paraId="65B8129A" w14:textId="77777777" w:rsidTr="00F10C2F">
        <w:trPr>
          <w:trHeight w:val="182"/>
        </w:trPr>
        <w:tc>
          <w:tcPr>
            <w:tcW w:w="858" w:type="dxa"/>
            <w:shd w:val="clear" w:color="auto" w:fill="FFFFFF" w:themeFill="background1"/>
          </w:tcPr>
          <w:p w14:paraId="66922C03" w14:textId="71C091B8" w:rsidR="004D6E6C" w:rsidRDefault="004D6E6C" w:rsidP="004D6E6C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position w:val="-1"/>
                <w:sz w:val="24"/>
                <w:szCs w:val="24"/>
                <w:rtl/>
              </w:rPr>
              <w:t>14</w:t>
            </w:r>
          </w:p>
        </w:tc>
        <w:tc>
          <w:tcPr>
            <w:tcW w:w="992" w:type="dxa"/>
            <w:shd w:val="clear" w:color="auto" w:fill="FFFFFF" w:themeFill="background1"/>
          </w:tcPr>
          <w:p w14:paraId="10AF4E54" w14:textId="724D58B5" w:rsidR="004D6E6C" w:rsidRPr="00822238" w:rsidRDefault="004D6E6C" w:rsidP="004D6E6C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7512C9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3 ساعة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305C9AD3" w14:textId="072BF234" w:rsidR="004D6E6C" w:rsidRPr="00F10C2F" w:rsidRDefault="004D6E6C" w:rsidP="004D6E6C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 w:rsidRPr="004204D3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دراسة مفاهيم القياس المحاسبي</w:t>
            </w:r>
          </w:p>
        </w:tc>
        <w:tc>
          <w:tcPr>
            <w:tcW w:w="3118" w:type="dxa"/>
            <w:gridSpan w:val="4"/>
            <w:shd w:val="clear" w:color="auto" w:fill="FFFFFF" w:themeFill="background1"/>
          </w:tcPr>
          <w:p w14:paraId="012121C7" w14:textId="77777777" w:rsidR="004D6E6C" w:rsidRDefault="004D6E6C" w:rsidP="004D6E6C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AB5F3B"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  <w:t>نظم القياس البديلة في المحاسبة</w:t>
            </w:r>
            <w:r w:rsidRPr="00AB5F3B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 xml:space="preserve"> / القياس بالقيمة العادلة</w:t>
            </w:r>
          </w:p>
          <w:p w14:paraId="6BAC4DDE" w14:textId="1C05F449" w:rsidR="004D6E6C" w:rsidRPr="00AB5F3B" w:rsidRDefault="004D6E6C" w:rsidP="004D6E6C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</w:p>
        </w:tc>
        <w:tc>
          <w:tcPr>
            <w:tcW w:w="2694" w:type="dxa"/>
            <w:vMerge/>
            <w:shd w:val="clear" w:color="auto" w:fill="FFFFFF" w:themeFill="background1"/>
          </w:tcPr>
          <w:p w14:paraId="4C3426D9" w14:textId="77777777" w:rsidR="004D6E6C" w:rsidRPr="00F10C2F" w:rsidRDefault="004D6E6C" w:rsidP="004D6E6C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  <w:tc>
          <w:tcPr>
            <w:tcW w:w="1096" w:type="dxa"/>
            <w:vMerge/>
            <w:shd w:val="clear" w:color="auto" w:fill="FFFFFF" w:themeFill="background1"/>
          </w:tcPr>
          <w:p w14:paraId="07C32D93" w14:textId="77777777" w:rsidR="004D6E6C" w:rsidRPr="00F10C2F" w:rsidRDefault="004D6E6C" w:rsidP="004D6E6C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</w:tr>
      <w:tr w:rsidR="004D6E6C" w:rsidRPr="00CE13DE" w14:paraId="4610109E" w14:textId="77777777" w:rsidTr="00F10C2F">
        <w:trPr>
          <w:trHeight w:val="182"/>
        </w:trPr>
        <w:tc>
          <w:tcPr>
            <w:tcW w:w="858" w:type="dxa"/>
            <w:shd w:val="clear" w:color="auto" w:fill="FFFFFF" w:themeFill="background1"/>
          </w:tcPr>
          <w:p w14:paraId="79BE2562" w14:textId="54DB7CD0" w:rsidR="004D6E6C" w:rsidRDefault="004D6E6C" w:rsidP="004D6E6C">
            <w:pPr>
              <w:suppressAutoHyphens/>
              <w:bidi/>
              <w:spacing w:after="0" w:line="1" w:lineRule="atLeast"/>
              <w:ind w:leftChars="-1" w:left="1" w:hangingChars="1" w:hanging="3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>
              <w:rPr>
                <w:rFonts w:asciiTheme="majorBidi" w:eastAsia="Cambria" w:hAnsiTheme="majorBidi" w:cstheme="majorBidi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92" w:type="dxa"/>
            <w:shd w:val="clear" w:color="auto" w:fill="FFFFFF" w:themeFill="background1"/>
          </w:tcPr>
          <w:p w14:paraId="0EAD145E" w14:textId="1C5105DD" w:rsidR="004D6E6C" w:rsidRPr="00822238" w:rsidRDefault="004D6E6C" w:rsidP="004D6E6C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7512C9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3 ساعة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20F3260E" w14:textId="3BF762AC" w:rsidR="004D6E6C" w:rsidRPr="00F10C2F" w:rsidRDefault="004D6E6C" w:rsidP="004D6E6C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 w:rsidRPr="004204D3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>دراسة مفاهيم القياس المحاسبي</w:t>
            </w:r>
          </w:p>
        </w:tc>
        <w:tc>
          <w:tcPr>
            <w:tcW w:w="3118" w:type="dxa"/>
            <w:gridSpan w:val="4"/>
            <w:shd w:val="clear" w:color="auto" w:fill="FFFFFF" w:themeFill="background1"/>
          </w:tcPr>
          <w:p w14:paraId="4355B9E1" w14:textId="77777777" w:rsidR="004D6E6C" w:rsidRDefault="004D6E6C" w:rsidP="00E72664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  <w:r w:rsidRPr="00AB5F3B"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  <w:t>القياس</w:t>
            </w:r>
            <w:r w:rsidRPr="00AB5F3B">
              <w:rPr>
                <w:rFonts w:asciiTheme="majorBidi" w:eastAsia="Simplified Arabic" w:hAnsiTheme="majorBidi" w:cstheme="majorBidi" w:hint="cs"/>
                <w:position w:val="-1"/>
                <w:sz w:val="24"/>
                <w:szCs w:val="24"/>
                <w:rtl/>
              </w:rPr>
              <w:t xml:space="preserve"> المحاسبي للايرادات والمصروفات والاصول والخصوم وحق الملكية</w:t>
            </w:r>
          </w:p>
          <w:p w14:paraId="2B079AA3" w14:textId="0DD41285" w:rsidR="00A80796" w:rsidRPr="00AB5F3B" w:rsidRDefault="00A80796" w:rsidP="00A80796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  <w:rtl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14:paraId="5DC437DB" w14:textId="77777777" w:rsidR="004D6E6C" w:rsidRPr="00F10C2F" w:rsidRDefault="004D6E6C" w:rsidP="004D6E6C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  <w:tc>
          <w:tcPr>
            <w:tcW w:w="1096" w:type="dxa"/>
            <w:shd w:val="clear" w:color="auto" w:fill="FFFFFF" w:themeFill="background1"/>
          </w:tcPr>
          <w:p w14:paraId="4B9FA1D4" w14:textId="77777777" w:rsidR="004D6E6C" w:rsidRPr="00F10C2F" w:rsidRDefault="004D6E6C" w:rsidP="004D6E6C">
            <w:pPr>
              <w:suppressAutoHyphens/>
              <w:bidi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</w:p>
        </w:tc>
      </w:tr>
      <w:tr w:rsidR="00AB5F3B" w:rsidRPr="00CE13DE" w14:paraId="4ABC70AA" w14:textId="77777777" w:rsidTr="001F1B5E">
        <w:trPr>
          <w:trHeight w:val="653"/>
        </w:trPr>
        <w:tc>
          <w:tcPr>
            <w:tcW w:w="858" w:type="dxa"/>
          </w:tcPr>
          <w:p w14:paraId="3219D6CC" w14:textId="54EBF9BD" w:rsidR="00AB5F3B" w:rsidRPr="00FA65DA" w:rsidRDefault="00AB5F3B" w:rsidP="00AB5F3B">
            <w:pPr>
              <w:bidi/>
              <w:rPr>
                <w:rFonts w:asciiTheme="majorBidi" w:eastAsia="Cambria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Cambria" w:hAnsiTheme="majorBidi" w:cstheme="majorBidi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992" w:type="dxa"/>
          </w:tcPr>
          <w:p w14:paraId="24521126" w14:textId="035009B0" w:rsidR="00AB5F3B" w:rsidRPr="00CE13DE" w:rsidRDefault="00AB5F3B" w:rsidP="00AB5F3B">
            <w:pPr>
              <w:shd w:val="clear" w:color="auto" w:fill="FFFFFF"/>
              <w:suppressAutoHyphens/>
              <w:bidi/>
              <w:spacing w:after="0" w:line="1" w:lineRule="atLeast"/>
              <w:ind w:right="-426"/>
              <w:textDirection w:val="btLr"/>
              <w:textAlignment w:val="top"/>
              <w:outlineLvl w:val="0"/>
              <w:rPr>
                <w:rFonts w:asciiTheme="majorBidi" w:eastAsia="Cambria" w:hAnsiTheme="majorBidi" w:cstheme="majorBidi"/>
                <w:b/>
                <w:bCs/>
                <w:position w:val="-1"/>
                <w:sz w:val="28"/>
                <w:szCs w:val="28"/>
              </w:rPr>
            </w:pPr>
          </w:p>
        </w:tc>
        <w:tc>
          <w:tcPr>
            <w:tcW w:w="5528" w:type="dxa"/>
            <w:gridSpan w:val="6"/>
          </w:tcPr>
          <w:p w14:paraId="2702C077" w14:textId="1BD72E7E" w:rsidR="00D32820" w:rsidRDefault="00AB5F3B" w:rsidP="00E72664">
            <w:pPr>
              <w:shd w:val="clear" w:color="auto" w:fill="FFFFFF"/>
              <w:ind w:left="1" w:right="-426" w:hanging="3"/>
              <w:jc w:val="center"/>
              <w:rPr>
                <w:rFonts w:asciiTheme="majorBidi" w:eastAsia="Cambria" w:hAnsiTheme="majorBidi" w:cstheme="majorBidi"/>
                <w:b/>
                <w:bCs/>
                <w:color w:val="000000"/>
                <w:position w:val="-1"/>
                <w:sz w:val="28"/>
                <w:szCs w:val="28"/>
                <w:rtl/>
              </w:rPr>
            </w:pPr>
            <w:r>
              <w:rPr>
                <w:rFonts w:asciiTheme="majorBidi" w:eastAsia="Cambria" w:hAnsiTheme="majorBidi" w:cstheme="majorBidi" w:hint="cs"/>
                <w:b/>
                <w:bCs/>
                <w:color w:val="000000"/>
                <w:position w:val="-1"/>
                <w:sz w:val="28"/>
                <w:szCs w:val="28"/>
                <w:rtl/>
              </w:rPr>
              <w:t>الامتحان النهائي</w:t>
            </w:r>
          </w:p>
          <w:p w14:paraId="7991F9DB" w14:textId="3B0395BE" w:rsidR="00D32820" w:rsidRPr="00CE13DE" w:rsidRDefault="00D32820" w:rsidP="00AB5F3B">
            <w:pPr>
              <w:shd w:val="clear" w:color="auto" w:fill="FFFFFF"/>
              <w:ind w:left="1" w:right="-426" w:hanging="3"/>
              <w:jc w:val="center"/>
              <w:rPr>
                <w:rFonts w:asciiTheme="majorBidi" w:eastAsia="Cambria" w:hAnsiTheme="majorBidi" w:cstheme="majorBidi"/>
                <w:b/>
                <w:bCs/>
                <w:color w:val="000000"/>
                <w:position w:val="-1"/>
                <w:sz w:val="28"/>
                <w:szCs w:val="28"/>
              </w:rPr>
            </w:pPr>
          </w:p>
        </w:tc>
        <w:tc>
          <w:tcPr>
            <w:tcW w:w="2694" w:type="dxa"/>
          </w:tcPr>
          <w:p w14:paraId="702B3261" w14:textId="60595F59" w:rsidR="00AB5F3B" w:rsidRPr="00CE13DE" w:rsidRDefault="00AB5F3B" w:rsidP="00AB5F3B">
            <w:pPr>
              <w:shd w:val="clear" w:color="auto" w:fill="FFFFFF"/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Cambria" w:hAnsiTheme="majorBidi" w:cstheme="majorBidi"/>
                <w:b/>
                <w:bCs/>
                <w:position w:val="-1"/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389BC3" w14:textId="5501485E" w:rsidR="00AB5F3B" w:rsidRPr="00FA65DA" w:rsidRDefault="00AB5F3B" w:rsidP="00AB5F3B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AB5F3B" w:rsidRPr="00FA65DA" w14:paraId="05AF6EA1" w14:textId="77777777" w:rsidTr="00D55EA5">
        <w:tc>
          <w:tcPr>
            <w:tcW w:w="11168" w:type="dxa"/>
            <w:gridSpan w:val="10"/>
            <w:shd w:val="clear" w:color="auto" w:fill="DEEAF6"/>
          </w:tcPr>
          <w:p w14:paraId="17A3827B" w14:textId="049AE03A" w:rsidR="00AB5F3B" w:rsidRDefault="00AB5F3B" w:rsidP="00AB5F3B">
            <w:pPr>
              <w:pStyle w:val="ListParagraph"/>
              <w:numPr>
                <w:ilvl w:val="0"/>
                <w:numId w:val="6"/>
              </w:numPr>
              <w:suppressAutoHyphens/>
              <w:bidi/>
              <w:spacing w:after="0" w:line="1" w:lineRule="atLeast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</w:rPr>
            </w:pPr>
            <w:r w:rsidRPr="00FA65DA"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  <w:rtl/>
              </w:rPr>
              <w:lastRenderedPageBreak/>
              <w:t>تقييم المقرر</w:t>
            </w:r>
            <w:r w:rsidR="00D32820">
              <w:rPr>
                <w:rFonts w:asciiTheme="majorBidi" w:eastAsia="Simplified Arabic" w:hAnsiTheme="majorBidi" w:cstheme="majorBidi" w:hint="cs"/>
                <w:b/>
                <w:bCs/>
                <w:position w:val="-1"/>
                <w:sz w:val="28"/>
                <w:szCs w:val="28"/>
                <w:rtl/>
              </w:rPr>
              <w:t xml:space="preserve"> وتوزيع الدرجات</w:t>
            </w:r>
          </w:p>
          <w:p w14:paraId="3A3B0805" w14:textId="77777777" w:rsidR="00AB5F3B" w:rsidRPr="00FA65DA" w:rsidRDefault="00AB5F3B" w:rsidP="00AB5F3B">
            <w:pPr>
              <w:pStyle w:val="ListParagraph"/>
              <w:suppressAutoHyphens/>
              <w:bidi/>
              <w:spacing w:after="0" w:line="1" w:lineRule="atLeast"/>
              <w:ind w:left="360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</w:rPr>
            </w:pPr>
          </w:p>
        </w:tc>
      </w:tr>
      <w:tr w:rsidR="00D32820" w:rsidRPr="00FA65DA" w14:paraId="4819EDDF" w14:textId="77777777" w:rsidTr="00C64135">
        <w:tc>
          <w:tcPr>
            <w:tcW w:w="5584" w:type="dxa"/>
            <w:gridSpan w:val="6"/>
            <w:shd w:val="clear" w:color="auto" w:fill="FFFFFF" w:themeFill="background1"/>
          </w:tcPr>
          <w:p w14:paraId="6D710652" w14:textId="22381764" w:rsidR="00D32820" w:rsidRPr="00D32820" w:rsidRDefault="00D32820" w:rsidP="00D32820">
            <w:pPr>
              <w:suppressAutoHyphens/>
              <w:bidi/>
              <w:spacing w:after="0" w:line="1" w:lineRule="atLeast"/>
              <w:jc w:val="center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 w:rsidRPr="00D32820">
              <w:rPr>
                <w:rFonts w:asciiTheme="majorBidi" w:eastAsia="Times New Roman" w:hAnsiTheme="majorBidi" w:cstheme="majorBidi"/>
                <w:b/>
                <w:bCs/>
                <w:snapToGrid w:val="0"/>
                <w:color w:val="002060"/>
                <w:sz w:val="24"/>
                <w:szCs w:val="24"/>
                <w:rtl/>
                <w:lang w:eastAsia="ar-SA"/>
              </w:rPr>
              <w:t>نوع المهمة للطالب</w:t>
            </w:r>
          </w:p>
        </w:tc>
        <w:tc>
          <w:tcPr>
            <w:tcW w:w="5584" w:type="dxa"/>
            <w:gridSpan w:val="4"/>
            <w:shd w:val="clear" w:color="auto" w:fill="FFFFFF" w:themeFill="background1"/>
          </w:tcPr>
          <w:p w14:paraId="2FCF8B26" w14:textId="5CE60C73" w:rsidR="00D32820" w:rsidRPr="00D32820" w:rsidRDefault="00D32820" w:rsidP="00D32820">
            <w:pPr>
              <w:suppressAutoHyphens/>
              <w:bidi/>
              <w:spacing w:after="0" w:line="1" w:lineRule="atLeast"/>
              <w:jc w:val="center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4"/>
                <w:szCs w:val="24"/>
                <w:rtl/>
              </w:rPr>
            </w:pPr>
            <w:r w:rsidRPr="00D32820">
              <w:rPr>
                <w:rFonts w:asciiTheme="majorBidi" w:eastAsia="Times New Roman" w:hAnsiTheme="majorBidi" w:cstheme="majorBidi"/>
                <w:b/>
                <w:bCs/>
                <w:snapToGrid w:val="0"/>
                <w:color w:val="002060"/>
                <w:sz w:val="24"/>
                <w:szCs w:val="24"/>
                <w:rtl/>
                <w:lang w:eastAsia="ar-SA"/>
              </w:rPr>
              <w:t>الدرجة الممنوحة لها</w:t>
            </w:r>
          </w:p>
        </w:tc>
      </w:tr>
      <w:tr w:rsidR="00D32820" w:rsidRPr="00FA65DA" w14:paraId="3DB59EDC" w14:textId="77777777" w:rsidTr="00170EF7">
        <w:tc>
          <w:tcPr>
            <w:tcW w:w="5584" w:type="dxa"/>
            <w:gridSpan w:val="6"/>
            <w:shd w:val="clear" w:color="auto" w:fill="FFFFFF" w:themeFill="background1"/>
          </w:tcPr>
          <w:p w14:paraId="6C7F3A2D" w14:textId="57FEC69E" w:rsidR="00D32820" w:rsidRPr="00D32820" w:rsidRDefault="00D32820" w:rsidP="00D32820">
            <w:pPr>
              <w:suppressAutoHyphens/>
              <w:bidi/>
              <w:spacing w:after="0" w:line="1" w:lineRule="atLeast"/>
              <w:jc w:val="center"/>
              <w:textAlignment w:val="top"/>
              <w:outlineLvl w:val="0"/>
              <w:rPr>
                <w:rFonts w:asciiTheme="majorBidi" w:eastAsia="Times New Roman" w:hAnsiTheme="majorBidi" w:cstheme="majorBidi"/>
                <w:snapToGrid w:val="0"/>
                <w:color w:val="002060"/>
                <w:sz w:val="24"/>
                <w:szCs w:val="24"/>
                <w:rtl/>
                <w:lang w:eastAsia="ar-SA"/>
              </w:rPr>
            </w:pPr>
            <w:r w:rsidRPr="00D32820">
              <w:rPr>
                <w:rFonts w:asciiTheme="majorBidi" w:eastAsia="Times New Roman" w:hAnsiTheme="majorBidi" w:cstheme="majorBidi"/>
                <w:snapToGrid w:val="0"/>
                <w:color w:val="002060"/>
                <w:sz w:val="24"/>
                <w:szCs w:val="24"/>
                <w:rtl/>
                <w:lang w:eastAsia="ar-SA"/>
              </w:rPr>
              <w:t>واجبات خارج القاعة الدراسية</w:t>
            </w:r>
            <w:r w:rsidRPr="00D32820">
              <w:rPr>
                <w:rFonts w:asciiTheme="majorBidi" w:eastAsia="Times New Roman" w:hAnsiTheme="majorBidi" w:cstheme="majorBidi" w:hint="cs"/>
                <w:snapToGrid w:val="0"/>
                <w:color w:val="002060"/>
                <w:sz w:val="24"/>
                <w:szCs w:val="24"/>
                <w:rtl/>
                <w:lang w:eastAsia="ar-SA"/>
              </w:rPr>
              <w:t xml:space="preserve"> </w:t>
            </w:r>
            <w:r w:rsidRPr="00D32820">
              <w:rPr>
                <w:rFonts w:asciiTheme="majorBidi" w:eastAsia="Times New Roman" w:hAnsiTheme="majorBidi" w:cstheme="majorBidi"/>
                <w:snapToGrid w:val="0"/>
                <w:color w:val="002060"/>
                <w:sz w:val="24"/>
                <w:szCs w:val="24"/>
                <w:rtl/>
                <w:lang w:eastAsia="ar-SA"/>
              </w:rPr>
              <w:t xml:space="preserve">/ مشاركة الطالب بالمناقشات اومقالة </w:t>
            </w:r>
            <w:r w:rsidRPr="00D32820">
              <w:rPr>
                <w:rFonts w:asciiTheme="majorBidi" w:eastAsia="Times New Roman" w:hAnsiTheme="majorBidi" w:cstheme="majorBidi"/>
                <w:snapToGrid w:val="0"/>
                <w:color w:val="002060"/>
                <w:sz w:val="24"/>
                <w:szCs w:val="24"/>
                <w:lang w:eastAsia="ar-SA"/>
              </w:rPr>
              <w:t xml:space="preserve"> </w:t>
            </w:r>
            <w:r w:rsidRPr="00D32820">
              <w:rPr>
                <w:rFonts w:asciiTheme="majorBidi" w:eastAsia="Times New Roman" w:hAnsiTheme="majorBidi" w:cstheme="majorBidi"/>
                <w:snapToGrid w:val="0"/>
                <w:color w:val="002060"/>
                <w:sz w:val="24"/>
                <w:szCs w:val="24"/>
                <w:rtl/>
                <w:lang w:eastAsia="ar-SA"/>
              </w:rPr>
              <w:t xml:space="preserve"> او مشروع عمل او امتحانات يومية</w:t>
            </w:r>
          </w:p>
        </w:tc>
        <w:tc>
          <w:tcPr>
            <w:tcW w:w="5584" w:type="dxa"/>
            <w:gridSpan w:val="4"/>
            <w:shd w:val="clear" w:color="auto" w:fill="FFFFFF" w:themeFill="background1"/>
          </w:tcPr>
          <w:p w14:paraId="262D94E3" w14:textId="247F52D0" w:rsidR="00D32820" w:rsidRPr="00D32820" w:rsidRDefault="00D32820" w:rsidP="00D32820">
            <w:pPr>
              <w:suppressAutoHyphens/>
              <w:bidi/>
              <w:spacing w:after="0" w:line="1" w:lineRule="atLeast"/>
              <w:jc w:val="center"/>
              <w:textAlignment w:val="top"/>
              <w:outlineLvl w:val="0"/>
              <w:rPr>
                <w:rFonts w:asciiTheme="majorBidi" w:eastAsia="Times New Roman" w:hAnsiTheme="majorBidi" w:cstheme="majorBidi"/>
                <w:snapToGrid w:val="0"/>
                <w:color w:val="002060"/>
                <w:sz w:val="24"/>
                <w:szCs w:val="24"/>
                <w:rtl/>
                <w:lang w:eastAsia="ar-SA"/>
              </w:rPr>
            </w:pPr>
            <w:r w:rsidRPr="00D32820">
              <w:rPr>
                <w:rFonts w:asciiTheme="majorBidi" w:eastAsia="Times New Roman" w:hAnsiTheme="majorBidi" w:cstheme="majorBidi" w:hint="cs"/>
                <w:snapToGrid w:val="0"/>
                <w:color w:val="002060"/>
                <w:sz w:val="24"/>
                <w:szCs w:val="24"/>
                <w:rtl/>
                <w:lang w:eastAsia="ar-SA"/>
              </w:rPr>
              <w:t>10</w:t>
            </w:r>
          </w:p>
        </w:tc>
      </w:tr>
      <w:tr w:rsidR="00D32820" w:rsidRPr="00FA65DA" w14:paraId="5690CF35" w14:textId="77777777" w:rsidTr="00170EF7">
        <w:tc>
          <w:tcPr>
            <w:tcW w:w="5584" w:type="dxa"/>
            <w:gridSpan w:val="6"/>
            <w:shd w:val="clear" w:color="auto" w:fill="FFFFFF" w:themeFill="background1"/>
          </w:tcPr>
          <w:p w14:paraId="0EDEBE06" w14:textId="448A5D5A" w:rsidR="00D32820" w:rsidRPr="00D32820" w:rsidRDefault="00D32820" w:rsidP="00D32820">
            <w:pPr>
              <w:suppressAutoHyphens/>
              <w:bidi/>
              <w:spacing w:after="0" w:line="1" w:lineRule="atLeast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snapToGrid w:val="0"/>
                <w:color w:val="002060"/>
                <w:sz w:val="24"/>
                <w:szCs w:val="24"/>
                <w:rtl/>
                <w:lang w:eastAsia="ar-SA"/>
              </w:rPr>
            </w:pPr>
            <w:r w:rsidRPr="00D32820">
              <w:rPr>
                <w:rFonts w:asciiTheme="majorBidi" w:eastAsia="Times New Roman" w:hAnsiTheme="majorBidi" w:cstheme="majorBidi"/>
                <w:snapToGrid w:val="0"/>
                <w:color w:val="002060"/>
                <w:sz w:val="24"/>
                <w:szCs w:val="24"/>
                <w:rtl/>
                <w:lang w:eastAsia="ar-SA"/>
              </w:rPr>
              <w:t>الامتحان الاول</w:t>
            </w:r>
          </w:p>
        </w:tc>
        <w:tc>
          <w:tcPr>
            <w:tcW w:w="5584" w:type="dxa"/>
            <w:gridSpan w:val="4"/>
            <w:shd w:val="clear" w:color="auto" w:fill="FFFFFF" w:themeFill="background1"/>
          </w:tcPr>
          <w:p w14:paraId="122CAA60" w14:textId="0EC6DF29" w:rsidR="00D32820" w:rsidRPr="00D32820" w:rsidRDefault="000E3A42" w:rsidP="00D32820">
            <w:pPr>
              <w:suppressAutoHyphens/>
              <w:bidi/>
              <w:spacing w:after="0" w:line="1" w:lineRule="atLeast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snapToGrid w:val="0"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/>
                <w:snapToGrid w:val="0"/>
                <w:color w:val="002060"/>
                <w:sz w:val="24"/>
                <w:szCs w:val="24"/>
                <w:lang w:eastAsia="ar-SA"/>
              </w:rPr>
              <w:t>15</w:t>
            </w:r>
          </w:p>
        </w:tc>
      </w:tr>
      <w:tr w:rsidR="00D32820" w:rsidRPr="00FA65DA" w14:paraId="320EE06A" w14:textId="77777777" w:rsidTr="00170EF7">
        <w:tc>
          <w:tcPr>
            <w:tcW w:w="5584" w:type="dxa"/>
            <w:gridSpan w:val="6"/>
            <w:shd w:val="clear" w:color="auto" w:fill="FFFFFF" w:themeFill="background1"/>
          </w:tcPr>
          <w:p w14:paraId="0AC3F32B" w14:textId="35724B93" w:rsidR="00D32820" w:rsidRPr="00D32820" w:rsidRDefault="00D32820" w:rsidP="00D32820">
            <w:pPr>
              <w:suppressAutoHyphens/>
              <w:bidi/>
              <w:spacing w:after="0" w:line="1" w:lineRule="atLeast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snapToGrid w:val="0"/>
                <w:color w:val="002060"/>
                <w:sz w:val="24"/>
                <w:szCs w:val="24"/>
                <w:rtl/>
                <w:lang w:eastAsia="ar-SA"/>
              </w:rPr>
            </w:pPr>
            <w:r w:rsidRPr="00D32820">
              <w:rPr>
                <w:rFonts w:asciiTheme="majorBidi" w:eastAsia="Times New Roman" w:hAnsiTheme="majorBidi" w:cstheme="majorBidi"/>
                <w:snapToGrid w:val="0"/>
                <w:color w:val="002060"/>
                <w:sz w:val="24"/>
                <w:szCs w:val="24"/>
                <w:rtl/>
                <w:lang w:eastAsia="ar-SA"/>
              </w:rPr>
              <w:t>الامتحان الثاني</w:t>
            </w:r>
          </w:p>
        </w:tc>
        <w:tc>
          <w:tcPr>
            <w:tcW w:w="5584" w:type="dxa"/>
            <w:gridSpan w:val="4"/>
            <w:shd w:val="clear" w:color="auto" w:fill="FFFFFF" w:themeFill="background1"/>
          </w:tcPr>
          <w:p w14:paraId="1A5460B6" w14:textId="556F9B92" w:rsidR="00D32820" w:rsidRPr="00D32820" w:rsidRDefault="000E3A42" w:rsidP="00D32820">
            <w:pPr>
              <w:suppressAutoHyphens/>
              <w:bidi/>
              <w:spacing w:after="0" w:line="1" w:lineRule="atLeast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snapToGrid w:val="0"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/>
                <w:snapToGrid w:val="0"/>
                <w:color w:val="002060"/>
                <w:sz w:val="24"/>
                <w:szCs w:val="24"/>
                <w:lang w:eastAsia="ar-SA"/>
              </w:rPr>
              <w:t>15</w:t>
            </w:r>
          </w:p>
        </w:tc>
      </w:tr>
      <w:tr w:rsidR="00D32820" w:rsidRPr="00FA65DA" w14:paraId="1528C8C3" w14:textId="77777777" w:rsidTr="00A4634D">
        <w:tc>
          <w:tcPr>
            <w:tcW w:w="5584" w:type="dxa"/>
            <w:gridSpan w:val="6"/>
            <w:shd w:val="clear" w:color="auto" w:fill="FFFFFF" w:themeFill="background1"/>
          </w:tcPr>
          <w:p w14:paraId="5BB26B7E" w14:textId="6EB7398D" w:rsidR="00D32820" w:rsidRPr="00D32820" w:rsidRDefault="00D32820" w:rsidP="00D32820">
            <w:pPr>
              <w:suppressAutoHyphens/>
              <w:bidi/>
              <w:spacing w:after="0" w:line="1" w:lineRule="atLeast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snapToGrid w:val="0"/>
                <w:color w:val="002060"/>
                <w:sz w:val="24"/>
                <w:szCs w:val="24"/>
                <w:rtl/>
                <w:lang w:eastAsia="ar-SA"/>
              </w:rPr>
            </w:pPr>
            <w:r w:rsidRPr="00D32820">
              <w:rPr>
                <w:rFonts w:asciiTheme="majorBidi" w:eastAsia="Times New Roman" w:hAnsiTheme="majorBidi" w:cstheme="majorBidi"/>
                <w:snapToGrid w:val="0"/>
                <w:color w:val="002060"/>
                <w:sz w:val="24"/>
                <w:szCs w:val="24"/>
                <w:rtl/>
                <w:lang w:eastAsia="ar-SA"/>
              </w:rPr>
              <w:t>الامتحان النهائي</w:t>
            </w:r>
          </w:p>
        </w:tc>
        <w:tc>
          <w:tcPr>
            <w:tcW w:w="5584" w:type="dxa"/>
            <w:gridSpan w:val="4"/>
            <w:shd w:val="clear" w:color="auto" w:fill="FFFFFF" w:themeFill="background1"/>
          </w:tcPr>
          <w:p w14:paraId="7318B01A" w14:textId="35E73FCC" w:rsidR="00D32820" w:rsidRPr="00D32820" w:rsidRDefault="000E3A42" w:rsidP="00D32820">
            <w:pPr>
              <w:suppressAutoHyphens/>
              <w:bidi/>
              <w:spacing w:after="0" w:line="1" w:lineRule="atLeast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snapToGrid w:val="0"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/>
                <w:snapToGrid w:val="0"/>
                <w:color w:val="002060"/>
                <w:sz w:val="24"/>
                <w:szCs w:val="24"/>
                <w:lang w:eastAsia="ar-SA"/>
              </w:rPr>
              <w:t>6</w:t>
            </w:r>
            <w:r w:rsidR="00D32820" w:rsidRPr="00D32820">
              <w:rPr>
                <w:rFonts w:asciiTheme="majorBidi" w:eastAsia="Times New Roman" w:hAnsiTheme="majorBidi" w:cstheme="majorBidi"/>
                <w:snapToGrid w:val="0"/>
                <w:color w:val="002060"/>
                <w:sz w:val="24"/>
                <w:szCs w:val="24"/>
                <w:lang w:eastAsia="ar-SA"/>
              </w:rPr>
              <w:t>0</w:t>
            </w:r>
          </w:p>
        </w:tc>
      </w:tr>
      <w:tr w:rsidR="00D32820" w:rsidRPr="00FA65DA" w14:paraId="38C54111" w14:textId="77777777" w:rsidTr="00A4634D">
        <w:tc>
          <w:tcPr>
            <w:tcW w:w="5584" w:type="dxa"/>
            <w:gridSpan w:val="6"/>
            <w:shd w:val="clear" w:color="auto" w:fill="FFFFFF" w:themeFill="background1"/>
          </w:tcPr>
          <w:p w14:paraId="2E22C701" w14:textId="3DC20EBB" w:rsidR="00D32820" w:rsidRPr="00D32820" w:rsidRDefault="00D32820" w:rsidP="00D32820">
            <w:pPr>
              <w:suppressAutoHyphens/>
              <w:bidi/>
              <w:spacing w:after="0" w:line="1" w:lineRule="atLeast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snapToGrid w:val="0"/>
                <w:color w:val="002060"/>
                <w:sz w:val="24"/>
                <w:szCs w:val="24"/>
                <w:rtl/>
                <w:lang w:eastAsia="ar-SA"/>
              </w:rPr>
            </w:pPr>
            <w:r w:rsidRPr="00D32820">
              <w:rPr>
                <w:rFonts w:asciiTheme="majorBidi" w:eastAsia="Times New Roman" w:hAnsiTheme="majorBidi" w:cstheme="majorBidi"/>
                <w:snapToGrid w:val="0"/>
                <w:color w:val="002060"/>
                <w:sz w:val="24"/>
                <w:szCs w:val="24"/>
                <w:rtl/>
                <w:lang w:eastAsia="ar-SA"/>
              </w:rPr>
              <w:t>المجموع</w:t>
            </w:r>
          </w:p>
        </w:tc>
        <w:tc>
          <w:tcPr>
            <w:tcW w:w="5584" w:type="dxa"/>
            <w:gridSpan w:val="4"/>
            <w:shd w:val="clear" w:color="auto" w:fill="FFFFFF" w:themeFill="background1"/>
          </w:tcPr>
          <w:p w14:paraId="0739357A" w14:textId="58BBE450" w:rsidR="00D32820" w:rsidRPr="00D32820" w:rsidRDefault="00D32820" w:rsidP="00D32820">
            <w:pPr>
              <w:suppressAutoHyphens/>
              <w:bidi/>
              <w:spacing w:after="0" w:line="1" w:lineRule="atLeast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snapToGrid w:val="0"/>
                <w:color w:val="002060"/>
                <w:sz w:val="24"/>
                <w:szCs w:val="24"/>
                <w:rtl/>
                <w:lang w:eastAsia="ar-SA"/>
              </w:rPr>
            </w:pPr>
            <w:r w:rsidRPr="00D32820">
              <w:rPr>
                <w:rFonts w:asciiTheme="majorBidi" w:eastAsia="Times New Roman" w:hAnsiTheme="majorBidi" w:cstheme="majorBidi"/>
                <w:snapToGrid w:val="0"/>
                <w:color w:val="002060"/>
                <w:sz w:val="24"/>
                <w:szCs w:val="24"/>
                <w:lang w:eastAsia="ar-SA"/>
              </w:rPr>
              <w:t>100</w:t>
            </w:r>
          </w:p>
        </w:tc>
      </w:tr>
      <w:tr w:rsidR="00D32820" w:rsidRPr="00FA65DA" w14:paraId="17321148" w14:textId="77777777" w:rsidTr="00D55EA5">
        <w:tc>
          <w:tcPr>
            <w:tcW w:w="11168" w:type="dxa"/>
            <w:gridSpan w:val="10"/>
            <w:shd w:val="clear" w:color="auto" w:fill="DEEAF6"/>
          </w:tcPr>
          <w:p w14:paraId="07A67062" w14:textId="77777777" w:rsidR="00D32820" w:rsidRPr="00FA65DA" w:rsidRDefault="00D32820" w:rsidP="00D32820">
            <w:pPr>
              <w:suppressAutoHyphens/>
              <w:bidi/>
              <w:spacing w:after="0" w:line="1" w:lineRule="atLeast"/>
              <w:ind w:left="1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</w:rPr>
            </w:pPr>
            <w:r w:rsidRPr="00FA65DA"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  <w:rtl/>
              </w:rPr>
              <w:t>12.مصادر التعلم والتدريس</w:t>
            </w:r>
          </w:p>
        </w:tc>
      </w:tr>
      <w:tr w:rsidR="00E43749" w:rsidRPr="00FA65DA" w14:paraId="4363B633" w14:textId="77777777" w:rsidTr="00E43749">
        <w:tc>
          <w:tcPr>
            <w:tcW w:w="4878" w:type="dxa"/>
            <w:gridSpan w:val="5"/>
          </w:tcPr>
          <w:p w14:paraId="76CDBB0A" w14:textId="17914F18" w:rsidR="00E43749" w:rsidRPr="00E43749" w:rsidRDefault="00E43749" w:rsidP="00E43749">
            <w:pPr>
              <w:suppressAutoHyphens/>
              <w:bidi/>
              <w:spacing w:after="0" w:line="1" w:lineRule="atLeast"/>
              <w:ind w:leftChars="-1" w:right="-426" w:hangingChars="1" w:hanging="2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4"/>
                <w:szCs w:val="24"/>
              </w:rPr>
            </w:pPr>
            <w:r w:rsidRPr="00E43749">
              <w:rPr>
                <w:rFonts w:asciiTheme="majorBidi" w:hAnsiTheme="majorBidi" w:cstheme="majorBidi"/>
                <w:color w:val="002060"/>
                <w:sz w:val="24"/>
                <w:szCs w:val="24"/>
                <w:rtl/>
                <w:lang w:bidi="ar-IQ"/>
              </w:rPr>
              <w:t>الأساسية</w:t>
            </w:r>
          </w:p>
        </w:tc>
        <w:tc>
          <w:tcPr>
            <w:tcW w:w="6290" w:type="dxa"/>
            <w:gridSpan w:val="5"/>
          </w:tcPr>
          <w:p w14:paraId="3C93F9E0" w14:textId="77777777" w:rsidR="00E43749" w:rsidRPr="00E43749" w:rsidRDefault="00E43749" w:rsidP="00E43749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2060"/>
                <w:sz w:val="24"/>
                <w:szCs w:val="24"/>
                <w:rtl/>
                <w:lang w:bidi="ar-IQ"/>
              </w:rPr>
            </w:pPr>
            <w:r w:rsidRPr="00E43749">
              <w:rPr>
                <w:rFonts w:asciiTheme="majorBidi" w:hAnsiTheme="majorBidi" w:cstheme="majorBidi"/>
                <w:color w:val="002060"/>
                <w:sz w:val="24"/>
                <w:szCs w:val="24"/>
                <w:rtl/>
                <w:lang w:bidi="ar-IQ"/>
              </w:rPr>
              <w:t>1- نظرية محاسبية –احمد رياحي بلقاوي تعريب د. رياض العبد الله مراجعة د.طلال الججاوي</w:t>
            </w:r>
          </w:p>
          <w:p w14:paraId="4D8D5E33" w14:textId="13E5DC05" w:rsidR="00E43749" w:rsidRPr="00E43749" w:rsidRDefault="00E43749" w:rsidP="00E43749">
            <w:pPr>
              <w:shd w:val="clear" w:color="auto" w:fill="FFFFFF"/>
              <w:suppressAutoHyphens/>
              <w:bidi/>
              <w:spacing w:after="0" w:line="1" w:lineRule="atLeast"/>
              <w:ind w:leftChars="-1" w:right="-426" w:hangingChars="1" w:hanging="2"/>
              <w:textDirection w:val="btLr"/>
              <w:textAlignment w:val="top"/>
              <w:outlineLvl w:val="0"/>
              <w:rPr>
                <w:rFonts w:asciiTheme="majorBidi" w:eastAsia="Cambria" w:hAnsiTheme="majorBidi" w:cstheme="majorBidi"/>
                <w:color w:val="000000"/>
                <w:position w:val="-1"/>
                <w:sz w:val="24"/>
                <w:szCs w:val="24"/>
              </w:rPr>
            </w:pPr>
            <w:r w:rsidRPr="00E43749">
              <w:rPr>
                <w:rFonts w:asciiTheme="majorBidi" w:hAnsiTheme="majorBidi" w:cstheme="majorBidi"/>
                <w:color w:val="002060"/>
                <w:sz w:val="24"/>
                <w:szCs w:val="24"/>
                <w:rtl/>
                <w:lang w:bidi="ar-IQ"/>
              </w:rPr>
              <w:t>2- كتب النظرية المحاسبية المختلفة</w:t>
            </w:r>
          </w:p>
        </w:tc>
      </w:tr>
      <w:tr w:rsidR="00E43749" w:rsidRPr="00FA65DA" w14:paraId="69F3396B" w14:textId="77777777" w:rsidTr="00E43749">
        <w:tc>
          <w:tcPr>
            <w:tcW w:w="4878" w:type="dxa"/>
            <w:gridSpan w:val="5"/>
          </w:tcPr>
          <w:p w14:paraId="3CABFBBB" w14:textId="1E4D04CE" w:rsidR="00E43749" w:rsidRPr="00E43749" w:rsidRDefault="00E43749" w:rsidP="00E43749">
            <w:pPr>
              <w:suppressAutoHyphens/>
              <w:bidi/>
              <w:spacing w:after="0" w:line="1" w:lineRule="atLeast"/>
              <w:ind w:leftChars="-1" w:right="-426" w:hangingChars="1" w:hanging="2"/>
              <w:textDirection w:val="btLr"/>
              <w:textAlignment w:val="top"/>
              <w:outlineLvl w:val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E43749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  <w:t>مصادر ووسائل التعليم والتعلم - اختيارية</w:t>
            </w:r>
          </w:p>
        </w:tc>
        <w:tc>
          <w:tcPr>
            <w:tcW w:w="6290" w:type="dxa"/>
            <w:gridSpan w:val="5"/>
          </w:tcPr>
          <w:p w14:paraId="2CE50B67" w14:textId="429816A0" w:rsidR="00E43749" w:rsidRPr="00FA65DA" w:rsidRDefault="00E43749" w:rsidP="00E43749">
            <w:pPr>
              <w:shd w:val="clear" w:color="auto" w:fill="FFFFFF"/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Cambria" w:hAnsiTheme="majorBidi" w:cstheme="majorBidi"/>
                <w:b/>
                <w:bCs/>
                <w:color w:val="000000"/>
                <w:position w:val="-1"/>
                <w:sz w:val="28"/>
                <w:szCs w:val="28"/>
              </w:rPr>
            </w:pPr>
            <w:r w:rsidRPr="00D32820">
              <w:rPr>
                <w:rFonts w:asciiTheme="majorBidi" w:eastAsia="Simplified Arabic" w:hAnsiTheme="majorBidi" w:cstheme="majorBidi" w:hint="cs"/>
                <w:position w:val="-1"/>
                <w:sz w:val="28"/>
                <w:szCs w:val="28"/>
                <w:rtl/>
              </w:rPr>
              <w:t>كتاب النظرية المحاسبية للكاتب هندركسن مترجم</w:t>
            </w:r>
          </w:p>
        </w:tc>
      </w:tr>
      <w:tr w:rsidR="00E43749" w:rsidRPr="00FA65DA" w14:paraId="3D44E55A" w14:textId="77777777" w:rsidTr="00E43749">
        <w:tc>
          <w:tcPr>
            <w:tcW w:w="4878" w:type="dxa"/>
            <w:gridSpan w:val="5"/>
          </w:tcPr>
          <w:p w14:paraId="74C7A899" w14:textId="19BEAA87" w:rsidR="00E43749" w:rsidRPr="00D32820" w:rsidRDefault="00E43749" w:rsidP="00E43749">
            <w:pPr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8"/>
                <w:szCs w:val="28"/>
                <w:rtl/>
              </w:rPr>
            </w:pPr>
          </w:p>
        </w:tc>
        <w:tc>
          <w:tcPr>
            <w:tcW w:w="6290" w:type="dxa"/>
            <w:gridSpan w:val="5"/>
          </w:tcPr>
          <w:p w14:paraId="2A9BFCFB" w14:textId="1DBDAB6F" w:rsidR="00E43749" w:rsidRPr="00FA65DA" w:rsidRDefault="00E43749" w:rsidP="00E43749">
            <w:pPr>
              <w:shd w:val="clear" w:color="auto" w:fill="FFFFFF"/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Cambria" w:hAnsiTheme="majorBidi" w:cstheme="majorBidi"/>
                <w:b/>
                <w:bCs/>
                <w:color w:val="000000"/>
                <w:position w:val="-1"/>
                <w:sz w:val="28"/>
                <w:szCs w:val="28"/>
              </w:rPr>
            </w:pPr>
            <w:r w:rsidRPr="00D32820">
              <w:rPr>
                <w:rFonts w:asciiTheme="majorBidi" w:eastAsia="Simplified Arabic" w:hAnsiTheme="majorBidi" w:cstheme="majorBidi" w:hint="cs"/>
                <w:position w:val="-1"/>
                <w:sz w:val="28"/>
                <w:szCs w:val="28"/>
                <w:rtl/>
              </w:rPr>
              <w:t>كتاب النظرية المحاسبية للكاتب فيرن كام مترجم</w:t>
            </w:r>
          </w:p>
        </w:tc>
      </w:tr>
      <w:tr w:rsidR="00E43749" w:rsidRPr="00FA65DA" w14:paraId="71F571B1" w14:textId="77777777" w:rsidTr="00E43749">
        <w:tc>
          <w:tcPr>
            <w:tcW w:w="4878" w:type="dxa"/>
            <w:gridSpan w:val="5"/>
          </w:tcPr>
          <w:p w14:paraId="63519D0A" w14:textId="7F7BE03B" w:rsidR="00E43749" w:rsidRPr="00D32820" w:rsidRDefault="00E43749" w:rsidP="00E43749">
            <w:pPr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position w:val="-1"/>
                <w:sz w:val="28"/>
                <w:szCs w:val="28"/>
              </w:rPr>
            </w:pPr>
          </w:p>
        </w:tc>
        <w:tc>
          <w:tcPr>
            <w:tcW w:w="6290" w:type="dxa"/>
            <w:gridSpan w:val="5"/>
          </w:tcPr>
          <w:p w14:paraId="4D0272A8" w14:textId="77777777" w:rsidR="00E43749" w:rsidRPr="00FA65DA" w:rsidRDefault="00E43749" w:rsidP="00E43749">
            <w:pPr>
              <w:shd w:val="clear" w:color="auto" w:fill="FFFFFF"/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Cambria" w:hAnsiTheme="majorBidi" w:cstheme="majorBidi"/>
                <w:b/>
                <w:bCs/>
                <w:color w:val="000000"/>
                <w:position w:val="-1"/>
                <w:sz w:val="28"/>
                <w:szCs w:val="28"/>
              </w:rPr>
            </w:pPr>
          </w:p>
        </w:tc>
      </w:tr>
      <w:tr w:rsidR="00E43749" w:rsidRPr="00FA65DA" w14:paraId="703DFA21" w14:textId="77777777" w:rsidTr="00E43749">
        <w:tc>
          <w:tcPr>
            <w:tcW w:w="4878" w:type="dxa"/>
            <w:gridSpan w:val="5"/>
          </w:tcPr>
          <w:p w14:paraId="70178B42" w14:textId="77777777" w:rsidR="00E43749" w:rsidRPr="00FA65DA" w:rsidRDefault="00E43749" w:rsidP="00E43749">
            <w:pPr>
              <w:suppressAutoHyphens/>
              <w:bidi/>
              <w:spacing w:after="0" w:line="1" w:lineRule="atLeast"/>
              <w:ind w:leftChars="-1" w:left="1" w:hangingChars="1" w:hanging="3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</w:rPr>
            </w:pPr>
          </w:p>
        </w:tc>
        <w:tc>
          <w:tcPr>
            <w:tcW w:w="6290" w:type="dxa"/>
            <w:gridSpan w:val="5"/>
          </w:tcPr>
          <w:p w14:paraId="52465BD6" w14:textId="77777777" w:rsidR="00E43749" w:rsidRPr="00FA65DA" w:rsidRDefault="00E43749" w:rsidP="00E43749">
            <w:pPr>
              <w:shd w:val="clear" w:color="auto" w:fill="FFFFFF"/>
              <w:suppressAutoHyphens/>
              <w:bidi/>
              <w:spacing w:after="0" w:line="1" w:lineRule="atLeast"/>
              <w:ind w:right="-426"/>
              <w:textDirection w:val="btLr"/>
              <w:textAlignment w:val="top"/>
              <w:outlineLvl w:val="0"/>
              <w:rPr>
                <w:rFonts w:asciiTheme="majorBidi" w:eastAsia="Cambria" w:hAnsiTheme="majorBidi" w:cstheme="majorBidi"/>
                <w:b/>
                <w:bCs/>
                <w:color w:val="000000"/>
                <w:position w:val="-1"/>
                <w:sz w:val="28"/>
                <w:szCs w:val="28"/>
              </w:rPr>
            </w:pPr>
          </w:p>
        </w:tc>
      </w:tr>
      <w:tr w:rsidR="00E43749" w:rsidRPr="00FA65DA" w14:paraId="642CA74B" w14:textId="77777777" w:rsidTr="00E43749">
        <w:trPr>
          <w:trHeight w:val="1103"/>
        </w:trPr>
        <w:tc>
          <w:tcPr>
            <w:tcW w:w="4878" w:type="dxa"/>
            <w:gridSpan w:val="5"/>
          </w:tcPr>
          <w:p w14:paraId="14B1B894" w14:textId="77777777" w:rsidR="00E43749" w:rsidRPr="00FA65DA" w:rsidRDefault="00E43749" w:rsidP="00E43749">
            <w:pPr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Simplified Arabic" w:hAnsiTheme="majorBidi" w:cstheme="majorBidi"/>
                <w:b/>
                <w:bCs/>
                <w:position w:val="-1"/>
                <w:sz w:val="28"/>
                <w:szCs w:val="28"/>
              </w:rPr>
            </w:pPr>
          </w:p>
        </w:tc>
        <w:tc>
          <w:tcPr>
            <w:tcW w:w="6290" w:type="dxa"/>
            <w:gridSpan w:val="5"/>
          </w:tcPr>
          <w:p w14:paraId="0102D186" w14:textId="77777777" w:rsidR="00E43749" w:rsidRPr="00FA65DA" w:rsidRDefault="00E43749" w:rsidP="00E43749">
            <w:pPr>
              <w:shd w:val="clear" w:color="auto" w:fill="FFFFFF"/>
              <w:suppressAutoHyphens/>
              <w:bidi/>
              <w:spacing w:after="0" w:line="1" w:lineRule="atLeast"/>
              <w:ind w:leftChars="-1" w:left="1" w:right="-426" w:hangingChars="1" w:hanging="3"/>
              <w:textDirection w:val="btLr"/>
              <w:textAlignment w:val="top"/>
              <w:outlineLvl w:val="0"/>
              <w:rPr>
                <w:rFonts w:asciiTheme="majorBidi" w:eastAsia="Cambria" w:hAnsiTheme="majorBidi" w:cstheme="majorBidi"/>
                <w:b/>
                <w:bCs/>
                <w:position w:val="-1"/>
                <w:sz w:val="28"/>
                <w:szCs w:val="28"/>
              </w:rPr>
            </w:pPr>
          </w:p>
        </w:tc>
      </w:tr>
    </w:tbl>
    <w:p w14:paraId="201AC922" w14:textId="77777777" w:rsidR="0045077C" w:rsidRPr="00FA65DA" w:rsidRDefault="0045077C" w:rsidP="00FA65DA">
      <w:pPr>
        <w:shd w:val="clear" w:color="auto" w:fill="FFFFFF"/>
        <w:suppressAutoHyphens/>
        <w:bidi/>
        <w:spacing w:before="240" w:line="1" w:lineRule="atLeast"/>
        <w:ind w:right="-426"/>
        <w:textDirection w:val="btLr"/>
        <w:textAlignment w:val="top"/>
        <w:outlineLvl w:val="0"/>
        <w:rPr>
          <w:rFonts w:ascii="Arial" w:eastAsia="Arial" w:hAnsi="Arial" w:cs="Arial"/>
          <w:position w:val="-1"/>
          <w:sz w:val="28"/>
          <w:szCs w:val="28"/>
        </w:rPr>
      </w:pPr>
    </w:p>
    <w:p w14:paraId="3EA2D6F9" w14:textId="77777777" w:rsidR="0045077C" w:rsidRPr="00FA65DA" w:rsidRDefault="0045077C" w:rsidP="0045077C">
      <w:pPr>
        <w:shd w:val="clear" w:color="auto" w:fill="FFFFFF"/>
        <w:suppressAutoHyphens/>
        <w:bidi/>
        <w:spacing w:before="240" w:line="1" w:lineRule="atLeast"/>
        <w:ind w:leftChars="-1" w:left="1" w:right="-426" w:hangingChars="1" w:hanging="3"/>
        <w:textDirection w:val="btLr"/>
        <w:textAlignment w:val="top"/>
        <w:outlineLvl w:val="0"/>
        <w:rPr>
          <w:rFonts w:ascii="Arial" w:eastAsia="Arial" w:hAnsi="Arial" w:cs="Arial"/>
          <w:position w:val="-1"/>
          <w:sz w:val="28"/>
          <w:szCs w:val="28"/>
        </w:rPr>
      </w:pPr>
    </w:p>
    <w:p w14:paraId="081DDC16" w14:textId="77777777" w:rsidR="0045077C" w:rsidRPr="00FA65DA" w:rsidRDefault="0045077C" w:rsidP="00FA65DA">
      <w:pPr>
        <w:shd w:val="clear" w:color="auto" w:fill="FFFFFF"/>
        <w:suppressAutoHyphens/>
        <w:bidi/>
        <w:spacing w:after="0" w:line="1" w:lineRule="atLeast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</w:p>
    <w:p w14:paraId="7C90F25C" w14:textId="77777777" w:rsidR="0045077C" w:rsidRPr="00FA65DA" w:rsidRDefault="0045077C" w:rsidP="00FA65DA">
      <w:pPr>
        <w:shd w:val="clear" w:color="auto" w:fill="FFFFFF"/>
        <w:suppressAutoHyphens/>
        <w:bidi/>
        <w:spacing w:after="0" w:line="1" w:lineRule="atLeast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</w:p>
    <w:p w14:paraId="5FAEA05E" w14:textId="77777777" w:rsidR="0045077C" w:rsidRPr="00FA65DA" w:rsidRDefault="0045077C" w:rsidP="00FA65DA">
      <w:pPr>
        <w:shd w:val="clear" w:color="auto" w:fill="FFFFFF"/>
        <w:suppressAutoHyphens/>
        <w:bidi/>
        <w:spacing w:after="240" w:line="1" w:lineRule="atLeast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</w:p>
    <w:p w14:paraId="494B142F" w14:textId="77777777" w:rsidR="00A45AAD" w:rsidRDefault="00A45AAD" w:rsidP="0045077C">
      <w:pPr>
        <w:bidi/>
        <w:rPr>
          <w:rtl/>
          <w:lang w:bidi="ar-IQ"/>
        </w:rPr>
      </w:pPr>
    </w:p>
    <w:sectPr w:rsidR="00A45AAD">
      <w:footerReference w:type="default" r:id="rId7"/>
      <w:pgSz w:w="12240" w:h="15840"/>
      <w:pgMar w:top="993" w:right="1797" w:bottom="1560" w:left="179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5B18E" w14:textId="77777777" w:rsidR="00A455F4" w:rsidRDefault="00A455F4" w:rsidP="00073D35">
      <w:pPr>
        <w:spacing w:after="0" w:line="240" w:lineRule="auto"/>
      </w:pPr>
      <w:r>
        <w:separator/>
      </w:r>
    </w:p>
  </w:endnote>
  <w:endnote w:type="continuationSeparator" w:id="0">
    <w:p w14:paraId="657E3C7A" w14:textId="77777777" w:rsidR="00A455F4" w:rsidRDefault="00A455F4" w:rsidP="00073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2092727"/>
      <w:docPartObj>
        <w:docPartGallery w:val="Page Numbers (Bottom of Page)"/>
        <w:docPartUnique/>
      </w:docPartObj>
    </w:sdtPr>
    <w:sdtEndPr>
      <w:rPr>
        <w:b/>
        <w:bCs/>
        <w:sz w:val="24"/>
        <w:szCs w:val="24"/>
      </w:rPr>
    </w:sdtEndPr>
    <w:sdtContent>
      <w:p w14:paraId="6A9B24C1" w14:textId="77777777" w:rsidR="00073D35" w:rsidRPr="00073D35" w:rsidRDefault="00073D35">
        <w:pPr>
          <w:pStyle w:val="Footer"/>
          <w:jc w:val="center"/>
          <w:rPr>
            <w:b/>
            <w:bCs/>
            <w:sz w:val="24"/>
            <w:szCs w:val="24"/>
          </w:rPr>
        </w:pPr>
        <w:r w:rsidRPr="00073D35">
          <w:rPr>
            <w:b/>
            <w:bCs/>
            <w:sz w:val="24"/>
            <w:szCs w:val="24"/>
          </w:rPr>
          <w:fldChar w:fldCharType="begin"/>
        </w:r>
        <w:r w:rsidRPr="00073D35">
          <w:rPr>
            <w:b/>
            <w:bCs/>
            <w:sz w:val="24"/>
            <w:szCs w:val="24"/>
          </w:rPr>
          <w:instrText>PAGE   \* MERGEFORMAT</w:instrText>
        </w:r>
        <w:r w:rsidRPr="00073D35">
          <w:rPr>
            <w:b/>
            <w:bCs/>
            <w:sz w:val="24"/>
            <w:szCs w:val="24"/>
          </w:rPr>
          <w:fldChar w:fldCharType="separate"/>
        </w:r>
        <w:r w:rsidR="00D8149E" w:rsidRPr="00D8149E">
          <w:rPr>
            <w:rFonts w:cs="Calibri"/>
            <w:b/>
            <w:bCs/>
            <w:noProof/>
            <w:sz w:val="24"/>
            <w:szCs w:val="24"/>
            <w:lang w:val="ar-SA"/>
          </w:rPr>
          <w:t>1</w:t>
        </w:r>
        <w:r w:rsidRPr="00073D35">
          <w:rPr>
            <w:b/>
            <w:bCs/>
            <w:sz w:val="24"/>
            <w:szCs w:val="24"/>
          </w:rPr>
          <w:fldChar w:fldCharType="end"/>
        </w:r>
      </w:p>
    </w:sdtContent>
  </w:sdt>
  <w:p w14:paraId="5CDDDFA5" w14:textId="77777777" w:rsidR="00073D35" w:rsidRDefault="00073D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7A8B4" w14:textId="77777777" w:rsidR="00A455F4" w:rsidRDefault="00A455F4" w:rsidP="00073D35">
      <w:pPr>
        <w:spacing w:after="0" w:line="240" w:lineRule="auto"/>
      </w:pPr>
      <w:r>
        <w:separator/>
      </w:r>
    </w:p>
  </w:footnote>
  <w:footnote w:type="continuationSeparator" w:id="0">
    <w:p w14:paraId="5A213D38" w14:textId="77777777" w:rsidR="00A455F4" w:rsidRDefault="00A455F4" w:rsidP="00073D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B0FD7"/>
    <w:multiLevelType w:val="hybridMultilevel"/>
    <w:tmpl w:val="B5002D82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08042FF8"/>
    <w:multiLevelType w:val="hybridMultilevel"/>
    <w:tmpl w:val="74CE8436"/>
    <w:lvl w:ilvl="0" w:tplc="0409000F">
      <w:start w:val="1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2" w:hanging="360"/>
      </w:pPr>
      <w:rPr>
        <w:rFonts w:ascii="Wingdings" w:hAnsi="Wingdings" w:hint="default"/>
      </w:rPr>
    </w:lvl>
  </w:abstractNum>
  <w:abstractNum w:abstractNumId="2" w15:restartNumberingAfterBreak="0">
    <w:nsid w:val="0F48708A"/>
    <w:multiLevelType w:val="hybridMultilevel"/>
    <w:tmpl w:val="A676663C"/>
    <w:lvl w:ilvl="0" w:tplc="A762EF6C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11256A08"/>
    <w:multiLevelType w:val="hybridMultilevel"/>
    <w:tmpl w:val="D8C238A6"/>
    <w:lvl w:ilvl="0" w:tplc="A8101A78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12D05C97"/>
    <w:multiLevelType w:val="hybridMultilevel"/>
    <w:tmpl w:val="C380A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D2558"/>
    <w:multiLevelType w:val="hybridMultilevel"/>
    <w:tmpl w:val="BD028E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A233E2"/>
    <w:multiLevelType w:val="multilevel"/>
    <w:tmpl w:val="4EE64854"/>
    <w:lvl w:ilvl="0">
      <w:start w:val="1"/>
      <w:numFmt w:val="bullet"/>
      <w:lvlText w:val="●"/>
      <w:lvlJc w:val="left"/>
      <w:pPr>
        <w:ind w:left="153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5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97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9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1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3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5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57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9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0417542"/>
    <w:multiLevelType w:val="hybridMultilevel"/>
    <w:tmpl w:val="4D5E9882"/>
    <w:lvl w:ilvl="0" w:tplc="040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2" w:hanging="360"/>
      </w:pPr>
    </w:lvl>
    <w:lvl w:ilvl="2" w:tplc="0409001B" w:tentative="1">
      <w:start w:val="1"/>
      <w:numFmt w:val="lowerRoman"/>
      <w:lvlText w:val="%3."/>
      <w:lvlJc w:val="right"/>
      <w:pPr>
        <w:ind w:left="1832" w:hanging="180"/>
      </w:pPr>
    </w:lvl>
    <w:lvl w:ilvl="3" w:tplc="0409000F" w:tentative="1">
      <w:start w:val="1"/>
      <w:numFmt w:val="decimal"/>
      <w:lvlText w:val="%4."/>
      <w:lvlJc w:val="left"/>
      <w:pPr>
        <w:ind w:left="2552" w:hanging="360"/>
      </w:pPr>
    </w:lvl>
    <w:lvl w:ilvl="4" w:tplc="04090019" w:tentative="1">
      <w:start w:val="1"/>
      <w:numFmt w:val="lowerLetter"/>
      <w:lvlText w:val="%5."/>
      <w:lvlJc w:val="left"/>
      <w:pPr>
        <w:ind w:left="3272" w:hanging="360"/>
      </w:pPr>
    </w:lvl>
    <w:lvl w:ilvl="5" w:tplc="0409001B" w:tentative="1">
      <w:start w:val="1"/>
      <w:numFmt w:val="lowerRoman"/>
      <w:lvlText w:val="%6."/>
      <w:lvlJc w:val="right"/>
      <w:pPr>
        <w:ind w:left="3992" w:hanging="180"/>
      </w:pPr>
    </w:lvl>
    <w:lvl w:ilvl="6" w:tplc="0409000F" w:tentative="1">
      <w:start w:val="1"/>
      <w:numFmt w:val="decimal"/>
      <w:lvlText w:val="%7."/>
      <w:lvlJc w:val="left"/>
      <w:pPr>
        <w:ind w:left="4712" w:hanging="360"/>
      </w:pPr>
    </w:lvl>
    <w:lvl w:ilvl="7" w:tplc="04090019" w:tentative="1">
      <w:start w:val="1"/>
      <w:numFmt w:val="lowerLetter"/>
      <w:lvlText w:val="%8."/>
      <w:lvlJc w:val="left"/>
      <w:pPr>
        <w:ind w:left="5432" w:hanging="360"/>
      </w:pPr>
    </w:lvl>
    <w:lvl w:ilvl="8" w:tplc="0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8" w15:restartNumberingAfterBreak="0">
    <w:nsid w:val="7B1C2544"/>
    <w:multiLevelType w:val="multilevel"/>
    <w:tmpl w:val="BE8CAC1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8384354">
    <w:abstractNumId w:val="6"/>
  </w:num>
  <w:num w:numId="2" w16cid:durableId="388648051">
    <w:abstractNumId w:val="8"/>
  </w:num>
  <w:num w:numId="3" w16cid:durableId="316760741">
    <w:abstractNumId w:val="3"/>
  </w:num>
  <w:num w:numId="4" w16cid:durableId="2104524130">
    <w:abstractNumId w:val="4"/>
  </w:num>
  <w:num w:numId="5" w16cid:durableId="1950888795">
    <w:abstractNumId w:val="1"/>
  </w:num>
  <w:num w:numId="6" w16cid:durableId="1854689617">
    <w:abstractNumId w:val="7"/>
  </w:num>
  <w:num w:numId="7" w16cid:durableId="511378745">
    <w:abstractNumId w:val="2"/>
  </w:num>
  <w:num w:numId="8" w16cid:durableId="617680872">
    <w:abstractNumId w:val="5"/>
  </w:num>
  <w:num w:numId="9" w16cid:durableId="96400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60"/>
    <w:rsid w:val="00021FDE"/>
    <w:rsid w:val="00024D6C"/>
    <w:rsid w:val="000477F0"/>
    <w:rsid w:val="00073D35"/>
    <w:rsid w:val="0008697E"/>
    <w:rsid w:val="000D49A8"/>
    <w:rsid w:val="000E3A42"/>
    <w:rsid w:val="001A2EC5"/>
    <w:rsid w:val="001B337A"/>
    <w:rsid w:val="001E61D6"/>
    <w:rsid w:val="00200B28"/>
    <w:rsid w:val="00263CC8"/>
    <w:rsid w:val="002A5603"/>
    <w:rsid w:val="002B3D22"/>
    <w:rsid w:val="002D29B7"/>
    <w:rsid w:val="00362164"/>
    <w:rsid w:val="00427464"/>
    <w:rsid w:val="0043760A"/>
    <w:rsid w:val="0045077C"/>
    <w:rsid w:val="004508A1"/>
    <w:rsid w:val="004D6E6C"/>
    <w:rsid w:val="004E5B74"/>
    <w:rsid w:val="00511153"/>
    <w:rsid w:val="0056642A"/>
    <w:rsid w:val="006E3B33"/>
    <w:rsid w:val="007B638D"/>
    <w:rsid w:val="00840BC2"/>
    <w:rsid w:val="00853612"/>
    <w:rsid w:val="008C3012"/>
    <w:rsid w:val="008D4CB5"/>
    <w:rsid w:val="00904074"/>
    <w:rsid w:val="00960F83"/>
    <w:rsid w:val="00A15DB6"/>
    <w:rsid w:val="00A455F4"/>
    <w:rsid w:val="00A45AAD"/>
    <w:rsid w:val="00A53229"/>
    <w:rsid w:val="00A80796"/>
    <w:rsid w:val="00AB5F3B"/>
    <w:rsid w:val="00B106A5"/>
    <w:rsid w:val="00B444C1"/>
    <w:rsid w:val="00C1151F"/>
    <w:rsid w:val="00C34483"/>
    <w:rsid w:val="00C64BDA"/>
    <w:rsid w:val="00C758B9"/>
    <w:rsid w:val="00C867CD"/>
    <w:rsid w:val="00CE13DE"/>
    <w:rsid w:val="00D1517B"/>
    <w:rsid w:val="00D32820"/>
    <w:rsid w:val="00D55EA5"/>
    <w:rsid w:val="00D8149E"/>
    <w:rsid w:val="00E04432"/>
    <w:rsid w:val="00E30B60"/>
    <w:rsid w:val="00E43749"/>
    <w:rsid w:val="00E72664"/>
    <w:rsid w:val="00EA4F50"/>
    <w:rsid w:val="00EF325C"/>
    <w:rsid w:val="00F10C2F"/>
    <w:rsid w:val="00F22F8C"/>
    <w:rsid w:val="00F54A2B"/>
    <w:rsid w:val="00FA65DA"/>
    <w:rsid w:val="00FA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2B863"/>
  <w15:docId w15:val="{1160055E-AC27-45E6-945E-E5BFAAB0F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07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D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73D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3D35"/>
  </w:style>
  <w:style w:type="paragraph" w:styleId="Footer">
    <w:name w:val="footer"/>
    <w:basedOn w:val="Normal"/>
    <w:link w:val="FooterChar"/>
    <w:uiPriority w:val="99"/>
    <w:unhideWhenUsed/>
    <w:rsid w:val="00073D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3D35"/>
  </w:style>
  <w:style w:type="character" w:styleId="Hyperlink">
    <w:name w:val="Hyperlink"/>
    <w:basedOn w:val="DefaultParagraphFont"/>
    <w:uiPriority w:val="99"/>
    <w:unhideWhenUsed/>
    <w:rsid w:val="001A2EC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E1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32820"/>
    <w:pPr>
      <w:spacing w:after="0" w:line="240" w:lineRule="auto"/>
    </w:pPr>
    <w:rPr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Dr.Majed</cp:lastModifiedBy>
  <cp:revision>15</cp:revision>
  <cp:lastPrinted>2024-03-13T22:40:00Z</cp:lastPrinted>
  <dcterms:created xsi:type="dcterms:W3CDTF">2024-03-30T21:02:00Z</dcterms:created>
  <dcterms:modified xsi:type="dcterms:W3CDTF">2026-08-06T19:12:00Z</dcterms:modified>
</cp:coreProperties>
</file>