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57" w:type="dxa"/>
        <w:tblLayout w:type="fixed"/>
        <w:tblLook w:val="04A0" w:firstRow="1" w:lastRow="0" w:firstColumn="1" w:lastColumn="0" w:noHBand="0" w:noVBand="1"/>
      </w:tblPr>
      <w:tblGrid>
        <w:gridCol w:w="1642"/>
        <w:gridCol w:w="1008"/>
        <w:gridCol w:w="887"/>
        <w:gridCol w:w="63"/>
        <w:gridCol w:w="179"/>
        <w:gridCol w:w="1058"/>
        <w:gridCol w:w="672"/>
        <w:gridCol w:w="529"/>
        <w:gridCol w:w="101"/>
        <w:gridCol w:w="556"/>
        <w:gridCol w:w="741"/>
        <w:gridCol w:w="1860"/>
        <w:gridCol w:w="49"/>
        <w:gridCol w:w="812"/>
      </w:tblGrid>
      <w:tr w:rsidR="004138AD" w:rsidRPr="002E3694" w:rsidTr="00647A75">
        <w:trPr>
          <w:gridAfter w:val="1"/>
          <w:wAfter w:w="812" w:type="dxa"/>
          <w:trHeight w:val="562"/>
        </w:trPr>
        <w:tc>
          <w:tcPr>
            <w:tcW w:w="9345" w:type="dxa"/>
            <w:gridSpan w:val="1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4138AD" w:rsidRPr="002E3694" w:rsidRDefault="004138AD" w:rsidP="004138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bookmarkStart w:id="0" w:name="_GoBack"/>
            <w:bookmarkEnd w:id="0"/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Personal Details</w:t>
            </w:r>
          </w:p>
        </w:tc>
      </w:tr>
      <w:tr w:rsidR="004138AD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CA596B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N</w:t>
            </w:r>
            <w:r w:rsidR="004138AD"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ame</w:t>
            </w:r>
          </w:p>
        </w:tc>
        <w:tc>
          <w:tcPr>
            <w:tcW w:w="5053" w:type="dxa"/>
            <w:gridSpan w:val="9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BD7759" w:rsidP="00A14DC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Kasim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 </w:t>
            </w:r>
            <w:r w:rsidR="00A14DC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bdul </w:t>
            </w:r>
            <w:proofErr w:type="spellStart"/>
            <w:r w:rsidR="00A14DC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J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abar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 </w:t>
            </w:r>
            <w:r w:rsidR="00A14DC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Abdul </w:t>
            </w:r>
            <w:proofErr w:type="spellStart"/>
            <w:r w:rsidR="00A14DC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Razak</w:t>
            </w:r>
            <w:proofErr w:type="spellEnd"/>
            <w:r w:rsidR="00A14DC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Alsalem</w:t>
            </w:r>
            <w:proofErr w:type="spellEnd"/>
          </w:p>
        </w:tc>
        <w:tc>
          <w:tcPr>
            <w:tcW w:w="2650" w:type="dxa"/>
            <w:gridSpan w:val="3"/>
            <w:vMerge w:val="restart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D93673" w:rsidP="00D93673">
            <w:pPr>
              <w:spacing w:line="360" w:lineRule="auto"/>
              <w:ind w:firstLine="195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editId="4FECEFF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43180</wp:posOffset>
                  </wp:positionV>
                  <wp:extent cx="1600200" cy="14998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editId="31042AD5">
                  <wp:simplePos x="0" y="0"/>
                  <wp:positionH relativeFrom="column">
                    <wp:posOffset>5848985</wp:posOffset>
                  </wp:positionH>
                  <wp:positionV relativeFrom="paragraph">
                    <wp:posOffset>52705</wp:posOffset>
                  </wp:positionV>
                  <wp:extent cx="1518285" cy="1499870"/>
                  <wp:effectExtent l="0" t="0" r="5715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8AD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8D757B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Email </w:t>
            </w:r>
          </w:p>
        </w:tc>
        <w:tc>
          <w:tcPr>
            <w:tcW w:w="5053" w:type="dxa"/>
            <w:gridSpan w:val="9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1F256B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Qasim.AbdulJabbar@sa-uc.edu.iq</w:t>
            </w:r>
          </w:p>
        </w:tc>
        <w:tc>
          <w:tcPr>
            <w:tcW w:w="2650" w:type="dxa"/>
            <w:gridSpan w:val="3"/>
            <w:vMerge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4138AD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4138AD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8D757B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Phone </w:t>
            </w:r>
            <w:r w:rsidR="00CA596B"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N</w:t>
            </w: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umber</w:t>
            </w:r>
          </w:p>
        </w:tc>
        <w:tc>
          <w:tcPr>
            <w:tcW w:w="5053" w:type="dxa"/>
            <w:gridSpan w:val="9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BD7759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07700592170</w:t>
            </w:r>
          </w:p>
        </w:tc>
        <w:tc>
          <w:tcPr>
            <w:tcW w:w="2650" w:type="dxa"/>
            <w:gridSpan w:val="3"/>
            <w:vMerge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4138AD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4138AD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8D757B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Address</w:t>
            </w:r>
          </w:p>
        </w:tc>
        <w:tc>
          <w:tcPr>
            <w:tcW w:w="5053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DC267E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Basrah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 - </w:t>
            </w:r>
            <w:proofErr w:type="spellStart"/>
            <w:r w:rsidR="00B50D56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Almhundseem</w:t>
            </w:r>
            <w:proofErr w:type="spellEnd"/>
          </w:p>
        </w:tc>
        <w:tc>
          <w:tcPr>
            <w:tcW w:w="2650" w:type="dxa"/>
            <w:gridSpan w:val="3"/>
            <w:vMerge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4138AD" w:rsidRPr="002E3694" w:rsidRDefault="004138AD" w:rsidP="004138A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792053" w:rsidRPr="002E3694" w:rsidTr="00647A75">
        <w:trPr>
          <w:gridAfter w:val="1"/>
          <w:wAfter w:w="812" w:type="dxa"/>
        </w:trPr>
        <w:tc>
          <w:tcPr>
            <w:tcW w:w="9345" w:type="dxa"/>
            <w:gridSpan w:val="1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792053" w:rsidRPr="002E3694" w:rsidRDefault="00111A9C" w:rsidP="0079205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Education</w:t>
            </w:r>
          </w:p>
        </w:tc>
      </w:tr>
      <w:tr w:rsidR="00666074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666074" w:rsidRPr="002E3694" w:rsidRDefault="00666074" w:rsidP="0066607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Certificate</w:t>
            </w:r>
          </w:p>
        </w:tc>
        <w:tc>
          <w:tcPr>
            <w:tcW w:w="2137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666074" w:rsidRPr="002E3694" w:rsidRDefault="00666074" w:rsidP="0066607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Date</w:t>
            </w:r>
          </w:p>
        </w:tc>
        <w:tc>
          <w:tcPr>
            <w:tcW w:w="2360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666074" w:rsidRPr="002E3694" w:rsidRDefault="00666074" w:rsidP="0066607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University</w:t>
            </w:r>
          </w:p>
        </w:tc>
        <w:tc>
          <w:tcPr>
            <w:tcW w:w="3206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666074" w:rsidRPr="002E3694" w:rsidRDefault="00666074" w:rsidP="0066607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Country</w:t>
            </w: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M.Sc.</w:t>
            </w:r>
          </w:p>
        </w:tc>
        <w:tc>
          <w:tcPr>
            <w:tcW w:w="2137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1983</w:t>
            </w:r>
          </w:p>
        </w:tc>
        <w:tc>
          <w:tcPr>
            <w:tcW w:w="2360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7827A5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Dundee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7827A5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UK</w:t>
            </w: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B.Sc.</w:t>
            </w:r>
          </w:p>
        </w:tc>
        <w:tc>
          <w:tcPr>
            <w:tcW w:w="2137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1977</w:t>
            </w:r>
          </w:p>
        </w:tc>
        <w:tc>
          <w:tcPr>
            <w:tcW w:w="2360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Basrah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Iraq</w:t>
            </w: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2137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2360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BD7759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9345" w:type="dxa"/>
            <w:gridSpan w:val="13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BD7759" w:rsidRPr="002E3694" w:rsidRDefault="00BD7759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Languages</w:t>
            </w: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English</w:t>
            </w:r>
          </w:p>
        </w:tc>
        <w:tc>
          <w:tcPr>
            <w:tcW w:w="7703" w:type="dxa"/>
            <w:gridSpan w:val="12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D2618C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good</w:t>
            </w: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Arabic</w:t>
            </w:r>
          </w:p>
        </w:tc>
        <w:tc>
          <w:tcPr>
            <w:tcW w:w="7703" w:type="dxa"/>
            <w:gridSpan w:val="12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DC267E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Native</w:t>
            </w: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Other</w:t>
            </w:r>
          </w:p>
        </w:tc>
        <w:tc>
          <w:tcPr>
            <w:tcW w:w="7703" w:type="dxa"/>
            <w:gridSpan w:val="1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BD7759" w:rsidRPr="002E3694" w:rsidRDefault="00BD7759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BD7759" w:rsidRPr="002E3694" w:rsidTr="00647A75">
        <w:trPr>
          <w:gridAfter w:val="1"/>
          <w:wAfter w:w="812" w:type="dxa"/>
        </w:trPr>
        <w:tc>
          <w:tcPr>
            <w:tcW w:w="9345" w:type="dxa"/>
            <w:gridSpan w:val="13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BD7759" w:rsidRPr="002E3694" w:rsidRDefault="00BD7759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Training Courses/ Workshops</w:t>
            </w:r>
          </w:p>
        </w:tc>
      </w:tr>
      <w:tr w:rsidR="00FE4090" w:rsidRPr="002E3694" w:rsidTr="00647A75">
        <w:trPr>
          <w:gridAfter w:val="1"/>
          <w:wAfter w:w="812" w:type="dxa"/>
        </w:trPr>
        <w:tc>
          <w:tcPr>
            <w:tcW w:w="3537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FE4090" w:rsidRPr="002E3694" w:rsidRDefault="00FE4090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Title </w:t>
            </w:r>
          </w:p>
        </w:tc>
        <w:tc>
          <w:tcPr>
            <w:tcW w:w="1300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FE4090" w:rsidRPr="002E3694" w:rsidRDefault="00FE4090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Date</w:t>
            </w:r>
          </w:p>
        </w:tc>
        <w:tc>
          <w:tcPr>
            <w:tcW w:w="1302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FE4090" w:rsidRPr="002E3694" w:rsidRDefault="00FE4090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Period</w:t>
            </w:r>
          </w:p>
        </w:tc>
        <w:tc>
          <w:tcPr>
            <w:tcW w:w="3206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FE4090" w:rsidRPr="002E3694" w:rsidRDefault="00FE4090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Country</w:t>
            </w: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3537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 xml:space="preserve">– Training course in language laboratory Sony Co. TOKYO </w:t>
            </w:r>
          </w:p>
        </w:tc>
        <w:tc>
          <w:tcPr>
            <w:tcW w:w="1300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>1979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month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>JAPAN</w:t>
            </w: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353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 xml:space="preserve">International  Visitor  </w:t>
            </w:r>
          </w:p>
        </w:tc>
        <w:tc>
          <w:tcPr>
            <w:tcW w:w="1300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>1990 –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A14DC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month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>USA</w:t>
            </w: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353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Default="00A14DC8" w:rsidP="001F25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 xml:space="preserve">Training course in Higher management &amp; planning Bagdad </w:t>
            </w:r>
          </w:p>
        </w:tc>
        <w:tc>
          <w:tcPr>
            <w:tcW w:w="1300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>1994-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A14DC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month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Default="001F256B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>IRAQ</w:t>
            </w: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353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 xml:space="preserve">Training course in logical Programming &amp; control System University of </w:t>
            </w:r>
          </w:p>
        </w:tc>
        <w:tc>
          <w:tcPr>
            <w:tcW w:w="1300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>1996-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Two weeks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B4367E" w:rsidRDefault="00A14DC8" w:rsidP="00A14DC8">
            <w:pPr>
              <w:rPr>
                <w:b/>
                <w:bCs/>
                <w:sz w:val="28"/>
                <w:szCs w:val="28"/>
                <w:lang w:bidi="ar-YE"/>
              </w:rPr>
            </w:pPr>
            <w:r w:rsidRPr="00B4367E">
              <w:rPr>
                <w:b/>
                <w:bCs/>
                <w:sz w:val="28"/>
                <w:szCs w:val="28"/>
                <w:lang w:bidi="ar-YE"/>
              </w:rPr>
              <w:t>SYRIA</w:t>
            </w:r>
          </w:p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353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t xml:space="preserve">Joined Work shop in </w:t>
            </w:r>
            <w:r w:rsidRPr="0042562F">
              <w:rPr>
                <w:b/>
                <w:bCs/>
                <w:sz w:val="28"/>
                <w:szCs w:val="28"/>
                <w:lang w:bidi="ar-YE"/>
              </w:rPr>
              <w:lastRenderedPageBreak/>
              <w:t>Building Syllabus for Electrical &amp; Electronic</w:t>
            </w:r>
          </w:p>
        </w:tc>
        <w:tc>
          <w:tcPr>
            <w:tcW w:w="1300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42562F">
              <w:rPr>
                <w:b/>
                <w:bCs/>
                <w:sz w:val="28"/>
                <w:szCs w:val="28"/>
                <w:lang w:bidi="ar-YE"/>
              </w:rPr>
              <w:lastRenderedPageBreak/>
              <w:t>2000-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Two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lastRenderedPageBreak/>
              <w:t>weeks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B4367E">
              <w:rPr>
                <w:b/>
                <w:bCs/>
                <w:sz w:val="28"/>
                <w:szCs w:val="28"/>
                <w:lang w:bidi="ar-YE"/>
              </w:rPr>
              <w:lastRenderedPageBreak/>
              <w:t>Amman , JORDAN</w:t>
            </w: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353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1300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A14D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A14DC8" w:rsidRPr="002E3694" w:rsidRDefault="00A14DC8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Managerial Position</w:t>
            </w:r>
          </w:p>
        </w:tc>
        <w:tc>
          <w:tcPr>
            <w:tcW w:w="3195" w:type="dxa"/>
            <w:gridSpan w:val="5"/>
          </w:tcPr>
          <w:p w:rsidR="00A14DC8" w:rsidRPr="002E3694" w:rsidRDefault="00A14DC8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A14DC8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5F73CA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5F73CA" w:rsidRPr="002E3694" w:rsidRDefault="005F73CA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Title</w:t>
            </w:r>
          </w:p>
        </w:tc>
        <w:tc>
          <w:tcPr>
            <w:tcW w:w="1302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5F73CA" w:rsidRPr="002E3694" w:rsidRDefault="005F73CA" w:rsidP="005F73CA">
            <w:pPr>
              <w:tabs>
                <w:tab w:val="left" w:pos="3855"/>
              </w:tabs>
              <w:spacing w:after="200" w:line="276" w:lineRule="auto"/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From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ab/>
            </w:r>
          </w:p>
        </w:tc>
        <w:tc>
          <w:tcPr>
            <w:tcW w:w="3206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5F73CA" w:rsidRPr="002E3694" w:rsidRDefault="005F73CA">
            <w:pPr>
              <w:spacing w:after="200" w:line="276" w:lineRule="auto"/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To 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Default="00B2645C" w:rsidP="00B2645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YE"/>
              </w:rPr>
            </w:pPr>
            <w:r w:rsidRPr="00B2645C">
              <w:rPr>
                <w:b/>
                <w:bCs/>
                <w:sz w:val="28"/>
                <w:szCs w:val="28"/>
                <w:lang w:bidi="ar-YE"/>
              </w:rPr>
              <w:t xml:space="preserve">Head of </w:t>
            </w:r>
            <w:r>
              <w:rPr>
                <w:b/>
                <w:bCs/>
                <w:sz w:val="28"/>
                <w:szCs w:val="28"/>
                <w:lang w:bidi="ar-YE"/>
              </w:rPr>
              <w:t xml:space="preserve">Computer </w:t>
            </w:r>
            <w:r w:rsidRPr="00B2645C">
              <w:rPr>
                <w:b/>
                <w:bCs/>
                <w:sz w:val="28"/>
                <w:szCs w:val="28"/>
                <w:lang w:bidi="ar-YE"/>
              </w:rPr>
              <w:t xml:space="preserve"> Technologies Engineering department </w:t>
            </w:r>
            <w:r>
              <w:rPr>
                <w:b/>
                <w:bCs/>
                <w:sz w:val="28"/>
                <w:szCs w:val="28"/>
                <w:lang w:bidi="ar-YE"/>
              </w:rPr>
              <w:t xml:space="preserve">Shatt </w:t>
            </w:r>
            <w:proofErr w:type="spellStart"/>
            <w:r>
              <w:rPr>
                <w:b/>
                <w:bCs/>
                <w:sz w:val="28"/>
                <w:szCs w:val="28"/>
                <w:lang w:bidi="ar-YE"/>
              </w:rPr>
              <w:t>Aiarab</w:t>
            </w:r>
            <w:proofErr w:type="spellEnd"/>
            <w:r>
              <w:rPr>
                <w:b/>
                <w:bCs/>
                <w:sz w:val="28"/>
                <w:szCs w:val="28"/>
                <w:lang w:bidi="ar-YE"/>
              </w:rPr>
              <w:t xml:space="preserve"> </w:t>
            </w:r>
            <w:r w:rsidRPr="00B2645C">
              <w:rPr>
                <w:b/>
                <w:bCs/>
                <w:sz w:val="28"/>
                <w:szCs w:val="28"/>
                <w:lang w:bidi="ar-YE"/>
              </w:rPr>
              <w:t xml:space="preserve">University 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Default="00B2645C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DEC 2024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Default="00B2645C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now</w:t>
            </w:r>
          </w:p>
        </w:tc>
      </w:tr>
      <w:tr w:rsidR="00386E71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386E71" w:rsidRDefault="00B2645C" w:rsidP="00BD775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YE"/>
              </w:rPr>
            </w:pPr>
            <w:r>
              <w:rPr>
                <w:b/>
                <w:bCs/>
                <w:sz w:val="28"/>
                <w:szCs w:val="28"/>
                <w:lang w:bidi="ar-YE"/>
              </w:rPr>
              <w:t>Assistant Dean For Administrative Affairs- Al KUNOOZE University college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386E71" w:rsidRDefault="00B2645C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2023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386E71" w:rsidRDefault="00B2645C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2024</w:t>
            </w:r>
          </w:p>
        </w:tc>
      </w:tr>
      <w:tr w:rsidR="00D2618C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D2618C" w:rsidRDefault="00D2618C" w:rsidP="00BD775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YE"/>
              </w:rPr>
            </w:pPr>
            <w:r>
              <w:rPr>
                <w:b/>
                <w:bCs/>
                <w:sz w:val="28"/>
                <w:szCs w:val="28"/>
                <w:lang w:bidi="ar-YE"/>
              </w:rPr>
              <w:t>Head of the Medical Instrumentation Technologies Engineering department Al KUNOOZE University college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D2618C" w:rsidRDefault="00B2645C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2021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D2618C" w:rsidRDefault="00B2645C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2023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Default="00ED2D73" w:rsidP="00386E7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YE"/>
              </w:rPr>
            </w:pPr>
            <w:r>
              <w:rPr>
                <w:b/>
                <w:bCs/>
                <w:sz w:val="28"/>
                <w:szCs w:val="28"/>
                <w:lang w:bidi="ar-YE"/>
              </w:rPr>
              <w:t xml:space="preserve">Asst. Prof At </w:t>
            </w:r>
            <w:r w:rsidR="00386E71">
              <w:rPr>
                <w:b/>
                <w:bCs/>
                <w:sz w:val="28"/>
                <w:szCs w:val="28"/>
                <w:lang w:bidi="ar-YE"/>
              </w:rPr>
              <w:t xml:space="preserve">Al KUNOOZE </w:t>
            </w:r>
            <w:r>
              <w:rPr>
                <w:b/>
                <w:bCs/>
                <w:sz w:val="28"/>
                <w:szCs w:val="28"/>
                <w:lang w:bidi="ar-YE"/>
              </w:rPr>
              <w:t>University</w:t>
            </w:r>
            <w:r w:rsidR="00386E71">
              <w:rPr>
                <w:b/>
                <w:bCs/>
                <w:sz w:val="28"/>
                <w:szCs w:val="28"/>
                <w:lang w:bidi="ar-YE"/>
              </w:rPr>
              <w:t xml:space="preserve"> college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Default="00B2645C" w:rsidP="00B2645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2018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Default="00B2645C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2021</w:t>
            </w:r>
          </w:p>
        </w:tc>
      </w:tr>
      <w:tr w:rsidR="00A14DC8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YE"/>
              </w:rPr>
              <w:t xml:space="preserve">Asst. Prof At CIHAN University 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2012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A14DC8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2017</w:t>
            </w:r>
          </w:p>
        </w:tc>
      </w:tr>
      <w:tr w:rsidR="008B54B8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8B54B8" w:rsidRPr="00B2645C" w:rsidRDefault="008B54B8" w:rsidP="00B2645C">
            <w:pPr>
              <w:rPr>
                <w:b/>
                <w:bCs/>
                <w:sz w:val="28"/>
                <w:szCs w:val="28"/>
                <w:lang w:bidi="ar-YE"/>
              </w:rPr>
            </w:pPr>
            <w:r w:rsidRPr="00B4367E">
              <w:rPr>
                <w:b/>
                <w:bCs/>
                <w:sz w:val="28"/>
                <w:szCs w:val="28"/>
                <w:lang w:bidi="ar-YE"/>
              </w:rPr>
              <w:t>Head of Electronic Engineering Department at university of Science and Technology Sana'a-YEMEN.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8B54B8" w:rsidRPr="002E3694" w:rsidRDefault="008B54B8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ar-IQ"/>
              </w:rPr>
              <w:t>2008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8B54B8" w:rsidRPr="002E3694" w:rsidRDefault="008B54B8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ar-IQ"/>
              </w:rPr>
              <w:t>2011</w:t>
            </w:r>
          </w:p>
        </w:tc>
      </w:tr>
      <w:tr w:rsidR="008B54B8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8B54B8" w:rsidRPr="00B2645C" w:rsidRDefault="00ED2D73" w:rsidP="00B2645C">
            <w:pPr>
              <w:rPr>
                <w:b/>
                <w:bCs/>
                <w:sz w:val="28"/>
                <w:szCs w:val="28"/>
                <w:lang w:bidi="ar-YE"/>
              </w:rPr>
            </w:pPr>
            <w:r>
              <w:rPr>
                <w:b/>
                <w:bCs/>
                <w:sz w:val="28"/>
                <w:szCs w:val="28"/>
                <w:lang w:bidi="ar-YE"/>
              </w:rPr>
              <w:t xml:space="preserve"> Asst. Prof. In El</w:t>
            </w:r>
            <w:r w:rsidR="008B54B8" w:rsidRPr="00B4367E">
              <w:rPr>
                <w:b/>
                <w:bCs/>
                <w:sz w:val="28"/>
                <w:szCs w:val="28"/>
                <w:lang w:bidi="ar-YE"/>
              </w:rPr>
              <w:t>ectronic Engineering Department at university of Science and Technology Sana'a-YEMEN.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8B54B8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2004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8B54B8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2007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9D01FD">
              <w:rPr>
                <w:rFonts w:ascii="Calibri" w:hAnsi="Calibri"/>
                <w:bCs/>
              </w:rPr>
              <w:t>-</w:t>
            </w:r>
            <w:r w:rsidRPr="00B2645C">
              <w:rPr>
                <w:b/>
                <w:bCs/>
                <w:sz w:val="28"/>
                <w:szCs w:val="28"/>
                <w:lang w:bidi="ar-YE"/>
              </w:rPr>
              <w:t xml:space="preserve">Dean of Technical Institute of </w:t>
            </w:r>
            <w:proofErr w:type="spellStart"/>
            <w:r w:rsidRPr="00B2645C">
              <w:rPr>
                <w:b/>
                <w:bCs/>
                <w:sz w:val="28"/>
                <w:szCs w:val="28"/>
                <w:lang w:bidi="ar-YE"/>
              </w:rPr>
              <w:t>Samawa</w:t>
            </w:r>
            <w:proofErr w:type="spellEnd"/>
            <w:r w:rsidRPr="00B2645C">
              <w:rPr>
                <w:b/>
                <w:bCs/>
                <w:sz w:val="28"/>
                <w:szCs w:val="28"/>
                <w:lang w:bidi="ar-YE"/>
              </w:rPr>
              <w:t xml:space="preserve"> – IRAQ</w:t>
            </w:r>
            <w:r w:rsidRPr="009D01FD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5F73C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ar-IQ"/>
              </w:rPr>
              <w:t>2001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ar-IQ"/>
              </w:rPr>
              <w:t>2003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B2645C" w:rsidP="00B2645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B2645C">
              <w:rPr>
                <w:b/>
                <w:bCs/>
                <w:sz w:val="28"/>
                <w:szCs w:val="28"/>
                <w:lang w:bidi="ar-YE"/>
              </w:rPr>
              <w:t xml:space="preserve">Dean of Technical Institute of </w:t>
            </w:r>
            <w:r>
              <w:rPr>
                <w:b/>
                <w:bCs/>
                <w:sz w:val="28"/>
                <w:szCs w:val="28"/>
                <w:lang w:bidi="ar-YE"/>
              </w:rPr>
              <w:t>Basra</w:t>
            </w:r>
            <w:r w:rsidRPr="00B2645C">
              <w:rPr>
                <w:b/>
                <w:bCs/>
                <w:sz w:val="28"/>
                <w:szCs w:val="28"/>
                <w:lang w:bidi="ar-YE"/>
              </w:rPr>
              <w:t xml:space="preserve"> – IRAQ</w:t>
            </w:r>
            <w:r w:rsidRPr="009D01FD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130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B2645C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1997</w:t>
            </w: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B2645C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2001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Scientific Research</w:t>
            </w:r>
          </w:p>
        </w:tc>
        <w:tc>
          <w:tcPr>
            <w:tcW w:w="1302" w:type="dxa"/>
            <w:gridSpan w:val="3"/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206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4837" w:type="dxa"/>
            <w:gridSpan w:val="6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Title </w:t>
            </w:r>
          </w:p>
        </w:tc>
        <w:tc>
          <w:tcPr>
            <w:tcW w:w="1302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lang w:bidi="ar-IQ"/>
              </w:rPr>
              <w:t xml:space="preserve">Place &amp; Date of </w:t>
            </w:r>
            <w:r w:rsidRPr="002E3694">
              <w:rPr>
                <w:rFonts w:asciiTheme="minorHAnsi" w:hAnsiTheme="minorHAnsi" w:cstheme="minorHAnsi"/>
                <w:b/>
                <w:bCs/>
                <w:lang w:bidi="ar-IQ"/>
              </w:rPr>
              <w:lastRenderedPageBreak/>
              <w:t xml:space="preserve">Publication </w:t>
            </w:r>
          </w:p>
        </w:tc>
        <w:tc>
          <w:tcPr>
            <w:tcW w:w="3206" w:type="dxa"/>
            <w:gridSpan w:val="4"/>
          </w:tcPr>
          <w:p w:rsidR="00ED2D73" w:rsidRPr="002E3694" w:rsidRDefault="00ED2D73" w:rsidP="00BD775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  <w:trHeight w:val="645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112973" w:rsidRDefault="0093283E" w:rsidP="00FE4090">
            <w:pPr>
              <w:bidi/>
              <w:jc w:val="right"/>
              <w:rPr>
                <w:rFonts w:ascii="Arial" w:hAnsi="Arial" w:cs="Arial"/>
                <w:color w:val="222222"/>
                <w:sz w:val="18"/>
                <w:szCs w:val="18"/>
                <w:lang w:bidi="ar-IQ"/>
              </w:rPr>
            </w:pPr>
            <w:hyperlink r:id="rId11" w:history="1">
              <w:r w:rsidR="00ED2D73" w:rsidRPr="00112973">
                <w:rPr>
                  <w:rFonts w:ascii="Arial" w:hAnsi="Arial" w:cs="Arial"/>
                  <w:color w:val="1A0DAB"/>
                  <w:sz w:val="22"/>
                </w:rPr>
                <w:t>Multi-criteria vertical handover by TOPSIS and fuzzy logic</w:t>
              </w:r>
              <w:r w:rsidR="00ED2D73" w:rsidRPr="00112973">
                <w:rPr>
                  <w:rFonts w:ascii="Arial" w:hAnsi="Arial" w:cs="Arial"/>
                  <w:color w:val="1A0DAB"/>
                  <w:sz w:val="22"/>
                  <w:rtl/>
                </w:rPr>
                <w:t>‏</w:t>
              </w:r>
            </w:hyperlink>
            <w:r w:rsidR="00ED2D73">
              <w:rPr>
                <w:rFonts w:ascii="Arial" w:hAnsi="Arial" w:cs="Arial"/>
                <w:color w:val="222222"/>
                <w:sz w:val="18"/>
                <w:szCs w:val="18"/>
                <w:lang w:bidi="ar-IQ"/>
              </w:rPr>
              <w:t>1-</w:t>
            </w:r>
          </w:p>
          <w:p w:rsidR="00ED2D73" w:rsidRPr="00647A75" w:rsidRDefault="00ED2D73" w:rsidP="00647A75">
            <w:pPr>
              <w:bidi/>
              <w:jc w:val="right"/>
              <w:rPr>
                <w:rFonts w:ascii="Arial" w:hAnsi="Arial" w:cs="Arial"/>
                <w:color w:val="777777"/>
                <w:sz w:val="18"/>
                <w:szCs w:val="18"/>
              </w:rPr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 xml:space="preserve">MM </w:t>
            </w:r>
            <w:proofErr w:type="spellStart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Alkhawlani</w:t>
            </w:r>
            <w:proofErr w:type="spellEnd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 xml:space="preserve">, KA </w:t>
            </w:r>
            <w:proofErr w:type="spellStart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Alsalem</w:t>
            </w:r>
            <w:proofErr w:type="spellEnd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, AA Hussein</w:t>
            </w:r>
            <w:r w:rsidRPr="00112973">
              <w:rPr>
                <w:rFonts w:ascii="Arial" w:hAnsi="Arial" w:cs="Arial"/>
                <w:color w:val="777777"/>
                <w:sz w:val="18"/>
                <w:szCs w:val="18"/>
                <w:rtl/>
              </w:rPr>
              <w:t>‏</w:t>
            </w: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B2645C" w:rsidRDefault="00B2645C">
            <w:pPr>
              <w:spacing w:after="200" w:line="276" w:lineRule="auto"/>
              <w:rPr>
                <w:rFonts w:ascii="Arial" w:hAnsi="Arial" w:cs="Arial"/>
                <w:color w:val="777777"/>
                <w:sz w:val="18"/>
                <w:szCs w:val="18"/>
              </w:rPr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Communications and Information Technology</w:t>
            </w:r>
          </w:p>
          <w:p w:rsidR="00ED2D73" w:rsidRPr="002E3694" w:rsidRDefault="00ED2D73">
            <w:pPr>
              <w:spacing w:after="200" w:line="276" w:lineRule="auto"/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(ICCIT), 2011 International ...</w:t>
            </w:r>
            <w:r w:rsidRPr="00112973">
              <w:rPr>
                <w:rFonts w:ascii="Arial" w:hAnsi="Arial" w:cs="Arial"/>
                <w:vanish/>
                <w:color w:val="777777"/>
                <w:sz w:val="18"/>
              </w:rPr>
              <w:t>, 2011</w:t>
            </w:r>
            <w:r w:rsidRPr="00112973">
              <w:rPr>
                <w:rFonts w:ascii="Arial" w:hAnsi="Arial" w:cs="Arial"/>
                <w:color w:val="777777"/>
                <w:sz w:val="18"/>
                <w:szCs w:val="18"/>
                <w:rtl/>
              </w:rPr>
              <w:t>‏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112973" w:rsidRDefault="0093283E" w:rsidP="00FE4090">
            <w:pPr>
              <w:bidi/>
              <w:jc w:val="right"/>
              <w:rPr>
                <w:rFonts w:ascii="Arial" w:hAnsi="Arial" w:cs="Arial"/>
                <w:color w:val="222222"/>
                <w:sz w:val="18"/>
                <w:szCs w:val="18"/>
                <w:lang w:bidi="ar-IQ"/>
              </w:rPr>
            </w:pPr>
            <w:hyperlink r:id="rId12" w:history="1">
              <w:r w:rsidR="00ED2D73" w:rsidRPr="00112973">
                <w:rPr>
                  <w:rFonts w:ascii="Arial" w:hAnsi="Arial" w:cs="Arial"/>
                  <w:color w:val="1A0DAB"/>
                  <w:sz w:val="22"/>
                </w:rPr>
                <w:t>Channel Overlapping Between IMT-Advanced Users and Fixed Satellite Service</w:t>
              </w:r>
              <w:r w:rsidR="00ED2D73" w:rsidRPr="00112973">
                <w:rPr>
                  <w:rFonts w:ascii="Arial" w:hAnsi="Arial" w:cs="Arial"/>
                  <w:color w:val="1A0DAB"/>
                  <w:sz w:val="22"/>
                  <w:rtl/>
                </w:rPr>
                <w:t>‏</w:t>
              </w:r>
            </w:hyperlink>
            <w:r w:rsidR="00ED2D73">
              <w:rPr>
                <w:rFonts w:ascii="Arial" w:hAnsi="Arial" w:cs="Arial"/>
                <w:color w:val="222222"/>
                <w:sz w:val="18"/>
                <w:szCs w:val="18"/>
                <w:lang w:bidi="ar-IQ"/>
              </w:rPr>
              <w:t>2-</w:t>
            </w:r>
          </w:p>
          <w:p w:rsidR="00ED2D73" w:rsidRPr="00112973" w:rsidRDefault="00ED2D73" w:rsidP="00FE4090">
            <w:pPr>
              <w:bidi/>
              <w:jc w:val="right"/>
              <w:rPr>
                <w:rFonts w:ascii="Arial" w:hAnsi="Arial" w:cs="Arial"/>
                <w:color w:val="777777"/>
                <w:sz w:val="18"/>
                <w:szCs w:val="18"/>
              </w:rPr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 xml:space="preserve">KA </w:t>
            </w:r>
            <w:proofErr w:type="spellStart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Alsalem</w:t>
            </w:r>
            <w:proofErr w:type="spellEnd"/>
            <w:r w:rsidRPr="00112973">
              <w:rPr>
                <w:rFonts w:ascii="Arial" w:hAnsi="Arial" w:cs="Arial"/>
                <w:color w:val="777777"/>
                <w:sz w:val="18"/>
                <w:szCs w:val="18"/>
                <w:rtl/>
              </w:rPr>
              <w:t>‏</w:t>
            </w:r>
          </w:p>
          <w:p w:rsidR="00ED2D73" w:rsidRPr="002E3694" w:rsidRDefault="00ED2D73" w:rsidP="00FE40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...</w:t>
            </w:r>
            <w:r w:rsidRPr="00112973">
              <w:rPr>
                <w:rFonts w:ascii="Arial" w:hAnsi="Arial" w:cs="Arial"/>
                <w:vanish/>
                <w:color w:val="777777"/>
                <w:sz w:val="18"/>
              </w:rPr>
              <w:t>, 2017</w:t>
            </w:r>
            <w:r w:rsidRPr="00112973">
              <w:rPr>
                <w:rFonts w:ascii="Arial" w:hAnsi="Arial" w:cs="Arial"/>
                <w:color w:val="777777"/>
                <w:sz w:val="18"/>
                <w:szCs w:val="18"/>
                <w:rtl/>
              </w:rPr>
              <w:t>‏</w:t>
            </w: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International Journal of Electrical, Electronics and Computers (EEC Journal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112973" w:rsidRDefault="0093283E" w:rsidP="00FE4090">
            <w:pPr>
              <w:bidi/>
              <w:jc w:val="right"/>
              <w:rPr>
                <w:rFonts w:ascii="Arial" w:hAnsi="Arial" w:cs="Arial"/>
                <w:color w:val="222222"/>
                <w:sz w:val="18"/>
                <w:szCs w:val="18"/>
                <w:lang w:bidi="ar-IQ"/>
              </w:rPr>
            </w:pPr>
            <w:hyperlink r:id="rId13" w:history="1">
              <w:r w:rsidR="00ED2D73" w:rsidRPr="00112973">
                <w:rPr>
                  <w:rFonts w:ascii="Arial" w:hAnsi="Arial" w:cs="Arial"/>
                  <w:color w:val="1A0DAB"/>
                  <w:sz w:val="22"/>
                </w:rPr>
                <w:t>A Statistical Transformation Tool For Natural Semantics</w:t>
              </w:r>
              <w:r w:rsidR="00ED2D73" w:rsidRPr="00112973">
                <w:rPr>
                  <w:rFonts w:ascii="Arial" w:hAnsi="Arial" w:cs="Arial"/>
                  <w:color w:val="1A0DAB"/>
                  <w:sz w:val="22"/>
                  <w:rtl/>
                </w:rPr>
                <w:t>‏</w:t>
              </w:r>
            </w:hyperlink>
            <w:r w:rsidR="00ED2D73">
              <w:rPr>
                <w:rFonts w:ascii="Arial" w:hAnsi="Arial" w:cs="Arial"/>
                <w:color w:val="222222"/>
                <w:sz w:val="18"/>
                <w:szCs w:val="18"/>
                <w:lang w:bidi="ar-IQ"/>
              </w:rPr>
              <w:t>3-</w:t>
            </w:r>
          </w:p>
          <w:p w:rsidR="00ED2D73" w:rsidRPr="00647A75" w:rsidRDefault="00ED2D73" w:rsidP="00647A75">
            <w:pPr>
              <w:bidi/>
              <w:jc w:val="right"/>
              <w:rPr>
                <w:rFonts w:ascii="Arial" w:hAnsi="Arial" w:cs="Arial"/>
                <w:color w:val="777777"/>
                <w:sz w:val="18"/>
                <w:szCs w:val="18"/>
              </w:rPr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 xml:space="preserve">KAAS </w:t>
            </w:r>
            <w:proofErr w:type="spellStart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Salwa</w:t>
            </w:r>
            <w:proofErr w:type="spellEnd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 xml:space="preserve"> M. Ali ,Mohammed W. Al-</w:t>
            </w:r>
            <w:proofErr w:type="spellStart"/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Neama</w:t>
            </w:r>
            <w:proofErr w:type="spellEnd"/>
            <w:r w:rsidRPr="00112973">
              <w:rPr>
                <w:rFonts w:ascii="Arial" w:hAnsi="Arial" w:cs="Arial"/>
                <w:color w:val="777777"/>
                <w:sz w:val="18"/>
                <w:szCs w:val="18"/>
                <w:rtl/>
              </w:rPr>
              <w:t>‏</w:t>
            </w: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112973">
              <w:rPr>
                <w:rFonts w:ascii="Arial" w:hAnsi="Arial" w:cs="Arial"/>
                <w:color w:val="777777"/>
                <w:sz w:val="18"/>
                <w:szCs w:val="18"/>
              </w:rPr>
              <w:t>International Journal of Applied Engineering Research 12 (10), 2555-2558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FE40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Awards</w:t>
            </w: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and Certificate of Appreciation</w:t>
            </w:r>
          </w:p>
        </w:tc>
        <w:tc>
          <w:tcPr>
            <w:tcW w:w="3836" w:type="dxa"/>
            <w:gridSpan w:val="6"/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2"/>
          <w:wAfter w:w="861" w:type="dxa"/>
        </w:trPr>
        <w:tc>
          <w:tcPr>
            <w:tcW w:w="3600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647A75" w:rsidP="00647A75">
            <w:pPr>
              <w:tabs>
                <w:tab w:val="center" w:pos="2646"/>
                <w:tab w:val="left" w:pos="427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ab/>
            </w:r>
            <w:r w:rsidR="00ED2D73"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Certificate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ab/>
            </w:r>
          </w:p>
        </w:tc>
        <w:tc>
          <w:tcPr>
            <w:tcW w:w="3836" w:type="dxa"/>
            <w:gridSpan w:val="7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 Date   </w:t>
            </w:r>
          </w:p>
        </w:tc>
        <w:tc>
          <w:tcPr>
            <w:tcW w:w="1860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>
            <w:pPr>
              <w:spacing w:after="200" w:line="276" w:lineRule="auto"/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Issued by</w:t>
            </w: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2650" w:type="dxa"/>
            <w:gridSpan w:val="2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388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>
            <w:pPr>
              <w:spacing w:after="200" w:line="276" w:lineRule="auto"/>
            </w:pPr>
          </w:p>
        </w:tc>
        <w:tc>
          <w:tcPr>
            <w:tcW w:w="3307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>
            <w:pPr>
              <w:spacing w:after="200" w:line="276" w:lineRule="auto"/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67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67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67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0436F9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 xml:space="preserve"> </w:t>
            </w:r>
          </w:p>
        </w:tc>
        <w:tc>
          <w:tcPr>
            <w:tcW w:w="3867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Teaching Experience</w:t>
            </w:r>
          </w:p>
        </w:tc>
        <w:tc>
          <w:tcPr>
            <w:tcW w:w="3867" w:type="dxa"/>
            <w:gridSpan w:val="6"/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1642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67" w:type="dxa"/>
            <w:gridSpan w:val="6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  <w:r w:rsidRPr="002E3694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  <w:t>Stage</w:t>
            </w:r>
          </w:p>
        </w:tc>
        <w:tc>
          <w:tcPr>
            <w:tcW w:w="3836" w:type="dxa"/>
            <w:gridSpan w:val="6"/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c>
          <w:tcPr>
            <w:tcW w:w="9345" w:type="dxa"/>
            <w:gridSpan w:val="1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812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>
            <w:pPr>
              <w:spacing w:after="200" w:line="276" w:lineRule="auto"/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  <w:trHeight w:val="917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  <w:tr w:rsidR="00ED2D73" w:rsidRPr="002E3694" w:rsidTr="00647A75">
        <w:trPr>
          <w:gridAfter w:val="1"/>
          <w:wAfter w:w="812" w:type="dxa"/>
        </w:trPr>
        <w:tc>
          <w:tcPr>
            <w:tcW w:w="5509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3836" w:type="dxa"/>
            <w:gridSpan w:val="6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D2D73" w:rsidRPr="002E3694" w:rsidRDefault="00ED2D73" w:rsidP="00BD7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IQ"/>
              </w:rPr>
            </w:pPr>
          </w:p>
        </w:tc>
      </w:tr>
    </w:tbl>
    <w:p w:rsidR="00A32625" w:rsidRPr="002E3694" w:rsidRDefault="00A32625">
      <w:pPr>
        <w:rPr>
          <w:rFonts w:asciiTheme="minorHAnsi" w:hAnsiTheme="minorHAnsi" w:cstheme="minorHAnsi"/>
          <w:b/>
          <w:bCs/>
          <w:sz w:val="26"/>
          <w:szCs w:val="26"/>
          <w:lang w:bidi="ar-IQ"/>
        </w:rPr>
      </w:pPr>
    </w:p>
    <w:p w:rsidR="00835FBC" w:rsidRPr="002E3694" w:rsidRDefault="00835FBC">
      <w:pPr>
        <w:rPr>
          <w:rFonts w:asciiTheme="minorHAnsi" w:hAnsiTheme="minorHAnsi" w:cstheme="minorHAnsi"/>
          <w:b/>
          <w:bCs/>
          <w:sz w:val="26"/>
          <w:szCs w:val="26"/>
          <w:lang w:bidi="ar-IQ"/>
        </w:rPr>
      </w:pPr>
    </w:p>
    <w:p w:rsidR="00835FBC" w:rsidRPr="002E3694" w:rsidRDefault="00835FBC">
      <w:pPr>
        <w:rPr>
          <w:rFonts w:asciiTheme="minorHAnsi" w:hAnsiTheme="minorHAnsi" w:cstheme="minorHAnsi"/>
          <w:b/>
          <w:bCs/>
          <w:sz w:val="26"/>
          <w:szCs w:val="26"/>
          <w:lang w:bidi="ar-IQ"/>
        </w:rPr>
      </w:pPr>
    </w:p>
    <w:sectPr w:rsidR="00835FBC" w:rsidRPr="002E3694" w:rsidSect="007A6A81">
      <w:headerReference w:type="default" r:id="rId14"/>
      <w:pgSz w:w="11906" w:h="16838"/>
      <w:pgMar w:top="1980" w:right="1416" w:bottom="56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3E" w:rsidRDefault="0093283E" w:rsidP="00A714BD">
      <w:r>
        <w:separator/>
      </w:r>
    </w:p>
  </w:endnote>
  <w:endnote w:type="continuationSeparator" w:id="0">
    <w:p w:rsidR="0093283E" w:rsidRDefault="0093283E" w:rsidP="00A7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3E" w:rsidRDefault="0093283E" w:rsidP="00A714BD">
      <w:r>
        <w:separator/>
      </w:r>
    </w:p>
  </w:footnote>
  <w:footnote w:type="continuationSeparator" w:id="0">
    <w:p w:rsidR="0093283E" w:rsidRDefault="0093283E" w:rsidP="00A71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DBE" w:rsidRPr="007D4DBE" w:rsidRDefault="007D4DBE" w:rsidP="007D4DBE">
    <w:pPr>
      <w:pStyle w:val="a3"/>
      <w:jc w:val="center"/>
      <w:rPr>
        <w:b/>
        <w:bCs/>
        <w:sz w:val="56"/>
        <w:szCs w:val="56"/>
      </w:rPr>
    </w:pPr>
    <w:r w:rsidRPr="007D4DBE">
      <w:rPr>
        <w:rFonts w:asciiTheme="majorBidi" w:hAnsiTheme="majorBidi" w:cstheme="majorBidi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6A22A43" wp14:editId="6EB01AA8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076325" cy="1009650"/>
          <wp:effectExtent l="0" t="0" r="9525" b="0"/>
          <wp:wrapSquare wrapText="bothSides"/>
          <wp:docPr id="2" name="صورة 2" descr="الشعا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شعا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9000" contrast="-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4DBE">
      <w:rPr>
        <w:b/>
        <w:bCs/>
        <w:sz w:val="56"/>
        <w:szCs w:val="56"/>
      </w:rPr>
      <w:t>CV</w:t>
    </w:r>
    <w:r>
      <w:rPr>
        <w:b/>
        <w:bCs/>
        <w:sz w:val="56"/>
        <w:szCs w:val="56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42B"/>
    <w:multiLevelType w:val="hybridMultilevel"/>
    <w:tmpl w:val="3D30C326"/>
    <w:lvl w:ilvl="0" w:tplc="63E0E932">
      <w:start w:val="1"/>
      <w:numFmt w:val="decimal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7853461"/>
    <w:multiLevelType w:val="hybridMultilevel"/>
    <w:tmpl w:val="FC82C91C"/>
    <w:lvl w:ilvl="0" w:tplc="785E2B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1485"/>
    <w:multiLevelType w:val="hybridMultilevel"/>
    <w:tmpl w:val="EB6A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F050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5C3"/>
    <w:multiLevelType w:val="hybridMultilevel"/>
    <w:tmpl w:val="97CCD5BA"/>
    <w:lvl w:ilvl="0" w:tplc="21842D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326A7"/>
    <w:multiLevelType w:val="hybridMultilevel"/>
    <w:tmpl w:val="FED03664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>
    <w:nsid w:val="529C7E1C"/>
    <w:multiLevelType w:val="hybridMultilevel"/>
    <w:tmpl w:val="AC467B16"/>
    <w:lvl w:ilvl="0" w:tplc="04090005">
      <w:start w:val="1"/>
      <w:numFmt w:val="bullet"/>
      <w:lvlText w:val=""/>
      <w:lvlJc w:val="left"/>
      <w:pPr>
        <w:ind w:left="9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>
    <w:nsid w:val="56C229C2"/>
    <w:multiLevelType w:val="hybridMultilevel"/>
    <w:tmpl w:val="476C5B6C"/>
    <w:lvl w:ilvl="0" w:tplc="195EA968">
      <w:start w:val="1"/>
      <w:numFmt w:val="decimal"/>
      <w:lvlText w:val="%1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C7"/>
    <w:rsid w:val="00005E21"/>
    <w:rsid w:val="000436F9"/>
    <w:rsid w:val="000478AA"/>
    <w:rsid w:val="0007065C"/>
    <w:rsid w:val="00071839"/>
    <w:rsid w:val="000A3C4D"/>
    <w:rsid w:val="000C1596"/>
    <w:rsid w:val="000E042A"/>
    <w:rsid w:val="000E36D4"/>
    <w:rsid w:val="00101791"/>
    <w:rsid w:val="00111A9C"/>
    <w:rsid w:val="001164BB"/>
    <w:rsid w:val="001355C7"/>
    <w:rsid w:val="00157C89"/>
    <w:rsid w:val="001E413C"/>
    <w:rsid w:val="001F256B"/>
    <w:rsid w:val="00200090"/>
    <w:rsid w:val="00200C49"/>
    <w:rsid w:val="00215B2C"/>
    <w:rsid w:val="00274C2A"/>
    <w:rsid w:val="00275513"/>
    <w:rsid w:val="002D4263"/>
    <w:rsid w:val="002E3694"/>
    <w:rsid w:val="002F187B"/>
    <w:rsid w:val="002F20F7"/>
    <w:rsid w:val="0031105E"/>
    <w:rsid w:val="00314984"/>
    <w:rsid w:val="00315CAC"/>
    <w:rsid w:val="0033456F"/>
    <w:rsid w:val="00346B11"/>
    <w:rsid w:val="003548DD"/>
    <w:rsid w:val="00360123"/>
    <w:rsid w:val="0036195A"/>
    <w:rsid w:val="003649C9"/>
    <w:rsid w:val="00365072"/>
    <w:rsid w:val="0038046F"/>
    <w:rsid w:val="00386E71"/>
    <w:rsid w:val="00392055"/>
    <w:rsid w:val="003B1FDE"/>
    <w:rsid w:val="003D30AD"/>
    <w:rsid w:val="003D5A5C"/>
    <w:rsid w:val="003E0EE6"/>
    <w:rsid w:val="0040538B"/>
    <w:rsid w:val="00410DF7"/>
    <w:rsid w:val="004129BF"/>
    <w:rsid w:val="004138AD"/>
    <w:rsid w:val="004619EB"/>
    <w:rsid w:val="004B2145"/>
    <w:rsid w:val="004B6FE5"/>
    <w:rsid w:val="004D400D"/>
    <w:rsid w:val="004D7C83"/>
    <w:rsid w:val="004D7F5F"/>
    <w:rsid w:val="004E1498"/>
    <w:rsid w:val="004E6355"/>
    <w:rsid w:val="005046BA"/>
    <w:rsid w:val="0051633C"/>
    <w:rsid w:val="005365AD"/>
    <w:rsid w:val="00540FB4"/>
    <w:rsid w:val="00545BE6"/>
    <w:rsid w:val="00570AE7"/>
    <w:rsid w:val="005D2736"/>
    <w:rsid w:val="005E5D8F"/>
    <w:rsid w:val="005E62D7"/>
    <w:rsid w:val="005F73CA"/>
    <w:rsid w:val="00610F6A"/>
    <w:rsid w:val="006164C0"/>
    <w:rsid w:val="0061673A"/>
    <w:rsid w:val="00641FCC"/>
    <w:rsid w:val="00647A75"/>
    <w:rsid w:val="006567DF"/>
    <w:rsid w:val="00666074"/>
    <w:rsid w:val="006970EE"/>
    <w:rsid w:val="006A25EE"/>
    <w:rsid w:val="006B6E7E"/>
    <w:rsid w:val="006C3336"/>
    <w:rsid w:val="006F0E67"/>
    <w:rsid w:val="006F33B2"/>
    <w:rsid w:val="00711FFD"/>
    <w:rsid w:val="007123F0"/>
    <w:rsid w:val="00715F69"/>
    <w:rsid w:val="0072102A"/>
    <w:rsid w:val="00750B9D"/>
    <w:rsid w:val="007827A5"/>
    <w:rsid w:val="00792053"/>
    <w:rsid w:val="00792824"/>
    <w:rsid w:val="007A6A81"/>
    <w:rsid w:val="007D4DBE"/>
    <w:rsid w:val="00804460"/>
    <w:rsid w:val="0080667F"/>
    <w:rsid w:val="008312D2"/>
    <w:rsid w:val="00835FBC"/>
    <w:rsid w:val="008379B7"/>
    <w:rsid w:val="00854B0F"/>
    <w:rsid w:val="00855A68"/>
    <w:rsid w:val="00882E8B"/>
    <w:rsid w:val="008A08E3"/>
    <w:rsid w:val="008B54B8"/>
    <w:rsid w:val="008C1EF8"/>
    <w:rsid w:val="008D5E27"/>
    <w:rsid w:val="008D757B"/>
    <w:rsid w:val="008E0A2A"/>
    <w:rsid w:val="008F225B"/>
    <w:rsid w:val="009029D8"/>
    <w:rsid w:val="00925320"/>
    <w:rsid w:val="0093283E"/>
    <w:rsid w:val="00946B1C"/>
    <w:rsid w:val="009546E3"/>
    <w:rsid w:val="00964122"/>
    <w:rsid w:val="009711EC"/>
    <w:rsid w:val="00976501"/>
    <w:rsid w:val="00987C5A"/>
    <w:rsid w:val="009C1F0F"/>
    <w:rsid w:val="009F71A8"/>
    <w:rsid w:val="00A05C5A"/>
    <w:rsid w:val="00A124E5"/>
    <w:rsid w:val="00A14DC8"/>
    <w:rsid w:val="00A2100B"/>
    <w:rsid w:val="00A32625"/>
    <w:rsid w:val="00A50552"/>
    <w:rsid w:val="00A554D6"/>
    <w:rsid w:val="00A56D3B"/>
    <w:rsid w:val="00A6307C"/>
    <w:rsid w:val="00A6666F"/>
    <w:rsid w:val="00A714BD"/>
    <w:rsid w:val="00A91111"/>
    <w:rsid w:val="00A96120"/>
    <w:rsid w:val="00AD633D"/>
    <w:rsid w:val="00B10463"/>
    <w:rsid w:val="00B11AF3"/>
    <w:rsid w:val="00B2645C"/>
    <w:rsid w:val="00B47347"/>
    <w:rsid w:val="00B50D56"/>
    <w:rsid w:val="00B5319F"/>
    <w:rsid w:val="00B55EC3"/>
    <w:rsid w:val="00B661E8"/>
    <w:rsid w:val="00B74E3E"/>
    <w:rsid w:val="00B83C70"/>
    <w:rsid w:val="00B90589"/>
    <w:rsid w:val="00BA59B7"/>
    <w:rsid w:val="00BB5885"/>
    <w:rsid w:val="00BD7759"/>
    <w:rsid w:val="00BE385C"/>
    <w:rsid w:val="00BE7575"/>
    <w:rsid w:val="00BF3561"/>
    <w:rsid w:val="00C21DCF"/>
    <w:rsid w:val="00C37600"/>
    <w:rsid w:val="00C57F68"/>
    <w:rsid w:val="00C76E14"/>
    <w:rsid w:val="00C80F9D"/>
    <w:rsid w:val="00C852FE"/>
    <w:rsid w:val="00CA596B"/>
    <w:rsid w:val="00CA7285"/>
    <w:rsid w:val="00CF731F"/>
    <w:rsid w:val="00D00BEA"/>
    <w:rsid w:val="00D2618C"/>
    <w:rsid w:val="00D40C71"/>
    <w:rsid w:val="00D550FA"/>
    <w:rsid w:val="00D80E42"/>
    <w:rsid w:val="00D93673"/>
    <w:rsid w:val="00D9720E"/>
    <w:rsid w:val="00DB064D"/>
    <w:rsid w:val="00DB06BF"/>
    <w:rsid w:val="00DC267E"/>
    <w:rsid w:val="00DE2BD3"/>
    <w:rsid w:val="00E00764"/>
    <w:rsid w:val="00E46FBA"/>
    <w:rsid w:val="00E53A71"/>
    <w:rsid w:val="00E56ED0"/>
    <w:rsid w:val="00E712F2"/>
    <w:rsid w:val="00E7531F"/>
    <w:rsid w:val="00EB11B3"/>
    <w:rsid w:val="00ED2D73"/>
    <w:rsid w:val="00EE77ED"/>
    <w:rsid w:val="00F17E37"/>
    <w:rsid w:val="00F558F4"/>
    <w:rsid w:val="00F62C4E"/>
    <w:rsid w:val="00F64029"/>
    <w:rsid w:val="00F85913"/>
    <w:rsid w:val="00F9130C"/>
    <w:rsid w:val="00FC54BF"/>
    <w:rsid w:val="00FE048A"/>
    <w:rsid w:val="00FE4090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4B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A714BD"/>
  </w:style>
  <w:style w:type="paragraph" w:styleId="a4">
    <w:name w:val="footer"/>
    <w:basedOn w:val="a"/>
    <w:link w:val="Char0"/>
    <w:uiPriority w:val="99"/>
    <w:unhideWhenUsed/>
    <w:rsid w:val="00A714B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A714BD"/>
  </w:style>
  <w:style w:type="paragraph" w:styleId="a5">
    <w:name w:val="Balloon Text"/>
    <w:basedOn w:val="a"/>
    <w:link w:val="Char1"/>
    <w:uiPriority w:val="99"/>
    <w:semiHidden/>
    <w:unhideWhenUsed/>
    <w:rsid w:val="00A714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4BD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Char2"/>
    <w:uiPriority w:val="11"/>
    <w:qFormat/>
    <w:rsid w:val="00365072"/>
    <w:pPr>
      <w:numPr>
        <w:ilvl w:val="1"/>
      </w:numPr>
      <w:bidi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2">
    <w:name w:val="عنوان فرعي Char"/>
    <w:basedOn w:val="a0"/>
    <w:link w:val="a6"/>
    <w:uiPriority w:val="11"/>
    <w:rsid w:val="00365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TML">
    <w:name w:val="HTML Typewriter"/>
    <w:rsid w:val="00BB5885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a0"/>
    <w:rsid w:val="00BB5885"/>
  </w:style>
  <w:style w:type="paragraph" w:styleId="a7">
    <w:name w:val="List Paragraph"/>
    <w:basedOn w:val="a"/>
    <w:uiPriority w:val="34"/>
    <w:qFormat/>
    <w:rsid w:val="008E0A2A"/>
    <w:pPr>
      <w:widowControl w:val="0"/>
      <w:ind w:left="720"/>
      <w:contextualSpacing/>
      <w:jc w:val="both"/>
    </w:pPr>
    <w:rPr>
      <w:rFonts w:eastAsia="SimSun"/>
      <w:kern w:val="2"/>
      <w:sz w:val="21"/>
      <w:lang w:eastAsia="zh-CN"/>
    </w:rPr>
  </w:style>
  <w:style w:type="character" w:styleId="Hyperlink">
    <w:name w:val="Hyperlink"/>
    <w:basedOn w:val="a0"/>
    <w:uiPriority w:val="99"/>
    <w:unhideWhenUsed/>
    <w:rsid w:val="009029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5CA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379B7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1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666074"/>
    <w:rPr>
      <w:i/>
      <w:iCs/>
    </w:rPr>
  </w:style>
  <w:style w:type="table" w:styleId="2-1">
    <w:name w:val="Medium List 2 Accent 1"/>
    <w:basedOn w:val="a1"/>
    <w:uiPriority w:val="66"/>
    <w:rsid w:val="00D00B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4B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A714BD"/>
  </w:style>
  <w:style w:type="paragraph" w:styleId="a4">
    <w:name w:val="footer"/>
    <w:basedOn w:val="a"/>
    <w:link w:val="Char0"/>
    <w:uiPriority w:val="99"/>
    <w:unhideWhenUsed/>
    <w:rsid w:val="00A714B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A714BD"/>
  </w:style>
  <w:style w:type="paragraph" w:styleId="a5">
    <w:name w:val="Balloon Text"/>
    <w:basedOn w:val="a"/>
    <w:link w:val="Char1"/>
    <w:uiPriority w:val="99"/>
    <w:semiHidden/>
    <w:unhideWhenUsed/>
    <w:rsid w:val="00A714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4BD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Char2"/>
    <w:uiPriority w:val="11"/>
    <w:qFormat/>
    <w:rsid w:val="00365072"/>
    <w:pPr>
      <w:numPr>
        <w:ilvl w:val="1"/>
      </w:numPr>
      <w:bidi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2">
    <w:name w:val="عنوان فرعي Char"/>
    <w:basedOn w:val="a0"/>
    <w:link w:val="a6"/>
    <w:uiPriority w:val="11"/>
    <w:rsid w:val="00365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TML">
    <w:name w:val="HTML Typewriter"/>
    <w:rsid w:val="00BB5885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a0"/>
    <w:rsid w:val="00BB5885"/>
  </w:style>
  <w:style w:type="paragraph" w:styleId="a7">
    <w:name w:val="List Paragraph"/>
    <w:basedOn w:val="a"/>
    <w:uiPriority w:val="34"/>
    <w:qFormat/>
    <w:rsid w:val="008E0A2A"/>
    <w:pPr>
      <w:widowControl w:val="0"/>
      <w:ind w:left="720"/>
      <w:contextualSpacing/>
      <w:jc w:val="both"/>
    </w:pPr>
    <w:rPr>
      <w:rFonts w:eastAsia="SimSun"/>
      <w:kern w:val="2"/>
      <w:sz w:val="21"/>
      <w:lang w:eastAsia="zh-CN"/>
    </w:rPr>
  </w:style>
  <w:style w:type="character" w:styleId="Hyperlink">
    <w:name w:val="Hyperlink"/>
    <w:basedOn w:val="a0"/>
    <w:uiPriority w:val="99"/>
    <w:unhideWhenUsed/>
    <w:rsid w:val="009029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5CA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379B7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1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666074"/>
    <w:rPr>
      <w:i/>
      <w:iCs/>
    </w:rPr>
  </w:style>
  <w:style w:type="table" w:styleId="2-1">
    <w:name w:val="Medium List 2 Accent 1"/>
    <w:basedOn w:val="a1"/>
    <w:uiPriority w:val="66"/>
    <w:rsid w:val="00D00B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lar.google.com/citations?view_op=view_citation&amp;hl=ar&amp;user=00JF4v8AAAAJ&amp;citation_for_view=00JF4v8AAAAJ:dhFuZR0502Q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lar.google.com/citations?view_op=view_citation&amp;hl=ar&amp;user=00JF4v8AAAAJ&amp;citation_for_view=00JF4v8AAAAJ:9yKSN-GCB0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view_op=view_citation&amp;hl=ar&amp;user=00JF4v8AAAAJ&amp;citation_for_view=00JF4v8AAAAJ:u5HHmVD_uO8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6510-E22F-4895-8E12-F8D2A7F1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Dr.mushtaq</dc:creator>
  <cp:lastModifiedBy>Maher</cp:lastModifiedBy>
  <cp:revision>2</cp:revision>
  <cp:lastPrinted>2021-11-10T13:31:00Z</cp:lastPrinted>
  <dcterms:created xsi:type="dcterms:W3CDTF">2025-07-28T17:40:00Z</dcterms:created>
  <dcterms:modified xsi:type="dcterms:W3CDTF">2025-07-28T17:40:00Z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e8d46886-9ba4-3bd1-aecd-284f77b7eb3d</vt:lpwstr>
  </property>
  <property fmtid="{D5CDD505-2E9C-101B-9397-08002B2CF9AE}" pid="24" name="Mendeley Citation Style_1">
    <vt:lpwstr>http://www.zotero.org/styles/apa</vt:lpwstr>
  </property>
</Properties>
</file>