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EA72" w14:textId="7C4DE305" w:rsidR="00477368" w:rsidRDefault="00511624" w:rsidP="006B500E">
      <w:pPr>
        <w:ind w:left="-908"/>
        <w:rPr>
          <w:rFonts w:cs="PT Bold Heading"/>
          <w:b/>
          <w:bCs/>
          <w:sz w:val="28"/>
          <w:szCs w:val="28"/>
          <w:rtl/>
          <w:lang w:bidi="ar-IQ"/>
        </w:rPr>
      </w:pPr>
      <w:r w:rsidRPr="00477368">
        <w:rPr>
          <w:rFonts w:ascii="Times New Roman" w:eastAsia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8C9C09" wp14:editId="35DE2A8E">
                <wp:simplePos x="0" y="0"/>
                <wp:positionH relativeFrom="column">
                  <wp:posOffset>-1905</wp:posOffset>
                </wp:positionH>
                <wp:positionV relativeFrom="paragraph">
                  <wp:posOffset>-133350</wp:posOffset>
                </wp:positionV>
                <wp:extent cx="3505200" cy="853440"/>
                <wp:effectExtent l="0" t="0" r="0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61E9AB" w14:textId="77777777" w:rsidR="00FD6812" w:rsidRPr="005C4D49" w:rsidRDefault="00FD6812" w:rsidP="006B500E">
                            <w:pPr>
                              <w:pStyle w:val="BodyText2"/>
                              <w:bidi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0"/>
                                <w:szCs w:val="10"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64E337D" w14:textId="77777777" w:rsidR="00FD6812" w:rsidRPr="00DC08E2" w:rsidRDefault="00FD6812" w:rsidP="00936335">
                            <w:pPr>
                              <w:pStyle w:val="BodyText2"/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C08E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Ministry of Higher Education and Scientific Research</w:t>
                            </w:r>
                          </w:p>
                          <w:p w14:paraId="311A31AE" w14:textId="33B073B3" w:rsidR="00FD6812" w:rsidRPr="00DC08E2" w:rsidRDefault="00FD6812" w:rsidP="00936335">
                            <w:pPr>
                              <w:pStyle w:val="BodyText2"/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cs="Times New Roman"/>
                                <w:color w:val="000000" w:themeColor="text1"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C08E2">
                              <w:rPr>
                                <w:rFonts w:ascii="Times New Roman" w:cs="Times New Roman"/>
                                <w:b/>
                                <w:bCs/>
                                <w:color w:val="000000" w:themeColor="text1"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University of Basrah for Oil and Gas </w:t>
                            </w:r>
                            <w:r w:rsidRPr="00DC08E2">
                              <w:rPr>
                                <w:rFonts w:ascii="Times New Roman" w:cs="Times New Roman"/>
                                <w:b/>
                                <w:bCs/>
                                <w:color w:val="000000" w:themeColor="text1"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  <w:t>College of Oil and Gas Engineering</w:t>
                            </w:r>
                          </w:p>
                          <w:p w14:paraId="54F0B002" w14:textId="77777777" w:rsidR="00FD6812" w:rsidRDefault="00FD6812" w:rsidP="00477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9C09" id="Rectangle 19" o:spid="_x0000_s1026" style="position:absolute;left:0;text-align:left;margin-left:-.15pt;margin-top:-10.5pt;width:276pt;height:6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" fillcolor="window" stroked="f" strokeweight="2pt">
                <v:textbox>
                  <w:txbxContent>
                    <w:p w14:paraId="7B61E9AB" w14:textId="77777777" w:rsidR="00FD6812" w:rsidRPr="005C4D49" w:rsidRDefault="00FD6812" w:rsidP="006B500E">
                      <w:pPr>
                        <w:pStyle w:val="BodyText2"/>
                        <w:bidi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000000" w:themeColor="text1"/>
                          <w:sz w:val="10"/>
                          <w:szCs w:val="10"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64E337D" w14:textId="77777777" w:rsidR="00FD6812" w:rsidRPr="00DC08E2" w:rsidRDefault="00FD6812" w:rsidP="00936335">
                      <w:pPr>
                        <w:pStyle w:val="BodyText2"/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C08E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Ministry of Higher Education and Scientific Research</w:t>
                      </w:r>
                    </w:p>
                    <w:p w14:paraId="311A31AE" w14:textId="33B073B3" w:rsidR="00FD6812" w:rsidRPr="00DC08E2" w:rsidRDefault="00FD6812" w:rsidP="00936335">
                      <w:pPr>
                        <w:pStyle w:val="BodyText2"/>
                        <w:bidi w:val="0"/>
                        <w:spacing w:after="0" w:line="240" w:lineRule="auto"/>
                        <w:jc w:val="center"/>
                        <w:rPr>
                          <w:rFonts w:ascii="Times New Roman" w:cs="Times New Roman"/>
                          <w:color w:val="000000" w:themeColor="text1"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C08E2">
                        <w:rPr>
                          <w:rFonts w:ascii="Times New Roman" w:cs="Times New Roman"/>
                          <w:b/>
                          <w:bCs/>
                          <w:color w:val="000000" w:themeColor="text1"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University of Basrah for Oil and Gas </w:t>
                      </w:r>
                      <w:r w:rsidRPr="00DC08E2">
                        <w:rPr>
                          <w:rFonts w:ascii="Times New Roman" w:cs="Times New Roman"/>
                          <w:b/>
                          <w:bCs/>
                          <w:color w:val="000000" w:themeColor="text1"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  <w:t>College of Oil and Gas Engineering</w:t>
                      </w:r>
                    </w:p>
                    <w:p w14:paraId="54F0B002" w14:textId="77777777" w:rsidR="00FD6812" w:rsidRDefault="00FD6812" w:rsidP="004773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77368">
        <w:rPr>
          <w:rFonts w:ascii="Times New Roman" w:eastAsia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BE64E0" wp14:editId="0F30C848">
                <wp:simplePos x="0" y="0"/>
                <wp:positionH relativeFrom="column">
                  <wp:posOffset>4512945</wp:posOffset>
                </wp:positionH>
                <wp:positionV relativeFrom="paragraph">
                  <wp:posOffset>-1905</wp:posOffset>
                </wp:positionV>
                <wp:extent cx="2286000" cy="8001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FCDD48" w14:textId="77777777" w:rsidR="00FD6812" w:rsidRPr="00935D68" w:rsidRDefault="00FD6812" w:rsidP="00FC6719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5D68">
                              <w:rPr>
                                <w:rFonts w:ascii="Times New Roman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وزارة التعليم العالي والبحث العلمي</w:t>
                            </w:r>
                          </w:p>
                          <w:p w14:paraId="7DC1CD72" w14:textId="77777777" w:rsidR="00FD6812" w:rsidRPr="00935D68" w:rsidRDefault="00FD6812" w:rsidP="00FC6719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5D68">
                              <w:rPr>
                                <w:rFonts w:ascii="Times New Roman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جامعة البصرة للنفط والغاز</w:t>
                            </w:r>
                          </w:p>
                          <w:p w14:paraId="0EF39AC2" w14:textId="77777777" w:rsidR="00FD6812" w:rsidRDefault="00FD6812" w:rsidP="00FC6719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5D68">
                              <w:rPr>
                                <w:rFonts w:ascii="Times New Roman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كلية هندسة النفط والغاز </w:t>
                            </w:r>
                          </w:p>
                          <w:p w14:paraId="3284C032" w14:textId="77777777" w:rsidR="00FD6812" w:rsidRPr="006A31B1" w:rsidRDefault="00FD6812" w:rsidP="00FC6719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Times New Roman" w:cs="Times New Roman"/>
                                <w:color w:val="000000" w:themeColor="text1"/>
                                <w:rtl/>
                                <w:lang w:bidi="ar-IQ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9CE0F17" w14:textId="77777777" w:rsidR="00FD6812" w:rsidRDefault="00FD6812" w:rsidP="00240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E64E0" id="Rectangle 16" o:spid="_x0000_s1027" style="position:absolute;left:0;text-align:left;margin-left:355.35pt;margin-top:-.15pt;width:180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" fillcolor="window" stroked="f" strokeweight="2pt">
                <v:textbox>
                  <w:txbxContent>
                    <w:p w14:paraId="16FCDD48" w14:textId="77777777" w:rsidR="00FD6812" w:rsidRPr="00935D68" w:rsidRDefault="00FD6812" w:rsidP="00FC6719">
                      <w:pPr>
                        <w:pStyle w:val="BodyText2"/>
                        <w:spacing w:after="0" w:line="240" w:lineRule="auto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5D68">
                        <w:rPr>
                          <w:rFonts w:ascii="Times New Roman" w:cs="Times New Roma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وزارة التعليم العالي والبحث العلمي</w:t>
                      </w:r>
                    </w:p>
                    <w:p w14:paraId="7DC1CD72" w14:textId="77777777" w:rsidR="00FD6812" w:rsidRPr="00935D68" w:rsidRDefault="00FD6812" w:rsidP="00FC6719">
                      <w:pPr>
                        <w:pStyle w:val="BodyText2"/>
                        <w:spacing w:after="0" w:line="240" w:lineRule="auto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5D68">
                        <w:rPr>
                          <w:rFonts w:ascii="Times New Roman" w:cs="Times New Roma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جامعة البصرة للنفط والغاز</w:t>
                      </w:r>
                    </w:p>
                    <w:p w14:paraId="0EF39AC2" w14:textId="77777777" w:rsidR="00FD6812" w:rsidRDefault="00FD6812" w:rsidP="00FC6719">
                      <w:pPr>
                        <w:pStyle w:val="BodyText2"/>
                        <w:spacing w:after="0" w:line="240" w:lineRule="auto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 w:themeColor="text1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5D68">
                        <w:rPr>
                          <w:rFonts w:ascii="Times New Roman" w:cs="Times New Roma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كلية هندسة النفط والغاز </w:t>
                      </w:r>
                    </w:p>
                    <w:p w14:paraId="3284C032" w14:textId="77777777" w:rsidR="00FD6812" w:rsidRPr="006A31B1" w:rsidRDefault="00FD6812" w:rsidP="00FC6719">
                      <w:pPr>
                        <w:pStyle w:val="BodyText2"/>
                        <w:spacing w:line="240" w:lineRule="auto"/>
                        <w:jc w:val="center"/>
                        <w:rPr>
                          <w:rFonts w:ascii="Times New Roman" w:cs="Times New Roman"/>
                          <w:color w:val="000000" w:themeColor="text1"/>
                          <w:rtl/>
                          <w:lang w:bidi="ar-IQ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9CE0F17" w14:textId="77777777" w:rsidR="00FD6812" w:rsidRDefault="00FD6812" w:rsidP="00240A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2354">
        <w:rPr>
          <w:rFonts w:cs="PT Bold Heading" w:hint="cs"/>
          <w:b/>
          <w:bCs/>
          <w:sz w:val="28"/>
          <w:szCs w:val="28"/>
          <w:rtl/>
          <w:lang w:bidi="ar-IQ"/>
        </w:rPr>
        <w:t>3</w:t>
      </w:r>
      <w:r w:rsidR="006B500E">
        <w:rPr>
          <w:rFonts w:cs="PT Bold Heading" w:hint="cs"/>
          <w:b/>
          <w:bCs/>
          <w:sz w:val="28"/>
          <w:szCs w:val="28"/>
          <w:rtl/>
          <w:lang w:bidi="ar-IQ"/>
        </w:rPr>
        <w:t xml:space="preserve">                 </w:t>
      </w:r>
      <w:r w:rsidR="00477368">
        <w:rPr>
          <w:rFonts w:cs="PT Bold Heading" w:hint="cs"/>
          <w:b/>
          <w:bCs/>
          <w:sz w:val="28"/>
          <w:szCs w:val="28"/>
          <w:rtl/>
          <w:lang w:bidi="ar-IQ"/>
        </w:rPr>
        <w:t xml:space="preserve">     </w:t>
      </w:r>
    </w:p>
    <w:p w14:paraId="7648CB30" w14:textId="23956D55" w:rsidR="00FC6719" w:rsidRDefault="00FB0CA4" w:rsidP="002D74F9">
      <w:pPr>
        <w:ind w:left="-908"/>
        <w:jc w:val="center"/>
        <w:rPr>
          <w:rFonts w:ascii="Times New Roman" w:hAnsi="Times New Roman" w:cs="Times New Roman"/>
          <w:b/>
          <w:bCs/>
          <w:sz w:val="36"/>
          <w:szCs w:val="36"/>
          <w:lang w:bidi="ar-IQ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rtl/>
          <w:lang w:val="ar-IQ" w:bidi="ar-IQ"/>
        </w:rPr>
        <w:drawing>
          <wp:anchor distT="0" distB="0" distL="114300" distR="114300" simplePos="0" relativeHeight="251659264" behindDoc="0" locked="0" layoutInCell="1" allowOverlap="1" wp14:anchorId="23BDDF81" wp14:editId="3AD83DC7">
            <wp:simplePos x="0" y="0"/>
            <wp:positionH relativeFrom="column">
              <wp:posOffset>116205</wp:posOffset>
            </wp:positionH>
            <wp:positionV relativeFrom="paragraph">
              <wp:posOffset>293370</wp:posOffset>
            </wp:positionV>
            <wp:extent cx="1398270" cy="2004060"/>
            <wp:effectExtent l="19050" t="19050" r="11430" b="15240"/>
            <wp:wrapSquare wrapText="bothSides"/>
            <wp:docPr id="1883605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05393" name="Picture 188360539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8" t="7202" r="21584" b="25514"/>
                    <a:stretch/>
                  </pic:blipFill>
                  <pic:spPr bwMode="auto">
                    <a:xfrm>
                      <a:off x="0" y="0"/>
                      <a:ext cx="1398270" cy="2004060"/>
                    </a:xfrm>
                    <a:prstGeom prst="ellipse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7DDFB" w14:textId="51938656" w:rsidR="00DC6C89" w:rsidRDefault="001C0726" w:rsidP="002D74F9">
      <w:pPr>
        <w:ind w:left="-908"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b/>
          <w:bCs/>
          <w:sz w:val="36"/>
          <w:szCs w:val="36"/>
          <w:lang w:bidi="ar-IQ"/>
        </w:rPr>
        <w:t xml:space="preserve">  </w:t>
      </w:r>
      <w:r w:rsidR="004D545E" w:rsidRPr="002D74F9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السيرة الذاتية</w:t>
      </w:r>
    </w:p>
    <w:p w14:paraId="7FFBD599" w14:textId="1136EB43" w:rsidR="004D545E" w:rsidRPr="002D74F9" w:rsidRDefault="002D74F9" w:rsidP="001C0726">
      <w:pPr>
        <w:ind w:left="-908"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 w:rsidRPr="002D74F9">
        <w:rPr>
          <w:rFonts w:ascii="Times New Roman" w:hAnsi="Times New Roman" w:cs="Times New Roman"/>
          <w:b/>
          <w:bCs/>
          <w:sz w:val="36"/>
          <w:szCs w:val="36"/>
          <w:lang w:bidi="ar-IQ"/>
        </w:rPr>
        <w:t>CURRICULUM VITAE</w:t>
      </w:r>
    </w:p>
    <w:p w14:paraId="7B3E529A" w14:textId="128CAA4A" w:rsidR="001C0726" w:rsidRDefault="001C0726" w:rsidP="004D545E">
      <w:pPr>
        <w:ind w:left="-908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0F3E03F" w14:textId="06C9770E" w:rsidR="004D545E" w:rsidRPr="00FB7B62" w:rsidRDefault="00C4101A" w:rsidP="00E90CCB">
      <w:pPr>
        <w:ind w:left="-908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</w:t>
      </w:r>
      <w:r w:rsidR="009B7B9A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المعلومات العامة</w:t>
      </w:r>
    </w:p>
    <w:tbl>
      <w:tblPr>
        <w:tblStyle w:val="TableGrid"/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688"/>
        <w:gridCol w:w="3271"/>
        <w:gridCol w:w="1557"/>
      </w:tblGrid>
      <w:tr w:rsidR="00FC6719" w:rsidRPr="005C489E" w14:paraId="0BE8AEF0" w14:textId="77777777" w:rsidTr="00060979">
        <w:trPr>
          <w:trHeight w:val="665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46EEA5EE" w14:textId="77777777" w:rsidR="00FC6719" w:rsidRPr="00FC6719" w:rsidRDefault="00FC6719" w:rsidP="001C0726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C6719">
              <w:rPr>
                <w:b/>
                <w:bCs/>
                <w:sz w:val="26"/>
                <w:szCs w:val="26"/>
                <w:lang w:bidi="ar-IQ"/>
              </w:rPr>
              <w:t xml:space="preserve">   </w:t>
            </w:r>
            <w:r w:rsidRPr="00FC671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الاسم الثلاثي واللقب                                           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4C607B85" w14:textId="77777777" w:rsidR="00FC6719" w:rsidRPr="00DC08E2" w:rsidRDefault="001C0726" w:rsidP="001C0726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bidi="ar-IQ"/>
              </w:rPr>
            </w:pPr>
            <w:r w:rsidRPr="00DC08E2">
              <w:rPr>
                <w:rFonts w:hint="cs"/>
                <w:b/>
                <w:bCs/>
                <w:noProof/>
                <w:sz w:val="24"/>
                <w:szCs w:val="24"/>
                <w:rtl/>
                <w:lang w:bidi="ar-IQ"/>
              </w:rPr>
              <w:t>عماد حسن رضا حميد الخرسان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14:paraId="2C6F71E9" w14:textId="77777777" w:rsidR="00FC6719" w:rsidRPr="005C489E" w:rsidRDefault="001C0726" w:rsidP="001C0726">
            <w:pPr>
              <w:jc w:val="center"/>
              <w:rPr>
                <w:noProof/>
                <w:sz w:val="24"/>
                <w:szCs w:val="24"/>
                <w:lang w:bidi="ar-IQ"/>
              </w:rPr>
            </w:pPr>
            <w:r>
              <w:rPr>
                <w:noProof/>
                <w:sz w:val="24"/>
                <w:szCs w:val="24"/>
                <w:lang w:bidi="ar-IQ"/>
              </w:rPr>
              <w:t xml:space="preserve">Emad Hassan Ridha Hameed </w:t>
            </w:r>
            <w:r>
              <w:rPr>
                <w:noProof/>
                <w:sz w:val="24"/>
                <w:szCs w:val="24"/>
                <w:lang w:bidi="ar-IQ"/>
              </w:rPr>
              <w:br/>
              <w:t>Al-Khersan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4A71D441" w14:textId="77777777" w:rsidR="00FC6719" w:rsidRPr="00FC6719" w:rsidRDefault="00FC6719" w:rsidP="00FC6719">
            <w:pPr>
              <w:jc w:val="center"/>
              <w:rPr>
                <w:noProof/>
                <w:rtl/>
                <w:lang w:bidi="ar-IQ"/>
              </w:rPr>
            </w:pPr>
            <w:r w:rsidRPr="00FC6719">
              <w:rPr>
                <w:b/>
                <w:bCs/>
                <w:lang w:bidi="ar-IQ"/>
              </w:rPr>
              <w:t>Full Name</w:t>
            </w:r>
          </w:p>
        </w:tc>
      </w:tr>
      <w:tr w:rsidR="00903D3F" w:rsidRPr="005C489E" w14:paraId="7F98479B" w14:textId="77777777" w:rsidTr="00CC7BDC">
        <w:trPr>
          <w:trHeight w:val="567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36ACF2DF" w14:textId="695C89C4" w:rsidR="00903D3F" w:rsidRPr="00FC6719" w:rsidRDefault="00DB5082" w:rsidP="00FC6719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محل</w:t>
            </w:r>
            <w:r w:rsidR="00903D3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="006612C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وتأريخ الولادة</w:t>
            </w:r>
          </w:p>
        </w:tc>
        <w:tc>
          <w:tcPr>
            <w:tcW w:w="2693" w:type="dxa"/>
            <w:vAlign w:val="center"/>
          </w:tcPr>
          <w:p w14:paraId="23EE17DA" w14:textId="75516110" w:rsidR="00903D3F" w:rsidRDefault="00903D3F" w:rsidP="001C0726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البصرة </w:t>
            </w:r>
            <w:r w:rsidR="00C47315">
              <w:rPr>
                <w:rFonts w:hint="cs"/>
                <w:sz w:val="24"/>
                <w:szCs w:val="24"/>
                <w:rtl/>
                <w:lang w:bidi="ar-IQ"/>
              </w:rPr>
              <w:t>1960</w:t>
            </w:r>
          </w:p>
        </w:tc>
        <w:tc>
          <w:tcPr>
            <w:tcW w:w="3260" w:type="dxa"/>
            <w:vAlign w:val="center"/>
          </w:tcPr>
          <w:p w14:paraId="0015BA93" w14:textId="6DD9E458" w:rsidR="00903D3F" w:rsidRDefault="00903D3F" w:rsidP="001C0726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Basrah, 1960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A34B9A" w14:textId="3BCD18FE" w:rsidR="00903D3F" w:rsidRPr="00FC6719" w:rsidRDefault="00DB5082" w:rsidP="00FC6719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Place</w:t>
            </w:r>
            <w:r w:rsidR="00903D3F">
              <w:rPr>
                <w:b/>
                <w:bCs/>
                <w:lang w:bidi="ar-IQ"/>
              </w:rPr>
              <w:t xml:space="preserve"> and birth day</w:t>
            </w:r>
          </w:p>
        </w:tc>
      </w:tr>
      <w:tr w:rsidR="00FC6719" w:rsidRPr="005C489E" w14:paraId="48D76CF6" w14:textId="77777777" w:rsidTr="00CC7BDC">
        <w:trPr>
          <w:trHeight w:val="567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788BE12F" w14:textId="77777777" w:rsidR="00FC6719" w:rsidRPr="00FC6719" w:rsidRDefault="00FC6719" w:rsidP="00FC6719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C671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اللقــــــب العلــــمي  </w:t>
            </w:r>
          </w:p>
        </w:tc>
        <w:tc>
          <w:tcPr>
            <w:tcW w:w="2693" w:type="dxa"/>
            <w:vAlign w:val="center"/>
          </w:tcPr>
          <w:p w14:paraId="294ACA87" w14:textId="77777777" w:rsidR="00FC6719" w:rsidRPr="005C489E" w:rsidRDefault="001C0726" w:rsidP="001C0726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أستاذ</w:t>
            </w:r>
          </w:p>
        </w:tc>
        <w:tc>
          <w:tcPr>
            <w:tcW w:w="3260" w:type="dxa"/>
            <w:vAlign w:val="center"/>
          </w:tcPr>
          <w:p w14:paraId="354859A9" w14:textId="77777777" w:rsidR="00FC6719" w:rsidRPr="005C489E" w:rsidRDefault="001C0726" w:rsidP="001C0726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Professor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33A48036" w14:textId="3B41A204" w:rsidR="00FC6719" w:rsidRPr="00FC6719" w:rsidRDefault="00FC6719" w:rsidP="00FC6719">
            <w:pPr>
              <w:jc w:val="center"/>
              <w:rPr>
                <w:rtl/>
                <w:lang w:bidi="ar-IQ"/>
              </w:rPr>
            </w:pPr>
            <w:r w:rsidRPr="00FC6719">
              <w:rPr>
                <w:b/>
                <w:bCs/>
                <w:lang w:bidi="ar-IQ"/>
              </w:rPr>
              <w:t>Title</w:t>
            </w:r>
          </w:p>
        </w:tc>
      </w:tr>
      <w:tr w:rsidR="00FC6719" w:rsidRPr="005C489E" w14:paraId="5EB03BEF" w14:textId="77777777" w:rsidTr="00CC7BDC">
        <w:trPr>
          <w:trHeight w:val="567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0B7BEEF0" w14:textId="77777777" w:rsidR="00FC6719" w:rsidRPr="00FC6719" w:rsidRDefault="00FC6719" w:rsidP="001C0726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C671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الجامعــــة   </w:t>
            </w:r>
          </w:p>
        </w:tc>
        <w:tc>
          <w:tcPr>
            <w:tcW w:w="2693" w:type="dxa"/>
            <w:vAlign w:val="center"/>
          </w:tcPr>
          <w:p w14:paraId="2C8A314D" w14:textId="77777777" w:rsidR="00FC6719" w:rsidRPr="005C489E" w:rsidRDefault="001C0726" w:rsidP="001C0726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جامعة البصرة للنفط والغاز</w:t>
            </w:r>
          </w:p>
        </w:tc>
        <w:tc>
          <w:tcPr>
            <w:tcW w:w="3260" w:type="dxa"/>
            <w:vAlign w:val="center"/>
          </w:tcPr>
          <w:p w14:paraId="4C920EB8" w14:textId="77777777" w:rsidR="00FC6719" w:rsidRPr="001C0726" w:rsidRDefault="001C0726" w:rsidP="001C0726">
            <w:pPr>
              <w:jc w:val="center"/>
              <w:rPr>
                <w:lang w:bidi="ar-IQ"/>
              </w:rPr>
            </w:pPr>
            <w:r w:rsidRPr="001C0726">
              <w:rPr>
                <w:lang w:bidi="ar-IQ"/>
              </w:rPr>
              <w:t>University of Basrah for Oil and Gas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1A4B8815" w14:textId="71B89D74" w:rsidR="00FC6719" w:rsidRPr="00FC6719" w:rsidRDefault="00FC6719" w:rsidP="00FC6719">
            <w:pPr>
              <w:jc w:val="center"/>
              <w:rPr>
                <w:rtl/>
                <w:lang w:bidi="ar-IQ"/>
              </w:rPr>
            </w:pPr>
            <w:r w:rsidRPr="00FC6719">
              <w:rPr>
                <w:b/>
                <w:bCs/>
                <w:lang w:bidi="ar-IQ"/>
              </w:rPr>
              <w:t>University</w:t>
            </w:r>
          </w:p>
        </w:tc>
      </w:tr>
      <w:tr w:rsidR="00FC6719" w:rsidRPr="005C489E" w14:paraId="0E22069C" w14:textId="77777777" w:rsidTr="00CC7BDC">
        <w:trPr>
          <w:trHeight w:val="567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29F82368" w14:textId="77777777" w:rsidR="00FC6719" w:rsidRPr="00FC6719" w:rsidRDefault="00FC6719" w:rsidP="001C0726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C671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الكليـــــة                                                   </w:t>
            </w:r>
          </w:p>
        </w:tc>
        <w:tc>
          <w:tcPr>
            <w:tcW w:w="2693" w:type="dxa"/>
            <w:vAlign w:val="center"/>
          </w:tcPr>
          <w:p w14:paraId="2F730F9E" w14:textId="77777777" w:rsidR="00FC6719" w:rsidRPr="005C489E" w:rsidRDefault="001C0726" w:rsidP="001C0726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كلية هندسة النفط والغاز</w:t>
            </w:r>
          </w:p>
        </w:tc>
        <w:tc>
          <w:tcPr>
            <w:tcW w:w="3260" w:type="dxa"/>
            <w:vAlign w:val="center"/>
          </w:tcPr>
          <w:p w14:paraId="6C2AFB22" w14:textId="77777777" w:rsidR="00FC6719" w:rsidRPr="001C0726" w:rsidRDefault="001C0726" w:rsidP="001C0726">
            <w:pPr>
              <w:jc w:val="center"/>
              <w:rPr>
                <w:lang w:bidi="ar-IQ"/>
              </w:rPr>
            </w:pPr>
            <w:r w:rsidRPr="001C0726">
              <w:rPr>
                <w:lang w:bidi="ar-IQ"/>
              </w:rPr>
              <w:t>College of Oil and Gas Engineering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47F14648" w14:textId="618A0FCC" w:rsidR="00FC6719" w:rsidRPr="00FC6719" w:rsidRDefault="00FC6719" w:rsidP="00FC6719">
            <w:pPr>
              <w:jc w:val="center"/>
              <w:rPr>
                <w:rtl/>
                <w:lang w:bidi="ar-IQ"/>
              </w:rPr>
            </w:pPr>
            <w:r w:rsidRPr="00FC6719">
              <w:rPr>
                <w:b/>
                <w:bCs/>
                <w:lang w:bidi="ar-IQ"/>
              </w:rPr>
              <w:t>College</w:t>
            </w:r>
          </w:p>
        </w:tc>
      </w:tr>
      <w:tr w:rsidR="00FC6719" w:rsidRPr="005C489E" w14:paraId="75B8284C" w14:textId="77777777" w:rsidTr="00CC7BDC">
        <w:trPr>
          <w:trHeight w:val="567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4A6448F7" w14:textId="77777777" w:rsidR="00FC6719" w:rsidRPr="00FC6719" w:rsidRDefault="00FC6719" w:rsidP="001C0726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C671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القســـــــم                                                                             </w:t>
            </w:r>
          </w:p>
        </w:tc>
        <w:tc>
          <w:tcPr>
            <w:tcW w:w="2693" w:type="dxa"/>
            <w:vAlign w:val="center"/>
          </w:tcPr>
          <w:p w14:paraId="045011B6" w14:textId="77777777" w:rsidR="00FC6719" w:rsidRPr="005C489E" w:rsidRDefault="001C0726" w:rsidP="001C0726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قسم هندسة النفط والغاز</w:t>
            </w:r>
          </w:p>
        </w:tc>
        <w:tc>
          <w:tcPr>
            <w:tcW w:w="3260" w:type="dxa"/>
            <w:vAlign w:val="center"/>
          </w:tcPr>
          <w:p w14:paraId="0EC42EC3" w14:textId="7C243E44" w:rsidR="00FC6719" w:rsidRPr="001C0726" w:rsidRDefault="001C0726" w:rsidP="001C0726">
            <w:pPr>
              <w:jc w:val="center"/>
              <w:rPr>
                <w:lang w:bidi="ar-IQ"/>
              </w:rPr>
            </w:pPr>
            <w:r w:rsidRPr="001C0726">
              <w:rPr>
                <w:lang w:bidi="ar-IQ"/>
              </w:rPr>
              <w:t xml:space="preserve">Department of Oil and Gas Engineering 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1742B8CC" w14:textId="71E523D1" w:rsidR="00FC6719" w:rsidRPr="00FC6719" w:rsidRDefault="00FC6719" w:rsidP="00FC6719">
            <w:pPr>
              <w:jc w:val="center"/>
              <w:rPr>
                <w:rtl/>
                <w:lang w:bidi="ar-IQ"/>
              </w:rPr>
            </w:pPr>
            <w:r w:rsidRPr="00FC6719">
              <w:rPr>
                <w:b/>
                <w:bCs/>
                <w:lang w:bidi="ar-IQ"/>
              </w:rPr>
              <w:t>Department</w:t>
            </w:r>
          </w:p>
        </w:tc>
      </w:tr>
      <w:tr w:rsidR="00FC6719" w:rsidRPr="005C489E" w14:paraId="34E930B2" w14:textId="77777777" w:rsidTr="00CC7BDC">
        <w:trPr>
          <w:trHeight w:val="567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34EEE2AC" w14:textId="77777777" w:rsidR="00FC6719" w:rsidRPr="00FC6719" w:rsidRDefault="00FC6719" w:rsidP="00FC6719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C671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البريد الألكتروني الرسمي                                                            </w:t>
            </w:r>
          </w:p>
        </w:tc>
        <w:tc>
          <w:tcPr>
            <w:tcW w:w="5953" w:type="dxa"/>
            <w:gridSpan w:val="2"/>
            <w:vAlign w:val="center"/>
          </w:tcPr>
          <w:p w14:paraId="3C28AC66" w14:textId="532DB0DE" w:rsidR="00146B69" w:rsidRPr="00786351" w:rsidRDefault="0062427C" w:rsidP="00786351">
            <w:pPr>
              <w:jc w:val="center"/>
              <w:rPr>
                <w:sz w:val="24"/>
                <w:szCs w:val="24"/>
                <w:lang w:bidi="ar-IQ"/>
              </w:rPr>
            </w:pPr>
            <w:r w:rsidRPr="00E31A09">
              <w:rPr>
                <w:rStyle w:val="Hyperlink"/>
                <w:u w:val="none"/>
                <w:lang w:bidi="ar-IQ"/>
              </w:rPr>
              <w:t xml:space="preserve">   </w:t>
            </w:r>
            <w:hyperlink r:id="rId9" w:history="1">
              <w:r w:rsidRPr="00735B10">
                <w:rPr>
                  <w:rStyle w:val="Hyperlink"/>
                  <w:lang w:bidi="ar-IQ"/>
                </w:rPr>
                <w:t>emad.alkhersan@sa-uc.edu.iq</w:t>
              </w:r>
            </w:hyperlink>
            <w:r>
              <w:rPr>
                <w:rStyle w:val="Hyperlink"/>
                <w:lang w:bidi="ar-IQ"/>
              </w:rPr>
              <w:t xml:space="preserve">, </w:t>
            </w:r>
            <w:hyperlink r:id="rId10" w:history="1">
              <w:r w:rsidRPr="00735B10">
                <w:rPr>
                  <w:rStyle w:val="Hyperlink"/>
                  <w:lang w:bidi="ar-IQ"/>
                </w:rPr>
                <w:t>emad.alkhersan@gmail.com</w:t>
              </w:r>
            </w:hyperlink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7F6A87D0" w14:textId="77777777" w:rsidR="00FC6719" w:rsidRPr="00FC6719" w:rsidRDefault="00FC6719" w:rsidP="00FC6719">
            <w:pPr>
              <w:jc w:val="center"/>
              <w:rPr>
                <w:rtl/>
                <w:lang w:bidi="ar-IQ"/>
              </w:rPr>
            </w:pPr>
            <w:r w:rsidRPr="00FC6719">
              <w:rPr>
                <w:b/>
                <w:bCs/>
                <w:lang w:bidi="ar-IQ"/>
              </w:rPr>
              <w:t>Official E-mail</w:t>
            </w:r>
          </w:p>
        </w:tc>
      </w:tr>
      <w:tr w:rsidR="00747375" w:rsidRPr="005C489E" w14:paraId="5C460BC6" w14:textId="77777777" w:rsidTr="00C47315">
        <w:trPr>
          <w:trHeight w:val="1176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70FDF97F" w14:textId="77777777" w:rsidR="00747375" w:rsidRPr="00FC6719" w:rsidRDefault="00747375" w:rsidP="00FC6719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العنوان</w:t>
            </w:r>
            <w:r w:rsidR="00B6236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الحالي</w:t>
            </w:r>
          </w:p>
        </w:tc>
        <w:tc>
          <w:tcPr>
            <w:tcW w:w="2676" w:type="dxa"/>
            <w:vAlign w:val="center"/>
          </w:tcPr>
          <w:p w14:paraId="2FFD1BF9" w14:textId="5F73A5F6" w:rsidR="00146B69" w:rsidRDefault="00747375" w:rsidP="00BD4C36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العراق/ البصرة / الخربطلية والمفتية / مقاطعة 2 / رقم الدار 350/65 </w:t>
            </w:r>
          </w:p>
        </w:tc>
        <w:tc>
          <w:tcPr>
            <w:tcW w:w="3277" w:type="dxa"/>
            <w:vAlign w:val="center"/>
          </w:tcPr>
          <w:p w14:paraId="326D9FC3" w14:textId="597605DD" w:rsidR="00747375" w:rsidRDefault="00747375" w:rsidP="00BD4C36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F21AE2">
              <w:rPr>
                <w:sz w:val="24"/>
              </w:rPr>
              <w:t xml:space="preserve">Iraq, Basrah, Al-Kharbatlyia </w:t>
            </w:r>
            <w:r>
              <w:rPr>
                <w:sz w:val="24"/>
              </w:rPr>
              <w:t>R</w:t>
            </w:r>
            <w:r w:rsidRPr="00F21AE2">
              <w:rPr>
                <w:sz w:val="24"/>
              </w:rPr>
              <w:t xml:space="preserve">egion, </w:t>
            </w:r>
            <w:r w:rsidR="008504EA">
              <w:rPr>
                <w:sz w:val="24"/>
              </w:rPr>
              <w:t>Province</w:t>
            </w:r>
            <w:r>
              <w:rPr>
                <w:sz w:val="24"/>
              </w:rPr>
              <w:t>-2</w:t>
            </w:r>
            <w:r w:rsidRPr="00F21AE2">
              <w:rPr>
                <w:sz w:val="24"/>
              </w:rPr>
              <w:t xml:space="preserve">, House No. </w:t>
            </w:r>
            <w:r>
              <w:rPr>
                <w:sz w:val="24"/>
              </w:rPr>
              <w:t xml:space="preserve">350/65 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3296BFBA" w14:textId="77777777" w:rsidR="00747375" w:rsidRPr="00FC6719" w:rsidRDefault="00B6236C" w:rsidP="00FC6719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Current </w:t>
            </w:r>
            <w:r w:rsidR="00747375">
              <w:rPr>
                <w:b/>
                <w:bCs/>
                <w:lang w:bidi="ar-IQ"/>
              </w:rPr>
              <w:t>Address</w:t>
            </w:r>
          </w:p>
        </w:tc>
      </w:tr>
      <w:tr w:rsidR="00C47315" w:rsidRPr="005C489E" w14:paraId="79D75369" w14:textId="77777777" w:rsidTr="00C47315">
        <w:trPr>
          <w:trHeight w:val="431"/>
          <w:jc w:val="center"/>
        </w:trPr>
        <w:tc>
          <w:tcPr>
            <w:tcW w:w="2126" w:type="dxa"/>
            <w:shd w:val="clear" w:color="auto" w:fill="F2DBDB" w:themeFill="accent2" w:themeFillTint="33"/>
            <w:vAlign w:val="center"/>
          </w:tcPr>
          <w:p w14:paraId="61008DBE" w14:textId="4847CFE4" w:rsidR="00C47315" w:rsidRDefault="00C47315" w:rsidP="00FC6719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 النقال</w:t>
            </w:r>
          </w:p>
        </w:tc>
        <w:tc>
          <w:tcPr>
            <w:tcW w:w="5953" w:type="dxa"/>
            <w:gridSpan w:val="2"/>
            <w:vAlign w:val="center"/>
          </w:tcPr>
          <w:p w14:paraId="6085732D" w14:textId="2E61E837" w:rsidR="00C47315" w:rsidRPr="00C47315" w:rsidRDefault="00C47315" w:rsidP="00C473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009647713777742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7AA07C8E" w14:textId="43C7B9A2" w:rsidR="00C47315" w:rsidRDefault="00C47315" w:rsidP="00FC6719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Mobile No.</w:t>
            </w:r>
          </w:p>
        </w:tc>
      </w:tr>
    </w:tbl>
    <w:p w14:paraId="063E9688" w14:textId="6B4AB76E" w:rsidR="001D1B44" w:rsidRPr="00DC08E2" w:rsidRDefault="001D1B44">
      <w:pPr>
        <w:rPr>
          <w:b/>
          <w:bCs/>
          <w:sz w:val="8"/>
          <w:szCs w:val="8"/>
          <w:rtl/>
          <w:lang w:bidi="ar-IQ"/>
        </w:rPr>
      </w:pPr>
    </w:p>
    <w:tbl>
      <w:tblPr>
        <w:tblStyle w:val="TableGrid"/>
        <w:bidiVisual/>
        <w:tblW w:w="10952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330"/>
        <w:gridCol w:w="536"/>
        <w:gridCol w:w="541"/>
        <w:gridCol w:w="850"/>
        <w:gridCol w:w="145"/>
        <w:gridCol w:w="360"/>
        <w:gridCol w:w="990"/>
        <w:gridCol w:w="781"/>
        <w:gridCol w:w="749"/>
        <w:gridCol w:w="1343"/>
        <w:gridCol w:w="650"/>
        <w:gridCol w:w="1026"/>
        <w:gridCol w:w="559"/>
        <w:gridCol w:w="646"/>
      </w:tblGrid>
      <w:tr w:rsidR="00E12A32" w:rsidRPr="00630E8D" w14:paraId="0524FB82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44A3" w14:textId="4B28298C" w:rsidR="00E12A32" w:rsidRPr="00FB7B62" w:rsidRDefault="00E12A32" w:rsidP="00E12A32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B7B6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المؤهــــــــلات والسيرة العلمية</w:t>
            </w:r>
          </w:p>
        </w:tc>
      </w:tr>
      <w:tr w:rsidR="00DB5082" w:rsidRPr="0088115C" w14:paraId="392ABE54" w14:textId="77777777" w:rsidTr="00ED0C61">
        <w:trPr>
          <w:trHeight w:val="397"/>
          <w:jc w:val="center"/>
        </w:trPr>
        <w:tc>
          <w:tcPr>
            <w:tcW w:w="2853" w:type="dxa"/>
            <w:gridSpan w:val="4"/>
            <w:shd w:val="clear" w:color="auto" w:fill="C6D9F1" w:themeFill="text2" w:themeFillTint="33"/>
            <w:vAlign w:val="center"/>
          </w:tcPr>
          <w:p w14:paraId="150FD337" w14:textId="77777777" w:rsidR="00DB5082" w:rsidRPr="005C0332" w:rsidRDefault="00DB5082" w:rsidP="007A513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88115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الاختصاص العام</w:t>
            </w:r>
          </w:p>
        </w:tc>
        <w:tc>
          <w:tcPr>
            <w:tcW w:w="2345" w:type="dxa"/>
            <w:gridSpan w:val="4"/>
            <w:shd w:val="clear" w:color="auto" w:fill="C6D9F1" w:themeFill="text2" w:themeFillTint="33"/>
            <w:vAlign w:val="center"/>
          </w:tcPr>
          <w:p w14:paraId="1B26A473" w14:textId="77777777" w:rsidR="00DB5082" w:rsidRPr="00F856C0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جيولوجي</w:t>
            </w:r>
          </w:p>
        </w:tc>
        <w:tc>
          <w:tcPr>
            <w:tcW w:w="5754" w:type="dxa"/>
            <w:gridSpan w:val="7"/>
            <w:vMerge w:val="restart"/>
            <w:shd w:val="clear" w:color="auto" w:fill="C6D9F1" w:themeFill="text2" w:themeFillTint="33"/>
            <w:vAlign w:val="center"/>
          </w:tcPr>
          <w:p w14:paraId="19FDD03F" w14:textId="0BF14786" w:rsidR="00DB5082" w:rsidRPr="0088115C" w:rsidRDefault="00DB5082" w:rsidP="007A513E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عنوان الرسالة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أوالأطروحة</w:t>
            </w:r>
            <w:proofErr w:type="spellEnd"/>
          </w:p>
        </w:tc>
      </w:tr>
      <w:tr w:rsidR="00DB5082" w:rsidRPr="0088115C" w14:paraId="77B2DD87" w14:textId="77777777" w:rsidTr="00ED0C61">
        <w:trPr>
          <w:trHeight w:val="397"/>
          <w:jc w:val="center"/>
        </w:trPr>
        <w:tc>
          <w:tcPr>
            <w:tcW w:w="2853" w:type="dxa"/>
            <w:gridSpan w:val="4"/>
            <w:shd w:val="clear" w:color="auto" w:fill="C6D9F1" w:themeFill="text2" w:themeFillTint="33"/>
            <w:vAlign w:val="center"/>
          </w:tcPr>
          <w:p w14:paraId="37D47442" w14:textId="77777777" w:rsidR="00DB5082" w:rsidRPr="0088115C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8115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الاختصاص الدقيق</w:t>
            </w:r>
          </w:p>
        </w:tc>
        <w:tc>
          <w:tcPr>
            <w:tcW w:w="2345" w:type="dxa"/>
            <w:gridSpan w:val="4"/>
            <w:shd w:val="clear" w:color="auto" w:fill="C6D9F1" w:themeFill="text2" w:themeFillTint="33"/>
            <w:vAlign w:val="center"/>
          </w:tcPr>
          <w:p w14:paraId="6C7CD659" w14:textId="77777777" w:rsidR="00DB5082" w:rsidRPr="00F856C0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جيوفيزياء</w:t>
            </w:r>
          </w:p>
        </w:tc>
        <w:tc>
          <w:tcPr>
            <w:tcW w:w="5754" w:type="dxa"/>
            <w:gridSpan w:val="7"/>
            <w:vMerge/>
            <w:shd w:val="clear" w:color="auto" w:fill="C6D9F1" w:themeFill="text2" w:themeFillTint="33"/>
            <w:vAlign w:val="center"/>
          </w:tcPr>
          <w:p w14:paraId="5E72DDC6" w14:textId="65CC9155" w:rsidR="00DB5082" w:rsidRPr="0088115C" w:rsidRDefault="00DB5082" w:rsidP="007A513E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</w:tr>
      <w:tr w:rsidR="00DB5082" w:rsidRPr="004E0441" w14:paraId="019D4973" w14:textId="77777777" w:rsidTr="00ED0C61">
        <w:trPr>
          <w:trHeight w:val="397"/>
          <w:jc w:val="center"/>
        </w:trPr>
        <w:tc>
          <w:tcPr>
            <w:tcW w:w="1446" w:type="dxa"/>
            <w:shd w:val="clear" w:color="auto" w:fill="F2DBDB" w:themeFill="accent2" w:themeFillTint="33"/>
            <w:vAlign w:val="center"/>
          </w:tcPr>
          <w:p w14:paraId="23E973C3" w14:textId="77777777" w:rsidR="00DB5082" w:rsidRPr="004E0441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E044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الشهادة</w:t>
            </w:r>
          </w:p>
        </w:tc>
        <w:tc>
          <w:tcPr>
            <w:tcW w:w="1407" w:type="dxa"/>
            <w:gridSpan w:val="3"/>
            <w:shd w:val="clear" w:color="auto" w:fill="F2DBDB" w:themeFill="accent2" w:themeFillTint="33"/>
            <w:vAlign w:val="center"/>
          </w:tcPr>
          <w:p w14:paraId="4E0AD316" w14:textId="77777777" w:rsidR="00DB5082" w:rsidRPr="004E0441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E044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تاريخها</w:t>
            </w:r>
          </w:p>
        </w:tc>
        <w:tc>
          <w:tcPr>
            <w:tcW w:w="995" w:type="dxa"/>
            <w:gridSpan w:val="2"/>
            <w:shd w:val="clear" w:color="auto" w:fill="F2DBDB" w:themeFill="accent2" w:themeFillTint="33"/>
            <w:vAlign w:val="center"/>
          </w:tcPr>
          <w:p w14:paraId="1050C544" w14:textId="77777777" w:rsidR="00DB5082" w:rsidRPr="004E0441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E044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الجامعة</w:t>
            </w:r>
          </w:p>
        </w:tc>
        <w:tc>
          <w:tcPr>
            <w:tcW w:w="1350" w:type="dxa"/>
            <w:gridSpan w:val="2"/>
            <w:shd w:val="clear" w:color="auto" w:fill="F2DBDB" w:themeFill="accent2" w:themeFillTint="33"/>
            <w:vAlign w:val="center"/>
          </w:tcPr>
          <w:p w14:paraId="05AC861E" w14:textId="77777777" w:rsidR="00DB5082" w:rsidRPr="004E0441" w:rsidRDefault="00DB5082" w:rsidP="007A513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E044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البلد</w:t>
            </w:r>
          </w:p>
        </w:tc>
        <w:tc>
          <w:tcPr>
            <w:tcW w:w="5754" w:type="dxa"/>
            <w:gridSpan w:val="7"/>
            <w:vMerge/>
            <w:shd w:val="clear" w:color="auto" w:fill="F2DBDB" w:themeFill="accent2" w:themeFillTint="33"/>
            <w:vAlign w:val="center"/>
          </w:tcPr>
          <w:p w14:paraId="0C039CA6" w14:textId="67DAC80B" w:rsidR="00DB5082" w:rsidRPr="004E0441" w:rsidRDefault="00DB5082" w:rsidP="007A513E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</w:tr>
      <w:tr w:rsidR="00DB5082" w14:paraId="74439BD2" w14:textId="77777777" w:rsidTr="00ED0C61">
        <w:trPr>
          <w:trHeight w:val="397"/>
          <w:jc w:val="center"/>
        </w:trPr>
        <w:tc>
          <w:tcPr>
            <w:tcW w:w="1446" w:type="dxa"/>
            <w:vAlign w:val="center"/>
          </w:tcPr>
          <w:p w14:paraId="0A177CA6" w14:textId="77777777" w:rsidR="00DB5082" w:rsidRPr="00506D0E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0807B3">
              <w:rPr>
                <w:rFonts w:hint="cs"/>
                <w:sz w:val="24"/>
                <w:szCs w:val="24"/>
                <w:rtl/>
                <w:lang w:bidi="ar-IQ"/>
              </w:rPr>
              <w:t>بكلوريوس</w:t>
            </w:r>
          </w:p>
        </w:tc>
        <w:tc>
          <w:tcPr>
            <w:tcW w:w="1407" w:type="dxa"/>
            <w:gridSpan w:val="3"/>
            <w:vAlign w:val="center"/>
          </w:tcPr>
          <w:p w14:paraId="4215A4CD" w14:textId="751CECF5" w:rsidR="00DB5082" w:rsidRDefault="00830796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1983/1984</w:t>
            </w:r>
          </w:p>
        </w:tc>
        <w:tc>
          <w:tcPr>
            <w:tcW w:w="995" w:type="dxa"/>
            <w:gridSpan w:val="2"/>
            <w:vAlign w:val="center"/>
          </w:tcPr>
          <w:p w14:paraId="5360302A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بغداد</w:t>
            </w:r>
          </w:p>
        </w:tc>
        <w:tc>
          <w:tcPr>
            <w:tcW w:w="1350" w:type="dxa"/>
            <w:gridSpan w:val="2"/>
            <w:vAlign w:val="center"/>
          </w:tcPr>
          <w:p w14:paraId="2C249BC4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العراق</w:t>
            </w:r>
          </w:p>
        </w:tc>
        <w:tc>
          <w:tcPr>
            <w:tcW w:w="5754" w:type="dxa"/>
            <w:gridSpan w:val="7"/>
            <w:vAlign w:val="center"/>
          </w:tcPr>
          <w:p w14:paraId="37B9F6F3" w14:textId="554AF9F5" w:rsidR="00DB5082" w:rsidRPr="00506D0E" w:rsidRDefault="00DB5082" w:rsidP="00DB5082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sz w:val="24"/>
              </w:rPr>
              <w:t>Geology / Geophysics</w:t>
            </w:r>
          </w:p>
        </w:tc>
      </w:tr>
      <w:tr w:rsidR="00DB5082" w14:paraId="29308F3D" w14:textId="77777777" w:rsidTr="00ED0C61">
        <w:trPr>
          <w:trHeight w:val="397"/>
          <w:jc w:val="center"/>
        </w:trPr>
        <w:tc>
          <w:tcPr>
            <w:tcW w:w="1446" w:type="dxa"/>
            <w:vAlign w:val="center"/>
          </w:tcPr>
          <w:p w14:paraId="60BDB56F" w14:textId="77777777" w:rsidR="00DB5082" w:rsidRPr="00506D0E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407" w:type="dxa"/>
            <w:gridSpan w:val="3"/>
            <w:vAlign w:val="center"/>
          </w:tcPr>
          <w:p w14:paraId="68E63DC3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1999</w:t>
            </w:r>
          </w:p>
        </w:tc>
        <w:tc>
          <w:tcPr>
            <w:tcW w:w="995" w:type="dxa"/>
            <w:gridSpan w:val="2"/>
            <w:vAlign w:val="center"/>
          </w:tcPr>
          <w:p w14:paraId="63DC44E5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بغداد</w:t>
            </w:r>
          </w:p>
        </w:tc>
        <w:tc>
          <w:tcPr>
            <w:tcW w:w="1350" w:type="dxa"/>
            <w:gridSpan w:val="2"/>
            <w:vAlign w:val="center"/>
          </w:tcPr>
          <w:p w14:paraId="144BE3FB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العراق</w:t>
            </w:r>
          </w:p>
        </w:tc>
        <w:tc>
          <w:tcPr>
            <w:tcW w:w="5754" w:type="dxa"/>
            <w:gridSpan w:val="7"/>
            <w:vAlign w:val="center"/>
          </w:tcPr>
          <w:p w14:paraId="13792296" w14:textId="38640ED6" w:rsidR="00DB5082" w:rsidRPr="00506D0E" w:rsidRDefault="00DB5082" w:rsidP="00DB5082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244623">
              <w:rPr>
                <w:sz w:val="24"/>
              </w:rPr>
              <w:t>Cretaceous main seismic sequences properties study between the wells (Nassriya-1) and (Shawiya-1)</w:t>
            </w:r>
          </w:p>
        </w:tc>
      </w:tr>
      <w:tr w:rsidR="00DB5082" w14:paraId="180946AB" w14:textId="77777777" w:rsidTr="00ED0C61">
        <w:trPr>
          <w:trHeight w:val="397"/>
          <w:jc w:val="center"/>
        </w:trPr>
        <w:tc>
          <w:tcPr>
            <w:tcW w:w="1446" w:type="dxa"/>
            <w:tcBorders>
              <w:bottom w:val="single" w:sz="4" w:space="0" w:color="000000" w:themeColor="text1"/>
            </w:tcBorders>
            <w:vAlign w:val="center"/>
          </w:tcPr>
          <w:p w14:paraId="46F3DA39" w14:textId="77777777" w:rsidR="00DB5082" w:rsidRPr="00506D0E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دكتوراه</w:t>
            </w:r>
          </w:p>
        </w:tc>
        <w:tc>
          <w:tcPr>
            <w:tcW w:w="140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40785FD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2007</w:t>
            </w:r>
          </w:p>
        </w:tc>
        <w:tc>
          <w:tcPr>
            <w:tcW w:w="9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FAC071C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بغداد</w:t>
            </w:r>
          </w:p>
        </w:tc>
        <w:tc>
          <w:tcPr>
            <w:tcW w:w="13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599B2F7" w14:textId="77777777" w:rsidR="00DB5082" w:rsidRDefault="00DB5082" w:rsidP="00DB5082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العراق</w:t>
            </w:r>
          </w:p>
        </w:tc>
        <w:tc>
          <w:tcPr>
            <w:tcW w:w="5754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0BA5986" w14:textId="7199F19E" w:rsidR="00DB5082" w:rsidRPr="00506D0E" w:rsidRDefault="00DB5082" w:rsidP="00DB5082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sz w:val="24"/>
              </w:rPr>
              <w:t xml:space="preserve">Paleomagnetic study of some outcropping rocks northeastern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</w:rPr>
                  <w:t>Iraq</w:t>
                </w:r>
              </w:smartTag>
            </w:smartTag>
            <w:r>
              <w:rPr>
                <w:sz w:val="24"/>
              </w:rPr>
              <w:t xml:space="preserve"> and its tectonic applications</w:t>
            </w:r>
          </w:p>
        </w:tc>
      </w:tr>
      <w:tr w:rsidR="007D4D5C" w14:paraId="2D5880A1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C527DF" w14:textId="77777777" w:rsidR="000807B3" w:rsidRDefault="000807B3" w:rsidP="000807B3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</w:p>
          <w:p w14:paraId="6AFE0025" w14:textId="77777777" w:rsidR="000277C9" w:rsidRPr="00506D0E" w:rsidRDefault="000277C9" w:rsidP="000277C9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</w:p>
        </w:tc>
      </w:tr>
      <w:tr w:rsidR="00D246AB" w:rsidRPr="0088115C" w14:paraId="122C9AC6" w14:textId="77777777" w:rsidTr="00ED0C61">
        <w:trPr>
          <w:trHeight w:val="397"/>
          <w:jc w:val="center"/>
        </w:trPr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21DF39" w14:textId="77777777" w:rsidR="00D246AB" w:rsidRPr="004E0441" w:rsidRDefault="00D246AB" w:rsidP="00AF66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lastRenderedPageBreak/>
              <w:t>السجل الوظيفي / مكان العمل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7D4D79" w14:textId="3F267095" w:rsidR="00D246AB" w:rsidRPr="004E0441" w:rsidRDefault="006612CF" w:rsidP="00AF66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11E48A" w14:textId="78A14BB5" w:rsidR="00D246AB" w:rsidRPr="004E0441" w:rsidRDefault="006612CF" w:rsidP="00AF666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الى</w:t>
            </w:r>
          </w:p>
        </w:tc>
        <w:tc>
          <w:tcPr>
            <w:tcW w:w="4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7943D8" w14:textId="0BB60C47" w:rsidR="00D246AB" w:rsidRDefault="00D246AB" w:rsidP="00AF666E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>
              <w:rPr>
                <w:b/>
                <w:bCs/>
                <w:sz w:val="28"/>
              </w:rPr>
              <w:t>Employment record</w:t>
            </w:r>
            <w:r w:rsidR="006612CF">
              <w:rPr>
                <w:b/>
                <w:bCs/>
                <w:sz w:val="28"/>
              </w:rPr>
              <w:t>s</w:t>
            </w:r>
          </w:p>
        </w:tc>
      </w:tr>
      <w:tr w:rsidR="00AF666E" w:rsidRPr="0088115C" w14:paraId="42AFA91F" w14:textId="77777777" w:rsidTr="000277C9">
        <w:trPr>
          <w:trHeight w:val="738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795" w14:textId="77777777" w:rsidR="00AF666E" w:rsidRPr="00D246AB" w:rsidRDefault="00AF666E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معاون جيولوجي</w:t>
            </w:r>
          </w:p>
        </w:tc>
        <w:tc>
          <w:tcPr>
            <w:tcW w:w="2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AE2C" w14:textId="77777777" w:rsidR="00AF666E" w:rsidRPr="00F1606C" w:rsidRDefault="00AF666E" w:rsidP="00AF666E">
            <w:pPr>
              <w:bidi w:val="0"/>
              <w:jc w:val="center"/>
              <w:rPr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>شركة نفط الجنوب / هيئة الحقول / قسم هندسة النفط وتطوير الحقول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AAF2A" w14:textId="29087890" w:rsidR="00AF666E" w:rsidRPr="00DC08E2" w:rsidRDefault="006612CF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DC08E2">
              <w:rPr>
                <w:rFonts w:hint="cs"/>
                <w:sz w:val="26"/>
                <w:szCs w:val="26"/>
                <w:rtl/>
                <w:lang w:bidi="ar-IQ"/>
              </w:rPr>
              <w:t>1990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ECEA6" w14:textId="4B4345DB" w:rsidR="00AF666E" w:rsidRPr="00DC08E2" w:rsidRDefault="006612CF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DC08E2">
              <w:rPr>
                <w:rFonts w:hint="cs"/>
                <w:sz w:val="26"/>
                <w:szCs w:val="26"/>
                <w:rtl/>
                <w:lang w:bidi="ar-IQ"/>
              </w:rPr>
              <w:t>1993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1D4" w14:textId="77777777" w:rsidR="00AF666E" w:rsidRPr="00F1606C" w:rsidRDefault="00AF666E" w:rsidP="00AF666E">
            <w:pPr>
              <w:bidi w:val="0"/>
              <w:jc w:val="center"/>
              <w:rPr>
                <w:sz w:val="24"/>
              </w:rPr>
            </w:pPr>
            <w:r w:rsidRPr="00F1606C">
              <w:rPr>
                <w:sz w:val="24"/>
              </w:rPr>
              <w:t>Field Development and Reservoir Engineering Department, South Oil Company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0E98" w14:textId="77777777" w:rsidR="00AF666E" w:rsidRPr="00431ABB" w:rsidRDefault="00AF666E" w:rsidP="00AF666E">
            <w:pPr>
              <w:bidi w:val="0"/>
              <w:jc w:val="center"/>
              <w:rPr>
                <w:szCs w:val="20"/>
              </w:rPr>
            </w:pPr>
            <w:r w:rsidRPr="00431ABB">
              <w:rPr>
                <w:szCs w:val="20"/>
              </w:rPr>
              <w:t>Junior Geologists</w:t>
            </w:r>
          </w:p>
        </w:tc>
      </w:tr>
      <w:tr w:rsidR="00AF666E" w:rsidRPr="0088115C" w14:paraId="70F42EF0" w14:textId="77777777" w:rsidTr="000277C9">
        <w:trPr>
          <w:trHeight w:val="397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42C" w14:textId="77777777" w:rsidR="00AF666E" w:rsidRPr="00D246AB" w:rsidRDefault="00AF666E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جيولوجي</w:t>
            </w:r>
          </w:p>
        </w:tc>
        <w:tc>
          <w:tcPr>
            <w:tcW w:w="2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AFD" w14:textId="77777777" w:rsidR="00AF666E" w:rsidRPr="00F1606C" w:rsidRDefault="00AF666E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A412E" w14:textId="1A82184F" w:rsidR="00AF666E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1993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35050" w14:textId="30099553" w:rsidR="00AF666E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1995</w:t>
            </w:r>
          </w:p>
        </w:tc>
        <w:tc>
          <w:tcPr>
            <w:tcW w:w="2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54B" w14:textId="77777777" w:rsidR="00AF666E" w:rsidRDefault="00AF666E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7BFC" w14:textId="77777777" w:rsidR="00AF666E" w:rsidRPr="00431ABB" w:rsidRDefault="00AF666E" w:rsidP="00AF666E">
            <w:pPr>
              <w:bidi w:val="0"/>
              <w:jc w:val="center"/>
              <w:rPr>
                <w:szCs w:val="20"/>
              </w:rPr>
            </w:pPr>
            <w:r w:rsidRPr="00431ABB">
              <w:rPr>
                <w:szCs w:val="20"/>
              </w:rPr>
              <w:t>Geologist</w:t>
            </w:r>
          </w:p>
        </w:tc>
      </w:tr>
      <w:tr w:rsidR="009C3007" w:rsidRPr="0088115C" w14:paraId="3B51A07F" w14:textId="77777777" w:rsidTr="000277C9">
        <w:trPr>
          <w:trHeight w:val="737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676" w14:textId="77777777" w:rsidR="009C3007" w:rsidRPr="00D246AB" w:rsidRDefault="009C3007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مساعد باحث</w:t>
            </w:r>
          </w:p>
        </w:tc>
        <w:tc>
          <w:tcPr>
            <w:tcW w:w="2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E0EA7" w14:textId="77777777" w:rsidR="009C3007" w:rsidRDefault="009C3007" w:rsidP="00AF666E">
            <w:pPr>
              <w:bidi w:val="0"/>
              <w:jc w:val="center"/>
              <w:rPr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 xml:space="preserve">جامعة البصرة / كلية العلوم </w:t>
            </w:r>
            <w:r>
              <w:rPr>
                <w:sz w:val="24"/>
                <w:rtl/>
                <w:lang w:bidi="ar-IQ"/>
              </w:rPr>
              <w:t>–</w:t>
            </w:r>
            <w:r>
              <w:rPr>
                <w:rFonts w:hint="cs"/>
                <w:sz w:val="24"/>
                <w:rtl/>
                <w:lang w:bidi="ar-IQ"/>
              </w:rPr>
              <w:t xml:space="preserve"> قسم علم الأرض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4D1B7" w14:textId="630FE316" w:rsidR="009C3007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1995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E4A65" w14:textId="07C1FC95" w:rsidR="009C3007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1999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FAB4" w14:textId="26F12661" w:rsidR="009C3007" w:rsidRDefault="009C3007" w:rsidP="00AF666E">
            <w:pPr>
              <w:bidi w:val="0"/>
              <w:jc w:val="center"/>
              <w:rPr>
                <w:sz w:val="24"/>
              </w:rPr>
            </w:pPr>
            <w:r w:rsidRPr="00F1606C">
              <w:rPr>
                <w:sz w:val="24"/>
              </w:rPr>
              <w:t xml:space="preserve">Department of Geology, College of </w:t>
            </w:r>
            <w:r w:rsidR="00535793">
              <w:rPr>
                <w:sz w:val="24"/>
              </w:rPr>
              <w:t>S</w:t>
            </w:r>
            <w:r w:rsidRPr="00F1606C">
              <w:rPr>
                <w:sz w:val="24"/>
              </w:rPr>
              <w:t>cience, Basrah University</w:t>
            </w:r>
          </w:p>
          <w:p w14:paraId="58F6A873" w14:textId="5093EC08" w:rsidR="009C3007" w:rsidRDefault="009C3007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348C" w14:textId="77777777" w:rsidR="009C3007" w:rsidRPr="00431ABB" w:rsidRDefault="009C3007" w:rsidP="00AF666E">
            <w:pPr>
              <w:bidi w:val="0"/>
              <w:jc w:val="center"/>
              <w:rPr>
                <w:szCs w:val="20"/>
              </w:rPr>
            </w:pPr>
            <w:r w:rsidRPr="00431ABB">
              <w:rPr>
                <w:szCs w:val="20"/>
              </w:rPr>
              <w:t>Assistant Researcher</w:t>
            </w:r>
          </w:p>
        </w:tc>
      </w:tr>
      <w:tr w:rsidR="009C3007" w:rsidRPr="0088115C" w14:paraId="3F5C6314" w14:textId="77777777" w:rsidTr="000277C9">
        <w:trPr>
          <w:trHeight w:val="703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0679" w14:textId="77777777" w:rsidR="009C3007" w:rsidRPr="00D246AB" w:rsidRDefault="009C3007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مدرس مساعد</w:t>
            </w:r>
          </w:p>
        </w:tc>
        <w:tc>
          <w:tcPr>
            <w:tcW w:w="2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1DBB" w14:textId="77777777" w:rsidR="009C3007" w:rsidRDefault="009C3007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17D9A" w14:textId="064DDDCE" w:rsidR="009C3007" w:rsidRPr="00DC08E2" w:rsidRDefault="009C3007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DC08E2">
              <w:rPr>
                <w:rFonts w:hint="cs"/>
                <w:sz w:val="26"/>
                <w:szCs w:val="26"/>
                <w:rtl/>
                <w:lang w:bidi="ar-IQ"/>
              </w:rPr>
              <w:t>1999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C61A6" w14:textId="74CF5B18" w:rsidR="009C3007" w:rsidRPr="00DC08E2" w:rsidRDefault="009C3007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DC08E2">
              <w:rPr>
                <w:rFonts w:hint="cs"/>
                <w:sz w:val="26"/>
                <w:szCs w:val="26"/>
                <w:rtl/>
                <w:lang w:bidi="ar-IQ"/>
              </w:rPr>
              <w:t>2001</w:t>
            </w:r>
          </w:p>
        </w:tc>
        <w:tc>
          <w:tcPr>
            <w:tcW w:w="27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FBF0" w14:textId="77777777" w:rsidR="009C3007" w:rsidRDefault="009C3007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FD7" w14:textId="14C18107" w:rsidR="009C3007" w:rsidRPr="00431ABB" w:rsidRDefault="009C3007" w:rsidP="00AF666E">
            <w:pPr>
              <w:bidi w:val="0"/>
              <w:jc w:val="center"/>
              <w:rPr>
                <w:szCs w:val="20"/>
              </w:rPr>
            </w:pPr>
            <w:r w:rsidRPr="00431ABB">
              <w:rPr>
                <w:szCs w:val="20"/>
              </w:rPr>
              <w:t xml:space="preserve">Assistant Lecturer </w:t>
            </w:r>
          </w:p>
        </w:tc>
      </w:tr>
      <w:tr w:rsidR="009C3007" w:rsidRPr="0088115C" w14:paraId="3B26DC0E" w14:textId="77777777" w:rsidTr="000277C9">
        <w:trPr>
          <w:trHeight w:val="706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1C40A" w14:textId="781A20E2" w:rsidR="009C3007" w:rsidRPr="00D246AB" w:rsidRDefault="009C3007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مدرس</w:t>
            </w:r>
          </w:p>
        </w:tc>
        <w:tc>
          <w:tcPr>
            <w:tcW w:w="2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A24E" w14:textId="77777777" w:rsidR="009C3007" w:rsidRDefault="009C3007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148AC" w14:textId="695BBAD5" w:rsidR="009C3007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DF37C" w14:textId="292ED6F8" w:rsidR="009C3007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2005</w:t>
            </w:r>
          </w:p>
        </w:tc>
        <w:tc>
          <w:tcPr>
            <w:tcW w:w="27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29F68" w14:textId="4B164875" w:rsidR="009C3007" w:rsidRDefault="009C3007" w:rsidP="00AF666E">
            <w:pPr>
              <w:bidi w:val="0"/>
              <w:jc w:val="center"/>
              <w:rPr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A3DF0" w14:textId="25A5C08C" w:rsidR="009C3007" w:rsidRPr="00431ABB" w:rsidRDefault="009C3007" w:rsidP="00AF666E">
            <w:pPr>
              <w:bidi w:val="0"/>
              <w:jc w:val="center"/>
              <w:rPr>
                <w:szCs w:val="20"/>
              </w:rPr>
            </w:pPr>
            <w:r w:rsidRPr="00431ABB">
              <w:rPr>
                <w:szCs w:val="20"/>
              </w:rPr>
              <w:t>Lecturer</w:t>
            </w:r>
          </w:p>
        </w:tc>
      </w:tr>
      <w:tr w:rsidR="009C3007" w:rsidRPr="0088115C" w14:paraId="3C296C99" w14:textId="77777777" w:rsidTr="000277C9">
        <w:trPr>
          <w:trHeight w:val="397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BB2" w14:textId="77777777" w:rsidR="009C3007" w:rsidRPr="00D246AB" w:rsidRDefault="009C3007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أستاذ مساعد</w:t>
            </w:r>
          </w:p>
        </w:tc>
        <w:tc>
          <w:tcPr>
            <w:tcW w:w="2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3ED" w14:textId="77777777" w:rsidR="009C3007" w:rsidRPr="004E0441" w:rsidRDefault="009C3007" w:rsidP="00AF66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16A40" w14:textId="52E5BBA5" w:rsidR="009C3007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5FC89" w14:textId="3C90FA66" w:rsidR="009C3007" w:rsidRPr="00DC08E2" w:rsidRDefault="00830796" w:rsidP="00AF666E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2013</w:t>
            </w:r>
          </w:p>
        </w:tc>
        <w:tc>
          <w:tcPr>
            <w:tcW w:w="27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ABC" w14:textId="77777777" w:rsidR="009C3007" w:rsidRDefault="009C3007" w:rsidP="00AF666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327" w14:textId="77777777" w:rsidR="009C3007" w:rsidRPr="00431ABB" w:rsidRDefault="009C3007" w:rsidP="00AF666E">
            <w:pPr>
              <w:bidi w:val="0"/>
              <w:jc w:val="center"/>
              <w:rPr>
                <w:szCs w:val="20"/>
              </w:rPr>
            </w:pPr>
            <w:r w:rsidRPr="00431ABB">
              <w:rPr>
                <w:szCs w:val="20"/>
              </w:rPr>
              <w:t>Assistant Professor</w:t>
            </w:r>
          </w:p>
        </w:tc>
      </w:tr>
      <w:tr w:rsidR="00431ABB" w:rsidRPr="0088115C" w14:paraId="7CB752E1" w14:textId="77777777" w:rsidTr="000277C9">
        <w:trPr>
          <w:trHeight w:val="699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805F9" w14:textId="77777777" w:rsidR="00431ABB" w:rsidRPr="00D246AB" w:rsidRDefault="00431ABB" w:rsidP="00AF666E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D246AB">
              <w:rPr>
                <w:rFonts w:hint="cs"/>
                <w:sz w:val="26"/>
                <w:szCs w:val="26"/>
                <w:rtl/>
                <w:lang w:bidi="ar-IQ"/>
              </w:rPr>
              <w:t>أستاذ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9DF21" w14:textId="77777777" w:rsidR="00535793" w:rsidRDefault="00535793" w:rsidP="00DC08E2">
            <w:pPr>
              <w:bidi w:val="0"/>
              <w:jc w:val="center"/>
              <w:rPr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>جامعة البصرة</w:t>
            </w:r>
          </w:p>
          <w:p w14:paraId="2C49D383" w14:textId="7101AE61" w:rsidR="00431ABB" w:rsidRPr="004E0441" w:rsidRDefault="00535793" w:rsidP="00535793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>و</w:t>
            </w:r>
            <w:r w:rsidR="00431ABB" w:rsidRPr="00431ABB">
              <w:rPr>
                <w:rFonts w:hint="cs"/>
                <w:sz w:val="24"/>
                <w:rtl/>
                <w:lang w:bidi="ar-IQ"/>
              </w:rPr>
              <w:t>جامعة البصرة للنفط والغاز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408F5" w14:textId="58CF9600" w:rsidR="00431ABB" w:rsidRPr="00DC08E2" w:rsidRDefault="00621EE7" w:rsidP="00DC08E2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2013-2025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8539A" w14:textId="4A3C79B8" w:rsidR="00431ABB" w:rsidRPr="00431ABB" w:rsidRDefault="00431ABB" w:rsidP="00AF666E">
            <w:pPr>
              <w:bidi w:val="0"/>
              <w:jc w:val="center"/>
              <w:rPr>
                <w:sz w:val="24"/>
                <w:rtl/>
              </w:rPr>
            </w:pPr>
            <w:r w:rsidRPr="00431ABB">
              <w:rPr>
                <w:sz w:val="24"/>
              </w:rPr>
              <w:t xml:space="preserve">Basrah University </w:t>
            </w:r>
            <w:r w:rsidR="00535793">
              <w:rPr>
                <w:sz w:val="24"/>
              </w:rPr>
              <w:t xml:space="preserve">and Basrah University </w:t>
            </w:r>
            <w:r w:rsidRPr="00431ABB">
              <w:rPr>
                <w:sz w:val="24"/>
              </w:rPr>
              <w:t>for Oil and Gas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C286A" w14:textId="4483E537" w:rsidR="00431ABB" w:rsidRDefault="00431ABB" w:rsidP="00AF666E">
            <w:pPr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</w:p>
        </w:tc>
      </w:tr>
      <w:tr w:rsidR="00621EE7" w:rsidRPr="0088115C" w14:paraId="39174062" w14:textId="77777777" w:rsidTr="000277C9">
        <w:trPr>
          <w:trHeight w:val="699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AFC62" w14:textId="79F7BF09" w:rsidR="00621EE7" w:rsidRPr="00D246AB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أستاذ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147A5" w14:textId="32E77A80" w:rsidR="00621EE7" w:rsidRDefault="00621EE7" w:rsidP="00621EE7">
            <w:pPr>
              <w:bidi w:val="0"/>
              <w:jc w:val="center"/>
              <w:rPr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>جامعة شط العرب الأهلية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64B26" w14:textId="762E22FC" w:rsidR="00621EE7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2025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DD237" w14:textId="3CB3C677" w:rsidR="00621EE7" w:rsidRPr="00431ABB" w:rsidRDefault="00621EE7" w:rsidP="00621EE7">
            <w:pPr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  <w:t>Shatt Al-Arab University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6408E" w14:textId="015C5387" w:rsidR="00621EE7" w:rsidRDefault="00621EE7" w:rsidP="00621EE7">
            <w:pPr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</w:p>
        </w:tc>
      </w:tr>
      <w:tr w:rsidR="00621EE7" w:rsidRPr="0088115C" w14:paraId="54344B53" w14:textId="77777777" w:rsidTr="00ED0C61">
        <w:trPr>
          <w:trHeight w:val="854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5BB5" w14:textId="77777777" w:rsidR="00621EE7" w:rsidRDefault="00621EE7" w:rsidP="00621EE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</w:p>
          <w:p w14:paraId="1C601093" w14:textId="77777777" w:rsidR="00621EE7" w:rsidRDefault="00621EE7" w:rsidP="00621EE7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B7B6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الإشراف على الدراسات العليا</w:t>
            </w:r>
          </w:p>
          <w:p w14:paraId="43F61FF1" w14:textId="496233B2" w:rsidR="00621EE7" w:rsidRPr="00630E47" w:rsidRDefault="00621EE7" w:rsidP="00621EE7">
            <w:pPr>
              <w:bidi w:val="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621EE7" w:rsidRPr="0088115C" w14:paraId="1FD7DBA9" w14:textId="77777777" w:rsidTr="00ED0C61">
        <w:trPr>
          <w:trHeight w:val="397"/>
          <w:jc w:val="center"/>
        </w:trPr>
        <w:tc>
          <w:tcPr>
            <w:tcW w:w="3703" w:type="dxa"/>
            <w:gridSpan w:val="5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60B7B4AD" w14:textId="71AF17F6" w:rsidR="00621EE7" w:rsidRPr="0088115C" w:rsidRDefault="00621EE7" w:rsidP="00621EE7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88115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 الطالب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/ الطالبة</w:t>
            </w:r>
          </w:p>
        </w:tc>
        <w:tc>
          <w:tcPr>
            <w:tcW w:w="4368" w:type="dxa"/>
            <w:gridSpan w:val="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1AF7379B" w14:textId="43390685" w:rsidR="00621EE7" w:rsidRPr="0088115C" w:rsidRDefault="00621EE7" w:rsidP="00621EE7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4E04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الجامعة/ الكلية / القسم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65C5FAF6" w14:textId="2D8BFD77" w:rsidR="00621EE7" w:rsidRPr="006612CF" w:rsidRDefault="00621EE7" w:rsidP="00621EE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12C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7A22B071" w14:textId="60F35274" w:rsidR="00621EE7" w:rsidRPr="0088115C" w:rsidRDefault="00621EE7" w:rsidP="00621EE7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السنة</w:t>
            </w:r>
          </w:p>
        </w:tc>
      </w:tr>
      <w:tr w:rsidR="00621EE7" w14:paraId="12CBAC0B" w14:textId="77777777" w:rsidTr="00ED0C61">
        <w:trPr>
          <w:trHeight w:val="397"/>
          <w:jc w:val="center"/>
        </w:trPr>
        <w:tc>
          <w:tcPr>
            <w:tcW w:w="3703" w:type="dxa"/>
            <w:gridSpan w:val="5"/>
            <w:vAlign w:val="center"/>
          </w:tcPr>
          <w:p w14:paraId="37129892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ولاء مجيد خضر الموسوي</w:t>
            </w:r>
          </w:p>
        </w:tc>
        <w:tc>
          <w:tcPr>
            <w:tcW w:w="4368" w:type="dxa"/>
            <w:gridSpan w:val="6"/>
            <w:vMerge w:val="restart"/>
            <w:vAlign w:val="center"/>
          </w:tcPr>
          <w:p w14:paraId="5F73D907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البصرة / العلوم / علم الأرض</w:t>
            </w:r>
          </w:p>
        </w:tc>
        <w:tc>
          <w:tcPr>
            <w:tcW w:w="1676" w:type="dxa"/>
            <w:gridSpan w:val="2"/>
            <w:vAlign w:val="center"/>
          </w:tcPr>
          <w:p w14:paraId="7A59C006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vAlign w:val="center"/>
          </w:tcPr>
          <w:p w14:paraId="6028A841" w14:textId="3BE71A82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2009</w:t>
            </w:r>
          </w:p>
        </w:tc>
      </w:tr>
      <w:tr w:rsidR="00621EE7" w14:paraId="24EBABAE" w14:textId="77777777" w:rsidTr="00ED0C61">
        <w:trPr>
          <w:trHeight w:val="397"/>
          <w:jc w:val="center"/>
        </w:trPr>
        <w:tc>
          <w:tcPr>
            <w:tcW w:w="3703" w:type="dxa"/>
            <w:gridSpan w:val="5"/>
            <w:vAlign w:val="center"/>
          </w:tcPr>
          <w:p w14:paraId="2A93E116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حيدر حسان فرج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062EE096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F6A9AEE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vAlign w:val="center"/>
          </w:tcPr>
          <w:p w14:paraId="47C67E64" w14:textId="06B47A38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2009</w:t>
            </w:r>
          </w:p>
        </w:tc>
      </w:tr>
      <w:tr w:rsidR="00621EE7" w14:paraId="2F3D1D9E" w14:textId="77777777" w:rsidTr="00ED0C61">
        <w:trPr>
          <w:trHeight w:val="397"/>
          <w:jc w:val="center"/>
        </w:trPr>
        <w:tc>
          <w:tcPr>
            <w:tcW w:w="3703" w:type="dxa"/>
            <w:gridSpan w:val="5"/>
            <w:vAlign w:val="center"/>
          </w:tcPr>
          <w:p w14:paraId="0025F487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سعاد محمد علي المرهون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4B228901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6EEBA6B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vAlign w:val="center"/>
          </w:tcPr>
          <w:p w14:paraId="0F724E93" w14:textId="0C90EFD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2010</w:t>
            </w:r>
          </w:p>
        </w:tc>
      </w:tr>
      <w:tr w:rsidR="00621EE7" w14:paraId="1F203F67" w14:textId="77777777" w:rsidTr="00ED0C61">
        <w:trPr>
          <w:trHeight w:val="397"/>
          <w:jc w:val="center"/>
        </w:trPr>
        <w:tc>
          <w:tcPr>
            <w:tcW w:w="3703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6A6036C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عبد الرحمن علي حسين الشمري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39DE3BF3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AE9A78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E68A21E" w14:textId="35609509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2012</w:t>
            </w:r>
          </w:p>
        </w:tc>
      </w:tr>
      <w:tr w:rsidR="00621EE7" w14:paraId="1865E52B" w14:textId="77777777" w:rsidTr="00ED0C61">
        <w:trPr>
          <w:trHeight w:val="397"/>
          <w:jc w:val="center"/>
        </w:trPr>
        <w:tc>
          <w:tcPr>
            <w:tcW w:w="3703" w:type="dxa"/>
            <w:gridSpan w:val="5"/>
            <w:vAlign w:val="center"/>
          </w:tcPr>
          <w:p w14:paraId="332D187A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أسراء عادل بدن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6410D3CA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7499D38E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vAlign w:val="center"/>
          </w:tcPr>
          <w:p w14:paraId="4C55F35C" w14:textId="558B14F5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2012</w:t>
            </w:r>
          </w:p>
        </w:tc>
      </w:tr>
      <w:tr w:rsidR="00621EE7" w14:paraId="4D1F4365" w14:textId="77777777" w:rsidTr="00ED0C61">
        <w:trPr>
          <w:trHeight w:val="397"/>
          <w:jc w:val="center"/>
        </w:trPr>
        <w:tc>
          <w:tcPr>
            <w:tcW w:w="3703" w:type="dxa"/>
            <w:gridSpan w:val="5"/>
            <w:vAlign w:val="center"/>
          </w:tcPr>
          <w:p w14:paraId="181566CF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صلاح نعيم أبراهيم</w:t>
            </w:r>
          </w:p>
        </w:tc>
        <w:tc>
          <w:tcPr>
            <w:tcW w:w="4368" w:type="dxa"/>
            <w:gridSpan w:val="6"/>
            <w:vAlign w:val="center"/>
          </w:tcPr>
          <w:p w14:paraId="0815D1EB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بغداد / العلوم / علم الأرض</w:t>
            </w:r>
          </w:p>
        </w:tc>
        <w:tc>
          <w:tcPr>
            <w:tcW w:w="1676" w:type="dxa"/>
            <w:gridSpan w:val="2"/>
            <w:vAlign w:val="center"/>
          </w:tcPr>
          <w:p w14:paraId="4822D91F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color w:val="FF0000"/>
                <w:sz w:val="26"/>
                <w:szCs w:val="26"/>
                <w:rtl/>
                <w:lang w:bidi="ar-IQ"/>
              </w:rPr>
              <w:t>دكتوراه</w:t>
            </w:r>
          </w:p>
        </w:tc>
        <w:tc>
          <w:tcPr>
            <w:tcW w:w="1205" w:type="dxa"/>
            <w:gridSpan w:val="2"/>
            <w:vAlign w:val="center"/>
          </w:tcPr>
          <w:p w14:paraId="7BF04F4D" w14:textId="472C7CAA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2012</w:t>
            </w:r>
          </w:p>
        </w:tc>
      </w:tr>
      <w:tr w:rsidR="00621EE7" w14:paraId="3C3403A3" w14:textId="77777777" w:rsidTr="00ED0C61">
        <w:trPr>
          <w:trHeight w:val="456"/>
          <w:jc w:val="center"/>
        </w:trPr>
        <w:tc>
          <w:tcPr>
            <w:tcW w:w="3703" w:type="dxa"/>
            <w:gridSpan w:val="5"/>
            <w:vAlign w:val="center"/>
          </w:tcPr>
          <w:p w14:paraId="43694E6F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بان طالب حسن</w:t>
            </w:r>
          </w:p>
        </w:tc>
        <w:tc>
          <w:tcPr>
            <w:tcW w:w="4368" w:type="dxa"/>
            <w:gridSpan w:val="6"/>
            <w:vMerge w:val="restart"/>
            <w:vAlign w:val="center"/>
          </w:tcPr>
          <w:p w14:paraId="39F2E2DF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البصرة / العلوم / علم الأرض</w:t>
            </w:r>
          </w:p>
        </w:tc>
        <w:tc>
          <w:tcPr>
            <w:tcW w:w="1676" w:type="dxa"/>
            <w:gridSpan w:val="2"/>
            <w:vAlign w:val="center"/>
          </w:tcPr>
          <w:p w14:paraId="35F66A17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vAlign w:val="center"/>
          </w:tcPr>
          <w:p w14:paraId="4950CF78" w14:textId="133E7E98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2015</w:t>
            </w:r>
          </w:p>
        </w:tc>
      </w:tr>
      <w:tr w:rsidR="00621EE7" w14:paraId="209A8DD5" w14:textId="77777777" w:rsidTr="00ED0C61">
        <w:trPr>
          <w:trHeight w:val="456"/>
          <w:jc w:val="center"/>
        </w:trPr>
        <w:tc>
          <w:tcPr>
            <w:tcW w:w="3703" w:type="dxa"/>
            <w:gridSpan w:val="5"/>
            <w:tcBorders>
              <w:bottom w:val="single" w:sz="4" w:space="0" w:color="auto"/>
            </w:tcBorders>
            <w:vAlign w:val="center"/>
          </w:tcPr>
          <w:p w14:paraId="327C6446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أيمان علي حسين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691FA606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14:paraId="7E3110CA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3B5E02B4" w14:textId="483034B1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2016</w:t>
            </w:r>
          </w:p>
        </w:tc>
      </w:tr>
      <w:tr w:rsidR="00621EE7" w14:paraId="48742B7E" w14:textId="77777777" w:rsidTr="00ED0C61">
        <w:trPr>
          <w:trHeight w:val="456"/>
          <w:jc w:val="center"/>
        </w:trPr>
        <w:tc>
          <w:tcPr>
            <w:tcW w:w="3703" w:type="dxa"/>
            <w:gridSpan w:val="5"/>
            <w:tcBorders>
              <w:bottom w:val="single" w:sz="4" w:space="0" w:color="auto"/>
            </w:tcBorders>
            <w:vAlign w:val="center"/>
          </w:tcPr>
          <w:p w14:paraId="643FE112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أحمد جلال فاخر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01AA4E54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14:paraId="7D8B975F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6F3B13D1" w14:textId="09E6D6AD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2016</w:t>
            </w:r>
          </w:p>
        </w:tc>
      </w:tr>
      <w:tr w:rsidR="00621EE7" w14:paraId="0E445AF5" w14:textId="77777777" w:rsidTr="00ED0C61">
        <w:trPr>
          <w:trHeight w:val="456"/>
          <w:jc w:val="center"/>
        </w:trPr>
        <w:tc>
          <w:tcPr>
            <w:tcW w:w="3703" w:type="dxa"/>
            <w:gridSpan w:val="5"/>
            <w:tcBorders>
              <w:bottom w:val="single" w:sz="4" w:space="0" w:color="auto"/>
            </w:tcBorders>
            <w:vAlign w:val="center"/>
          </w:tcPr>
          <w:p w14:paraId="2BB55046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أحمد أبو الهيل حسين</w:t>
            </w:r>
          </w:p>
        </w:tc>
        <w:tc>
          <w:tcPr>
            <w:tcW w:w="4368" w:type="dxa"/>
            <w:gridSpan w:val="6"/>
            <w:vMerge/>
            <w:vAlign w:val="center"/>
          </w:tcPr>
          <w:p w14:paraId="65D55C8D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14:paraId="454C863B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ماجستير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23C66CB0" w14:textId="13196524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2017</w:t>
            </w:r>
          </w:p>
        </w:tc>
      </w:tr>
      <w:tr w:rsidR="00621EE7" w14:paraId="1CC1FB9F" w14:textId="77777777" w:rsidTr="00ED0C61">
        <w:trPr>
          <w:trHeight w:val="456"/>
          <w:jc w:val="center"/>
        </w:trPr>
        <w:tc>
          <w:tcPr>
            <w:tcW w:w="3703" w:type="dxa"/>
            <w:gridSpan w:val="5"/>
            <w:tcBorders>
              <w:bottom w:val="single" w:sz="4" w:space="0" w:color="auto"/>
            </w:tcBorders>
            <w:vAlign w:val="center"/>
          </w:tcPr>
          <w:p w14:paraId="6F621343" w14:textId="77777777" w:rsidR="00621EE7" w:rsidRPr="00506D0E" w:rsidRDefault="00621EE7" w:rsidP="00621EE7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506D0E">
              <w:rPr>
                <w:rFonts w:hint="cs"/>
                <w:sz w:val="26"/>
                <w:szCs w:val="26"/>
                <w:rtl/>
                <w:lang w:bidi="ar-IQ"/>
              </w:rPr>
              <w:t>سعاد محمد علي المرهون</w:t>
            </w:r>
          </w:p>
        </w:tc>
        <w:tc>
          <w:tcPr>
            <w:tcW w:w="436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089DC44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14:paraId="63D3D7F8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506D0E">
              <w:rPr>
                <w:rFonts w:hint="cs"/>
                <w:color w:val="FF0000"/>
                <w:sz w:val="26"/>
                <w:szCs w:val="26"/>
                <w:rtl/>
                <w:lang w:bidi="ar-IQ"/>
              </w:rPr>
              <w:t>دكتوراه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511138EF" w14:textId="77777777" w:rsidR="00621EE7" w:rsidRPr="00506D0E" w:rsidRDefault="00621EE7" w:rsidP="00621EE7">
            <w:pPr>
              <w:bidi w:val="0"/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2018</w:t>
            </w:r>
          </w:p>
        </w:tc>
      </w:tr>
      <w:tr w:rsidR="00621EE7" w:rsidRPr="004E0441" w14:paraId="6C24A5DC" w14:textId="77777777" w:rsidTr="000277C9">
        <w:trPr>
          <w:trHeight w:val="397"/>
          <w:jc w:val="center"/>
        </w:trPr>
        <w:tc>
          <w:tcPr>
            <w:tcW w:w="872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57D14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DEAABEA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A971E16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0FDDB0DC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35D19EA9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091C481E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3E81C248" w14:textId="653720D1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228FB9A4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58DED196" w14:textId="1D075CD9" w:rsidR="00621EE7" w:rsidRPr="003A3E9A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B44A0" w14:textId="77777777" w:rsidR="00621EE7" w:rsidRPr="003A3E9A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21EE7" w:rsidRPr="004E0441" w14:paraId="22328FFB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AF272FF" w14:textId="14598579" w:rsidR="00621EE7" w:rsidRPr="003A3E9A" w:rsidRDefault="00621EE7" w:rsidP="00621EE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المناصب الأدارية</w:t>
            </w:r>
          </w:p>
        </w:tc>
      </w:tr>
      <w:tr w:rsidR="00621EE7" w:rsidRPr="004E0441" w14:paraId="5BE98A7D" w14:textId="77777777" w:rsidTr="000277C9">
        <w:trPr>
          <w:trHeight w:val="397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A66E1" w14:textId="77777777" w:rsidR="00621EE7" w:rsidRPr="00663717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 w:rsidRPr="00663717">
              <w:rPr>
                <w:rFonts w:hint="cs"/>
                <w:b/>
                <w:bCs/>
                <w:sz w:val="24"/>
                <w:rtl/>
                <w:lang w:bidi="ar-IQ"/>
              </w:rPr>
              <w:t>مقرر قسم علم الأرض</w:t>
            </w:r>
          </w:p>
        </w:tc>
        <w:tc>
          <w:tcPr>
            <w:tcW w:w="2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97F48" w14:textId="77777777" w:rsidR="00621EE7" w:rsidRDefault="00621EE7" w:rsidP="00621EE7">
            <w:pPr>
              <w:bidi w:val="0"/>
              <w:jc w:val="center"/>
              <w:rPr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 xml:space="preserve">جامعة </w:t>
            </w:r>
            <w:r w:rsidRPr="00CD5A96">
              <w:rPr>
                <w:rFonts w:hint="cs"/>
                <w:sz w:val="24"/>
                <w:rtl/>
                <w:lang w:bidi="ar-IQ"/>
              </w:rPr>
              <w:t>البصرة / العلوم / علم الأرض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4DA2D" w14:textId="74B867DB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1999-2001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62D533" w14:textId="77777777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 w:rsidRPr="00AE6A35">
              <w:rPr>
                <w:szCs w:val="20"/>
              </w:rPr>
              <w:t>Geology Department / College of Science- Univ. of Basrah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9F218" w14:textId="77777777" w:rsidR="00621EE7" w:rsidRPr="00BF2F33" w:rsidRDefault="00621EE7" w:rsidP="00621EE7">
            <w:pPr>
              <w:bidi w:val="0"/>
              <w:jc w:val="center"/>
              <w:rPr>
                <w:szCs w:val="20"/>
              </w:rPr>
            </w:pPr>
            <w:r w:rsidRPr="00BF2F33">
              <w:rPr>
                <w:szCs w:val="20"/>
              </w:rPr>
              <w:t>Deputy</w:t>
            </w:r>
          </w:p>
        </w:tc>
      </w:tr>
      <w:tr w:rsidR="00621EE7" w:rsidRPr="004E0441" w14:paraId="03CC60E6" w14:textId="77777777" w:rsidTr="000277C9">
        <w:trPr>
          <w:trHeight w:val="397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72BC59" w14:textId="77777777" w:rsidR="00621EE7" w:rsidRPr="00663717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 w:rsidRPr="00663717">
              <w:rPr>
                <w:rFonts w:hint="cs"/>
                <w:b/>
                <w:bCs/>
                <w:sz w:val="24"/>
                <w:rtl/>
                <w:lang w:bidi="ar-IQ"/>
              </w:rPr>
              <w:t>رئيس قسم علم الأرض</w:t>
            </w:r>
          </w:p>
        </w:tc>
        <w:tc>
          <w:tcPr>
            <w:tcW w:w="2886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B05B21" w14:textId="77777777" w:rsidR="00621EE7" w:rsidRDefault="00621EE7" w:rsidP="00621EE7">
            <w:pPr>
              <w:bidi w:val="0"/>
              <w:jc w:val="center"/>
              <w:rPr>
                <w:sz w:val="24"/>
                <w:rtl/>
                <w:lang w:bidi="ar-IQ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A4CEB0" w14:textId="510A4EAA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2015-2017</w:t>
            </w:r>
          </w:p>
        </w:tc>
        <w:tc>
          <w:tcPr>
            <w:tcW w:w="1993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2E9A1DA4" w14:textId="77777777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6FDF0A" w14:textId="77777777" w:rsidR="00621EE7" w:rsidRPr="00BF2F33" w:rsidRDefault="00621EE7" w:rsidP="00621EE7">
            <w:pPr>
              <w:bidi w:val="0"/>
              <w:jc w:val="center"/>
              <w:rPr>
                <w:szCs w:val="20"/>
              </w:rPr>
            </w:pPr>
            <w:r w:rsidRPr="00BF2F33">
              <w:rPr>
                <w:szCs w:val="20"/>
              </w:rPr>
              <w:t xml:space="preserve">Head of </w:t>
            </w:r>
            <w:r>
              <w:rPr>
                <w:szCs w:val="20"/>
              </w:rPr>
              <w:t xml:space="preserve">Geology </w:t>
            </w:r>
            <w:r w:rsidRPr="00BF2F33">
              <w:rPr>
                <w:szCs w:val="20"/>
              </w:rPr>
              <w:t xml:space="preserve">Dept. </w:t>
            </w:r>
          </w:p>
        </w:tc>
      </w:tr>
      <w:tr w:rsidR="00621EE7" w:rsidRPr="004E0441" w14:paraId="27A64500" w14:textId="77777777" w:rsidTr="000277C9">
        <w:trPr>
          <w:trHeight w:val="734"/>
          <w:jc w:val="center"/>
        </w:trPr>
        <w:tc>
          <w:tcPr>
            <w:tcW w:w="23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F7FF" w14:textId="77777777" w:rsidR="00621EE7" w:rsidRPr="00663717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 w:rsidRPr="00663717">
              <w:rPr>
                <w:rFonts w:hint="cs"/>
                <w:b/>
                <w:bCs/>
                <w:sz w:val="24"/>
                <w:rtl/>
                <w:lang w:bidi="ar-IQ"/>
              </w:rPr>
              <w:t>تدريسي</w:t>
            </w:r>
          </w:p>
        </w:tc>
        <w:tc>
          <w:tcPr>
            <w:tcW w:w="288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E46C" w14:textId="77777777" w:rsidR="00621EE7" w:rsidRDefault="00621EE7" w:rsidP="00621EE7">
            <w:pPr>
              <w:bidi w:val="0"/>
              <w:jc w:val="center"/>
              <w:rPr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 xml:space="preserve">جامعة البصرة للنفط والغاز / </w:t>
            </w:r>
            <w:r>
              <w:rPr>
                <w:sz w:val="24"/>
                <w:rtl/>
                <w:lang w:bidi="ar-IQ"/>
              </w:rPr>
              <w:br/>
            </w:r>
            <w:r>
              <w:rPr>
                <w:rFonts w:hint="cs"/>
                <w:sz w:val="24"/>
                <w:rtl/>
                <w:lang w:bidi="ar-IQ"/>
              </w:rPr>
              <w:t>كلية هندسة النفط والغاز</w:t>
            </w:r>
          </w:p>
          <w:p w14:paraId="37BB0DED" w14:textId="77777777" w:rsidR="00621EE7" w:rsidRDefault="00621EE7" w:rsidP="00621EE7">
            <w:pPr>
              <w:bidi w:val="0"/>
              <w:jc w:val="center"/>
              <w:rPr>
                <w:sz w:val="24"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>قسم هندسة النفط والغاز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F55" w14:textId="09F5F1A7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2017</w:t>
            </w:r>
          </w:p>
        </w:tc>
        <w:tc>
          <w:tcPr>
            <w:tcW w:w="1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860" w14:textId="77777777" w:rsidR="00621EE7" w:rsidRPr="00AE6A35" w:rsidRDefault="00621EE7" w:rsidP="00621EE7">
            <w:pPr>
              <w:bidi w:val="0"/>
              <w:jc w:val="center"/>
              <w:rPr>
                <w:szCs w:val="20"/>
                <w:rtl/>
              </w:rPr>
            </w:pPr>
            <w:r w:rsidRPr="00AE6A35">
              <w:rPr>
                <w:szCs w:val="20"/>
              </w:rPr>
              <w:t xml:space="preserve">Oil and Gas Engineering Department / College of Oil and Gas Engineering / Basrah University for Oil and Gas </w:t>
            </w:r>
          </w:p>
        </w:tc>
        <w:tc>
          <w:tcPr>
            <w:tcW w:w="223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310" w14:textId="77777777" w:rsidR="00621EE7" w:rsidRPr="00BF2F33" w:rsidRDefault="00621EE7" w:rsidP="00621EE7">
            <w:pPr>
              <w:bidi w:val="0"/>
              <w:jc w:val="center"/>
              <w:rPr>
                <w:szCs w:val="20"/>
              </w:rPr>
            </w:pPr>
            <w:r w:rsidRPr="00BF2F33">
              <w:rPr>
                <w:szCs w:val="20"/>
              </w:rPr>
              <w:t>Lecturer</w:t>
            </w:r>
          </w:p>
        </w:tc>
      </w:tr>
      <w:tr w:rsidR="00621EE7" w:rsidRPr="004E0441" w14:paraId="6B0B7D1B" w14:textId="77777777" w:rsidTr="000277C9">
        <w:trPr>
          <w:trHeight w:val="653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1F7" w14:textId="0AFF3CDC" w:rsidR="00621EE7" w:rsidRPr="00BF2F33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 w:rsidRPr="00BF2F33">
              <w:rPr>
                <w:rFonts w:hint="cs"/>
                <w:b/>
                <w:bCs/>
                <w:sz w:val="24"/>
                <w:rtl/>
                <w:lang w:bidi="ar-IQ"/>
              </w:rPr>
              <w:t>رئيس قسم</w:t>
            </w:r>
            <w:r>
              <w:rPr>
                <w:rFonts w:hint="cs"/>
                <w:b/>
                <w:bCs/>
                <w:sz w:val="24"/>
                <w:rtl/>
                <w:lang w:bidi="ar-IQ"/>
              </w:rPr>
              <w:t xml:space="preserve"> الدراسات العليا في رئاسة الجامعة</w:t>
            </w:r>
          </w:p>
        </w:tc>
        <w:tc>
          <w:tcPr>
            <w:tcW w:w="2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0B6B7" w14:textId="5EC25BA2" w:rsidR="00621EE7" w:rsidRPr="00BF2F33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>
              <w:rPr>
                <w:rFonts w:hint="cs"/>
                <w:sz w:val="24"/>
                <w:rtl/>
                <w:lang w:bidi="ar-IQ"/>
              </w:rPr>
              <w:t>رئاسة جامعة البصرة للنفط والغاز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E56FB" w14:textId="5CF99CB4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28/1/2018 الى 28/3/2019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5BC67C" w14:textId="77777777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 w:rsidRPr="00AE6A35">
              <w:rPr>
                <w:szCs w:val="20"/>
              </w:rPr>
              <w:t>Basrah University for Oil and Gas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3AB8" w14:textId="77777777" w:rsidR="00621EE7" w:rsidRPr="00BF2F33" w:rsidRDefault="00621EE7" w:rsidP="00621EE7">
            <w:pPr>
              <w:bidi w:val="0"/>
              <w:jc w:val="center"/>
              <w:rPr>
                <w:szCs w:val="20"/>
              </w:rPr>
            </w:pPr>
            <w:r w:rsidRPr="00BF2F33">
              <w:rPr>
                <w:szCs w:val="20"/>
              </w:rPr>
              <w:t xml:space="preserve">Head of </w:t>
            </w:r>
            <w:r>
              <w:rPr>
                <w:szCs w:val="20"/>
              </w:rPr>
              <w:t xml:space="preserve">Postgraduate </w:t>
            </w:r>
            <w:r w:rsidRPr="00BF2F33">
              <w:rPr>
                <w:szCs w:val="20"/>
              </w:rPr>
              <w:t xml:space="preserve">Dept. </w:t>
            </w:r>
          </w:p>
        </w:tc>
      </w:tr>
      <w:tr w:rsidR="00621EE7" w:rsidRPr="004E0441" w14:paraId="5A6D2C59" w14:textId="77777777" w:rsidTr="000277C9">
        <w:trPr>
          <w:trHeight w:val="253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649" w14:textId="6C22E5E4" w:rsidR="00621EE7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rtl/>
                <w:lang w:bidi="ar-IQ"/>
              </w:rPr>
              <w:t>رئيس قسم شوؤن الطلبة والتسجيل في رئاسة الجامعة</w:t>
            </w:r>
          </w:p>
        </w:tc>
        <w:tc>
          <w:tcPr>
            <w:tcW w:w="28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FEE2" w14:textId="77777777" w:rsidR="00621EE7" w:rsidRPr="00BF2F33" w:rsidRDefault="00621EE7" w:rsidP="00621EE7">
            <w:pPr>
              <w:bidi w:val="0"/>
              <w:jc w:val="center"/>
              <w:rPr>
                <w:b/>
                <w:bCs/>
                <w:sz w:val="24"/>
                <w:lang w:bidi="ar-IQ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FFF11" w14:textId="7D3BAA7B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 xml:space="preserve">28/3/2019 الى 1/7/2019 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A8F648" w14:textId="77777777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1074" w14:textId="4C081C59" w:rsidR="00621EE7" w:rsidRPr="00AE2473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Head of the Students Affairs and Registration Department</w:t>
            </w:r>
          </w:p>
        </w:tc>
      </w:tr>
      <w:tr w:rsidR="00621EE7" w:rsidRPr="004E0441" w14:paraId="0B486F7A" w14:textId="77777777" w:rsidTr="000277C9">
        <w:trPr>
          <w:trHeight w:val="253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1F7" w14:textId="6DBAA46D" w:rsidR="00621EE7" w:rsidRDefault="00621EE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rtl/>
                <w:lang w:bidi="ar-IQ"/>
              </w:rPr>
              <w:t>مساعد رئيس الجامعة للشؤون العلمية</w:t>
            </w:r>
          </w:p>
        </w:tc>
        <w:tc>
          <w:tcPr>
            <w:tcW w:w="28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D15" w14:textId="77777777" w:rsidR="00621EE7" w:rsidRPr="00BF2F33" w:rsidRDefault="00621EE7" w:rsidP="00621EE7">
            <w:pPr>
              <w:bidi w:val="0"/>
              <w:jc w:val="center"/>
              <w:rPr>
                <w:b/>
                <w:bCs/>
                <w:sz w:val="24"/>
                <w:lang w:bidi="ar-IQ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D5BFD" w14:textId="72BAC169" w:rsidR="00621EE7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30/1/2018 ولغاية 21/6/2023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EDF30" w14:textId="77777777" w:rsidR="00621EE7" w:rsidRPr="00AE6A35" w:rsidRDefault="00621EE7" w:rsidP="00621EE7">
            <w:pPr>
              <w:bidi w:val="0"/>
              <w:jc w:val="center"/>
              <w:rPr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BF4" w14:textId="4A15F581" w:rsidR="00621EE7" w:rsidRDefault="00621EE7" w:rsidP="00621EE7">
            <w:pPr>
              <w:bidi w:val="0"/>
              <w:jc w:val="center"/>
              <w:rPr>
                <w:szCs w:val="20"/>
              </w:rPr>
            </w:pPr>
            <w:r w:rsidRPr="00AE2473">
              <w:rPr>
                <w:szCs w:val="20"/>
              </w:rPr>
              <w:t>Vice</w:t>
            </w:r>
            <w:r>
              <w:rPr>
                <w:szCs w:val="20"/>
              </w:rPr>
              <w:t>-</w:t>
            </w:r>
            <w:r w:rsidRPr="00AE2473">
              <w:rPr>
                <w:szCs w:val="20"/>
              </w:rPr>
              <w:t xml:space="preserve"> </w:t>
            </w:r>
            <w:r>
              <w:rPr>
                <w:szCs w:val="20"/>
              </w:rPr>
              <w:t>C</w:t>
            </w:r>
            <w:r w:rsidRPr="00AE2473">
              <w:rPr>
                <w:szCs w:val="20"/>
              </w:rPr>
              <w:t xml:space="preserve">hancellor for </w:t>
            </w:r>
            <w:r>
              <w:rPr>
                <w:szCs w:val="20"/>
              </w:rPr>
              <w:t>S</w:t>
            </w:r>
            <w:r w:rsidRPr="00AE2473">
              <w:rPr>
                <w:szCs w:val="20"/>
              </w:rPr>
              <w:t xml:space="preserve">cientific </w:t>
            </w:r>
            <w:r>
              <w:rPr>
                <w:szCs w:val="20"/>
              </w:rPr>
              <w:t>A</w:t>
            </w:r>
            <w:r w:rsidRPr="00AE2473">
              <w:rPr>
                <w:szCs w:val="20"/>
              </w:rPr>
              <w:t>ffair</w:t>
            </w:r>
            <w:r>
              <w:rPr>
                <w:szCs w:val="20"/>
              </w:rPr>
              <w:t>s</w:t>
            </w:r>
          </w:p>
        </w:tc>
      </w:tr>
      <w:tr w:rsidR="004C6547" w:rsidRPr="004E0441" w14:paraId="3F03302D" w14:textId="77777777" w:rsidTr="000277C9">
        <w:trPr>
          <w:trHeight w:val="253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B80" w14:textId="28F4BEF5" w:rsidR="004C6547" w:rsidRDefault="004C6547" w:rsidP="00621EE7">
            <w:pPr>
              <w:bidi w:val="0"/>
              <w:jc w:val="center"/>
              <w:rPr>
                <w:b/>
                <w:bCs/>
                <w:sz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rtl/>
                <w:lang w:bidi="ar-IQ"/>
              </w:rPr>
              <w:t>رئيس قسم هندسة النفط والغاز</w:t>
            </w:r>
          </w:p>
        </w:tc>
        <w:tc>
          <w:tcPr>
            <w:tcW w:w="28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919" w14:textId="57C83DAA" w:rsidR="004C6547" w:rsidRPr="00BF2F33" w:rsidRDefault="004C6547" w:rsidP="00621EE7">
            <w:pPr>
              <w:bidi w:val="0"/>
              <w:jc w:val="center"/>
              <w:rPr>
                <w:b/>
                <w:bCs/>
                <w:sz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rtl/>
                <w:lang w:bidi="ar-IQ"/>
              </w:rPr>
              <w:t>جامعة شط العرب الأهلية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F27A1" w14:textId="2F70C61F" w:rsidR="004C6547" w:rsidRDefault="004C6547" w:rsidP="00621EE7">
            <w:pPr>
              <w:bidi w:val="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24/12/2025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01345" w14:textId="26D350C8" w:rsidR="004C6547" w:rsidRPr="00AE6A35" w:rsidRDefault="004C654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Shatt Al-Arab University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185A" w14:textId="7582890C" w:rsidR="004C6547" w:rsidRPr="00AE2473" w:rsidRDefault="004C654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Head of the Oil and Gas Engineering Department</w:t>
            </w:r>
          </w:p>
        </w:tc>
      </w:tr>
      <w:tr w:rsidR="00621EE7" w:rsidRPr="004E0441" w14:paraId="4745D800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F5EC8" w14:textId="77777777" w:rsidR="00621EE7" w:rsidRPr="00ED1EB9" w:rsidRDefault="00621EE7" w:rsidP="00621EE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bidi="ar-IQ"/>
              </w:rPr>
            </w:pP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6419FE" w14:textId="77777777" w:rsidR="00621EE7" w:rsidRPr="00ED1EB9" w:rsidRDefault="00621EE7" w:rsidP="00621EE7">
            <w:pPr>
              <w:jc w:val="center"/>
              <w:rPr>
                <w:b/>
                <w:bCs/>
                <w:sz w:val="30"/>
                <w:szCs w:val="30"/>
                <w:lang w:bidi="ar-IQ"/>
              </w:rPr>
            </w:pPr>
          </w:p>
        </w:tc>
      </w:tr>
      <w:tr w:rsidR="00621EE7" w:rsidRPr="004E0441" w14:paraId="6E9950FC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5D496" w14:textId="3B90AD6C" w:rsidR="00621EE7" w:rsidRPr="00ED1EB9" w:rsidRDefault="00621EE7" w:rsidP="00621EE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IQ"/>
              </w:rPr>
            </w:pPr>
            <w:r w:rsidRPr="00ED1EB9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bidi="ar-IQ"/>
              </w:rPr>
              <w:t>نشاط التدريس</w:t>
            </w:r>
          </w:p>
        </w:tc>
      </w:tr>
      <w:tr w:rsidR="00621EE7" w:rsidRPr="004E0441" w14:paraId="3BE81F54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C4D33A" w14:textId="2E7C6C3C" w:rsidR="00621EE7" w:rsidRPr="003A3E9A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D1EB9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 xml:space="preserve">دراسات </w:t>
            </w:r>
            <w:r w:rsidR="009D1030" w:rsidRPr="00ED1EB9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IQ"/>
              </w:rPr>
              <w:t xml:space="preserve">اولية </w:t>
            </w:r>
            <w:r w:rsidR="009D1030" w:rsidRPr="00ED1EB9">
              <w:rPr>
                <w:rFonts w:asciiTheme="minorBidi" w:hAnsiTheme="minorBidi"/>
                <w:b/>
                <w:bCs/>
                <w:sz w:val="26"/>
                <w:szCs w:val="26"/>
                <w:lang w:bidi="ar-IQ"/>
              </w:rPr>
              <w:t>Undergraduate</w:t>
            </w:r>
            <w:r w:rsidRPr="00ED1EB9">
              <w:rPr>
                <w:rFonts w:asciiTheme="minorBidi" w:hAnsiTheme="minorBidi"/>
                <w:b/>
                <w:bCs/>
                <w:sz w:val="26"/>
                <w:szCs w:val="26"/>
                <w:lang w:bidi="ar-IQ"/>
              </w:rPr>
              <w:t xml:space="preserve"> Studies</w:t>
            </w:r>
          </w:p>
        </w:tc>
      </w:tr>
      <w:tr w:rsidR="00621EE7" w:rsidRPr="004E0441" w14:paraId="4A4674EA" w14:textId="77777777" w:rsidTr="000277C9">
        <w:trPr>
          <w:trHeight w:val="323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06A963" w14:textId="77777777" w:rsidR="00621EE7" w:rsidRPr="004E0441" w:rsidRDefault="00621EE7" w:rsidP="00621EE7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ED1EB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رمز المقرر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19D2CEE" w14:textId="77777777" w:rsidR="00621EE7" w:rsidRPr="004E0441" w:rsidRDefault="00621EE7" w:rsidP="00621EE7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E044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 المقرر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D18ADD" w14:textId="77777777" w:rsidR="00621EE7" w:rsidRPr="004E0441" w:rsidRDefault="00621EE7" w:rsidP="00621EE7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4E0441">
              <w:rPr>
                <w:b/>
                <w:bCs/>
                <w:sz w:val="26"/>
                <w:szCs w:val="26"/>
                <w:lang w:bidi="ar-IQ"/>
              </w:rPr>
              <w:t>Course name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C9296A" w14:textId="77777777" w:rsidR="00621EE7" w:rsidRPr="004E0441" w:rsidRDefault="00621EE7" w:rsidP="00621EE7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Course code</w:t>
            </w:r>
          </w:p>
        </w:tc>
      </w:tr>
      <w:tr w:rsidR="00621EE7" w14:paraId="0DDC94D4" w14:textId="77777777" w:rsidTr="000277C9">
        <w:trPr>
          <w:trHeight w:val="39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0011B3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جـ 103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</w:tcBorders>
            <w:vAlign w:val="center"/>
          </w:tcPr>
          <w:p w14:paraId="79B3A796" w14:textId="461C0753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 w:rsidRPr="001808EA">
              <w:rPr>
                <w:rFonts w:hint="cs"/>
                <w:sz w:val="26"/>
                <w:rtl/>
              </w:rPr>
              <w:t xml:space="preserve">جيولوجيا </w:t>
            </w:r>
            <w:r>
              <w:rPr>
                <w:rFonts w:hint="cs"/>
                <w:sz w:val="26"/>
                <w:rtl/>
              </w:rPr>
              <w:t>طبيعية</w:t>
            </w:r>
            <w:r>
              <w:rPr>
                <w:rFonts w:hint="cs"/>
                <w:sz w:val="26"/>
                <w:rtl/>
                <w:lang w:bidi="ar-IQ"/>
              </w:rPr>
              <w:t xml:space="preserve"> / قسم علم الأرض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</w:tcBorders>
            <w:vAlign w:val="center"/>
          </w:tcPr>
          <w:p w14:paraId="7C312218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Physical geology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F5F59F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G103</w:t>
            </w:r>
          </w:p>
        </w:tc>
      </w:tr>
      <w:tr w:rsidR="00621EE7" w14:paraId="4024C9C2" w14:textId="77777777" w:rsidTr="000277C9">
        <w:trPr>
          <w:trHeight w:val="397"/>
          <w:jc w:val="center"/>
        </w:trPr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6246481A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جـ 207</w:t>
            </w:r>
          </w:p>
        </w:tc>
        <w:tc>
          <w:tcPr>
            <w:tcW w:w="3752" w:type="dxa"/>
            <w:gridSpan w:val="7"/>
            <w:vAlign w:val="center"/>
          </w:tcPr>
          <w:p w14:paraId="3D490B66" w14:textId="23557CDE" w:rsidR="00621EE7" w:rsidRPr="001808EA" w:rsidRDefault="00621EE7" w:rsidP="00621EE7">
            <w:pPr>
              <w:bidi w:val="0"/>
              <w:jc w:val="center"/>
              <w:rPr>
                <w:sz w:val="26"/>
              </w:rPr>
            </w:pPr>
            <w:r w:rsidRPr="001808EA">
              <w:rPr>
                <w:rFonts w:hint="cs"/>
                <w:sz w:val="26"/>
                <w:rtl/>
              </w:rPr>
              <w:t>جيوفيزياء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  <w:lang w:bidi="ar-IQ"/>
              </w:rPr>
              <w:t>/ قسم علم الأرض</w:t>
            </w:r>
          </w:p>
        </w:tc>
        <w:tc>
          <w:tcPr>
            <w:tcW w:w="3523" w:type="dxa"/>
            <w:gridSpan w:val="4"/>
            <w:vAlign w:val="center"/>
          </w:tcPr>
          <w:p w14:paraId="36472EDB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Geophysics</w:t>
            </w:r>
          </w:p>
        </w:tc>
        <w:tc>
          <w:tcPr>
            <w:tcW w:w="2231" w:type="dxa"/>
            <w:gridSpan w:val="3"/>
            <w:tcBorders>
              <w:right w:val="single" w:sz="4" w:space="0" w:color="auto"/>
            </w:tcBorders>
            <w:vAlign w:val="center"/>
          </w:tcPr>
          <w:p w14:paraId="63DD697D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G207</w:t>
            </w:r>
          </w:p>
        </w:tc>
      </w:tr>
      <w:tr w:rsidR="00621EE7" w14:paraId="1A537C0A" w14:textId="77777777" w:rsidTr="000277C9">
        <w:trPr>
          <w:trHeight w:val="397"/>
          <w:jc w:val="center"/>
        </w:trPr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5E5D0026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جـ 208</w:t>
            </w:r>
          </w:p>
        </w:tc>
        <w:tc>
          <w:tcPr>
            <w:tcW w:w="3752" w:type="dxa"/>
            <w:gridSpan w:val="7"/>
            <w:vAlign w:val="center"/>
          </w:tcPr>
          <w:p w14:paraId="30DBA87E" w14:textId="2CE2E9ED" w:rsidR="00621EE7" w:rsidRPr="001808EA" w:rsidRDefault="00621EE7" w:rsidP="00621EE7">
            <w:pPr>
              <w:bidi w:val="0"/>
              <w:jc w:val="center"/>
              <w:rPr>
                <w:sz w:val="26"/>
              </w:rPr>
            </w:pPr>
            <w:r w:rsidRPr="001808EA">
              <w:rPr>
                <w:rFonts w:hint="cs"/>
                <w:sz w:val="26"/>
                <w:rtl/>
              </w:rPr>
              <w:t>جيولوجيا تركيبية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  <w:lang w:bidi="ar-IQ"/>
              </w:rPr>
              <w:t>/ قسم علم الأرض</w:t>
            </w:r>
          </w:p>
        </w:tc>
        <w:tc>
          <w:tcPr>
            <w:tcW w:w="3523" w:type="dxa"/>
            <w:gridSpan w:val="4"/>
            <w:vAlign w:val="center"/>
          </w:tcPr>
          <w:p w14:paraId="75DBB8D2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Structural geology</w:t>
            </w:r>
          </w:p>
        </w:tc>
        <w:tc>
          <w:tcPr>
            <w:tcW w:w="2231" w:type="dxa"/>
            <w:gridSpan w:val="3"/>
            <w:tcBorders>
              <w:right w:val="single" w:sz="4" w:space="0" w:color="auto"/>
            </w:tcBorders>
            <w:vAlign w:val="center"/>
          </w:tcPr>
          <w:p w14:paraId="094E4255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G209</w:t>
            </w:r>
          </w:p>
        </w:tc>
      </w:tr>
      <w:tr w:rsidR="00621EE7" w14:paraId="21CFED3F" w14:textId="77777777" w:rsidTr="000277C9">
        <w:trPr>
          <w:trHeight w:val="397"/>
          <w:jc w:val="center"/>
        </w:trPr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0FCA5836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جـ 403</w:t>
            </w:r>
          </w:p>
        </w:tc>
        <w:tc>
          <w:tcPr>
            <w:tcW w:w="3752" w:type="dxa"/>
            <w:gridSpan w:val="7"/>
            <w:vAlign w:val="center"/>
          </w:tcPr>
          <w:p w14:paraId="60A6DB85" w14:textId="43F82BC8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جيولوجيا تحت السطح وجس الآبار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  <w:lang w:bidi="ar-IQ"/>
              </w:rPr>
              <w:t>/ قسم علم الأرض</w:t>
            </w:r>
          </w:p>
        </w:tc>
        <w:tc>
          <w:tcPr>
            <w:tcW w:w="3523" w:type="dxa"/>
            <w:gridSpan w:val="4"/>
            <w:vAlign w:val="center"/>
          </w:tcPr>
          <w:p w14:paraId="7C40573A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Subsurface geology and well logging</w:t>
            </w:r>
          </w:p>
        </w:tc>
        <w:tc>
          <w:tcPr>
            <w:tcW w:w="2231" w:type="dxa"/>
            <w:gridSpan w:val="3"/>
            <w:tcBorders>
              <w:right w:val="single" w:sz="4" w:space="0" w:color="auto"/>
            </w:tcBorders>
            <w:vAlign w:val="center"/>
          </w:tcPr>
          <w:p w14:paraId="4B5F4B13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G403</w:t>
            </w:r>
          </w:p>
        </w:tc>
      </w:tr>
      <w:tr w:rsidR="00621EE7" w14:paraId="75929B84" w14:textId="77777777" w:rsidTr="000277C9">
        <w:trPr>
          <w:trHeight w:val="397"/>
          <w:jc w:val="center"/>
        </w:trPr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40CD5F75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جـ 404</w:t>
            </w:r>
          </w:p>
        </w:tc>
        <w:tc>
          <w:tcPr>
            <w:tcW w:w="3752" w:type="dxa"/>
            <w:gridSpan w:val="7"/>
            <w:vAlign w:val="center"/>
          </w:tcPr>
          <w:p w14:paraId="21D3CF9E" w14:textId="01C02C4D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 w:rsidRPr="001808EA">
              <w:rPr>
                <w:rFonts w:hint="cs"/>
                <w:sz w:val="26"/>
                <w:rtl/>
              </w:rPr>
              <w:t>جيوتكتونيك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  <w:lang w:bidi="ar-IQ"/>
              </w:rPr>
              <w:t>/ قسم علم الأرض</w:t>
            </w:r>
          </w:p>
        </w:tc>
        <w:tc>
          <w:tcPr>
            <w:tcW w:w="3523" w:type="dxa"/>
            <w:gridSpan w:val="4"/>
            <w:vAlign w:val="center"/>
          </w:tcPr>
          <w:p w14:paraId="55D09825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Geotectonic</w:t>
            </w:r>
          </w:p>
        </w:tc>
        <w:tc>
          <w:tcPr>
            <w:tcW w:w="2231" w:type="dxa"/>
            <w:gridSpan w:val="3"/>
            <w:tcBorders>
              <w:right w:val="single" w:sz="4" w:space="0" w:color="auto"/>
            </w:tcBorders>
            <w:vAlign w:val="center"/>
          </w:tcPr>
          <w:p w14:paraId="3E69A2AD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G404</w:t>
            </w:r>
          </w:p>
        </w:tc>
      </w:tr>
      <w:tr w:rsidR="00621EE7" w14:paraId="4B784B37" w14:textId="77777777" w:rsidTr="000277C9">
        <w:trPr>
          <w:trHeight w:val="397"/>
          <w:jc w:val="center"/>
        </w:trPr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1464FA89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جـ 405</w:t>
            </w:r>
          </w:p>
        </w:tc>
        <w:tc>
          <w:tcPr>
            <w:tcW w:w="3752" w:type="dxa"/>
            <w:gridSpan w:val="7"/>
            <w:vAlign w:val="center"/>
          </w:tcPr>
          <w:p w14:paraId="00EC1CAF" w14:textId="2027E4A7" w:rsidR="00621EE7" w:rsidRPr="001808EA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 w:rsidRPr="001808EA">
              <w:rPr>
                <w:rFonts w:hint="cs"/>
                <w:sz w:val="26"/>
                <w:rtl/>
              </w:rPr>
              <w:t>الأستكشاف الجيوفيزيائي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  <w:lang w:bidi="ar-IQ"/>
              </w:rPr>
              <w:t>/ قسم علم الأرض</w:t>
            </w:r>
          </w:p>
        </w:tc>
        <w:tc>
          <w:tcPr>
            <w:tcW w:w="3523" w:type="dxa"/>
            <w:gridSpan w:val="4"/>
            <w:vAlign w:val="center"/>
          </w:tcPr>
          <w:p w14:paraId="7D1520EA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Exploration geophysics</w:t>
            </w:r>
          </w:p>
        </w:tc>
        <w:tc>
          <w:tcPr>
            <w:tcW w:w="2231" w:type="dxa"/>
            <w:gridSpan w:val="3"/>
            <w:tcBorders>
              <w:right w:val="single" w:sz="4" w:space="0" w:color="auto"/>
            </w:tcBorders>
            <w:vAlign w:val="center"/>
          </w:tcPr>
          <w:p w14:paraId="2E9CABD1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G405</w:t>
            </w:r>
          </w:p>
        </w:tc>
      </w:tr>
      <w:tr w:rsidR="00621EE7" w14:paraId="5A3EADE5" w14:textId="77777777" w:rsidTr="000277C9">
        <w:trPr>
          <w:trHeight w:val="288"/>
          <w:jc w:val="center"/>
        </w:trPr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A5219" w14:textId="28CC0BD2" w:rsidR="00621EE7" w:rsidRPr="001808EA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</w:rPr>
              <w:t>هـ. ن.</w:t>
            </w:r>
            <w:r w:rsidRPr="001808EA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109</w:t>
            </w:r>
          </w:p>
        </w:tc>
        <w:tc>
          <w:tcPr>
            <w:tcW w:w="3752" w:type="dxa"/>
            <w:gridSpan w:val="7"/>
            <w:tcBorders>
              <w:bottom w:val="single" w:sz="4" w:space="0" w:color="auto"/>
            </w:tcBorders>
            <w:vAlign w:val="center"/>
          </w:tcPr>
          <w:p w14:paraId="185C701C" w14:textId="323E9075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>جيولوجيا طبيعية 1 / قسم هندسة النفط والغاز</w:t>
            </w:r>
          </w:p>
        </w:tc>
        <w:tc>
          <w:tcPr>
            <w:tcW w:w="3523" w:type="dxa"/>
            <w:gridSpan w:val="4"/>
            <w:tcBorders>
              <w:bottom w:val="single" w:sz="4" w:space="0" w:color="auto"/>
            </w:tcBorders>
            <w:vAlign w:val="center"/>
          </w:tcPr>
          <w:p w14:paraId="2D45B2A5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General Geology 1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340ED" w14:textId="4E0C884B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PGEO109</w:t>
            </w:r>
          </w:p>
        </w:tc>
      </w:tr>
      <w:tr w:rsidR="00621EE7" w14:paraId="3DC5155F" w14:textId="77777777" w:rsidTr="000277C9">
        <w:trPr>
          <w:trHeight w:val="288"/>
          <w:jc w:val="center"/>
        </w:trPr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1D28A" w14:textId="37D3E8C9" w:rsidR="00621EE7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</w:rPr>
              <w:t>هـ. ن.</w:t>
            </w:r>
            <w:r w:rsidRPr="001808EA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110</w:t>
            </w:r>
          </w:p>
        </w:tc>
        <w:tc>
          <w:tcPr>
            <w:tcW w:w="3752" w:type="dxa"/>
            <w:gridSpan w:val="7"/>
            <w:tcBorders>
              <w:bottom w:val="single" w:sz="4" w:space="0" w:color="auto"/>
            </w:tcBorders>
            <w:vAlign w:val="center"/>
          </w:tcPr>
          <w:p w14:paraId="1156D4E6" w14:textId="44154515" w:rsidR="00621EE7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>جيولوجيا طبيعية 2 / قسم هندسة النفط والغاز</w:t>
            </w:r>
          </w:p>
        </w:tc>
        <w:tc>
          <w:tcPr>
            <w:tcW w:w="3523" w:type="dxa"/>
            <w:gridSpan w:val="4"/>
            <w:tcBorders>
              <w:bottom w:val="single" w:sz="4" w:space="0" w:color="auto"/>
            </w:tcBorders>
            <w:vAlign w:val="center"/>
          </w:tcPr>
          <w:p w14:paraId="4B322A16" w14:textId="21032AA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 xml:space="preserve">General Geology </w:t>
            </w:r>
            <w:r>
              <w:rPr>
                <w:szCs w:val="20"/>
              </w:rPr>
              <w:t>2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85601D" w14:textId="7A33719B" w:rsidR="00621EE7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PGEO110</w:t>
            </w:r>
          </w:p>
        </w:tc>
      </w:tr>
      <w:tr w:rsidR="00621EE7" w14:paraId="313B4A22" w14:textId="77777777" w:rsidTr="000277C9">
        <w:trPr>
          <w:trHeight w:val="288"/>
          <w:jc w:val="center"/>
        </w:trPr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56406" w14:textId="6BB8B419" w:rsidR="00621EE7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</w:rPr>
              <w:t>هـ. ن.</w:t>
            </w:r>
            <w:r w:rsidRPr="001808EA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303</w:t>
            </w:r>
          </w:p>
        </w:tc>
        <w:tc>
          <w:tcPr>
            <w:tcW w:w="3752" w:type="dxa"/>
            <w:gridSpan w:val="7"/>
            <w:tcBorders>
              <w:bottom w:val="single" w:sz="4" w:space="0" w:color="auto"/>
            </w:tcBorders>
            <w:vAlign w:val="center"/>
          </w:tcPr>
          <w:p w14:paraId="298B14EB" w14:textId="3C7AE328" w:rsidR="00621EE7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>جيوفيزياء أستكشافية / قسم هندسة النفط والغاز</w:t>
            </w:r>
          </w:p>
        </w:tc>
        <w:tc>
          <w:tcPr>
            <w:tcW w:w="3523" w:type="dxa"/>
            <w:gridSpan w:val="4"/>
            <w:tcBorders>
              <w:bottom w:val="single" w:sz="4" w:space="0" w:color="auto"/>
            </w:tcBorders>
            <w:vAlign w:val="center"/>
          </w:tcPr>
          <w:p w14:paraId="57AE53EF" w14:textId="2014225C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Exploration Geophysics 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6EC7D" w14:textId="419ABD11" w:rsidR="00621EE7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PGE303</w:t>
            </w:r>
          </w:p>
        </w:tc>
      </w:tr>
      <w:tr w:rsidR="00621EE7" w14:paraId="4BBAAA2B" w14:textId="77777777" w:rsidTr="000277C9">
        <w:trPr>
          <w:trHeight w:val="288"/>
          <w:jc w:val="center"/>
        </w:trPr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566C69" w14:textId="2420A149" w:rsidR="00621EE7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</w:rPr>
              <w:t>هـ. ن.</w:t>
            </w:r>
            <w:r w:rsidRPr="001808EA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305</w:t>
            </w:r>
          </w:p>
        </w:tc>
        <w:tc>
          <w:tcPr>
            <w:tcW w:w="3752" w:type="dxa"/>
            <w:gridSpan w:val="7"/>
            <w:tcBorders>
              <w:bottom w:val="single" w:sz="4" w:space="0" w:color="auto"/>
            </w:tcBorders>
            <w:vAlign w:val="center"/>
          </w:tcPr>
          <w:p w14:paraId="2389B61D" w14:textId="12D9A25D" w:rsidR="00621EE7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>طرائق بحثية / قسم هندسة النفط والغاز</w:t>
            </w:r>
          </w:p>
        </w:tc>
        <w:tc>
          <w:tcPr>
            <w:tcW w:w="3523" w:type="dxa"/>
            <w:gridSpan w:val="4"/>
            <w:tcBorders>
              <w:bottom w:val="single" w:sz="4" w:space="0" w:color="auto"/>
            </w:tcBorders>
            <w:vAlign w:val="center"/>
          </w:tcPr>
          <w:p w14:paraId="751C3253" w14:textId="74AEDCDB" w:rsidR="00621EE7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Research methods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39868" w14:textId="1B71AAE3" w:rsidR="00621EE7" w:rsidRDefault="00621EE7" w:rsidP="00621EE7">
            <w:pPr>
              <w:bidi w:val="0"/>
              <w:jc w:val="center"/>
              <w:rPr>
                <w:szCs w:val="20"/>
              </w:rPr>
            </w:pPr>
            <w:r>
              <w:rPr>
                <w:szCs w:val="20"/>
              </w:rPr>
              <w:t>PGE305</w:t>
            </w:r>
          </w:p>
        </w:tc>
      </w:tr>
      <w:tr w:rsidR="00621EE7" w:rsidRPr="00C60D9B" w14:paraId="71F173EC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6172A" w14:textId="77777777" w:rsidR="00621EE7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1BCBFC02" w14:textId="77777777" w:rsidR="00BB55F2" w:rsidRDefault="00BB55F2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4EEE0272" w14:textId="77777777" w:rsidR="00BB55F2" w:rsidRDefault="00BB55F2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185C0B2A" w14:textId="77777777" w:rsidR="00BB55F2" w:rsidRDefault="00BB55F2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0B29F25A" w14:textId="77777777" w:rsidR="00BB55F2" w:rsidRDefault="00BB55F2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  <w:p w14:paraId="2EB1B174" w14:textId="77777777" w:rsidR="00BB55F2" w:rsidRPr="00CC60FC" w:rsidRDefault="00BB55F2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21EE7" w:rsidRPr="00C60D9B" w14:paraId="323ED906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1650" w14:textId="60755BF0" w:rsidR="00621EE7" w:rsidRPr="00C60D9B" w:rsidRDefault="00621EE7" w:rsidP="00621EE7">
            <w:pPr>
              <w:rPr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تدريس </w:t>
            </w:r>
            <w:r w:rsidRPr="00CC60F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دراسات عليا  </w:t>
            </w:r>
          </w:p>
        </w:tc>
      </w:tr>
      <w:tr w:rsidR="00621EE7" w:rsidRPr="00C60D9B" w14:paraId="6B861743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188C7A" w14:textId="77777777" w:rsidR="00621EE7" w:rsidRPr="00C60D9B" w:rsidRDefault="00621EE7" w:rsidP="00621EE7">
            <w:pPr>
              <w:bidi w:val="0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C7BD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الموضوع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D2013B" w14:textId="77777777" w:rsidR="00621EE7" w:rsidRPr="00C60D9B" w:rsidRDefault="00621EE7" w:rsidP="00621EE7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C60D9B">
              <w:rPr>
                <w:b/>
                <w:bCs/>
                <w:sz w:val="26"/>
                <w:szCs w:val="26"/>
                <w:lang w:bidi="ar-IQ"/>
              </w:rPr>
              <w:t>Course name</w:t>
            </w:r>
          </w:p>
        </w:tc>
      </w:tr>
      <w:tr w:rsidR="00621EE7" w14:paraId="426F8B0A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75596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</w:rPr>
            </w:pPr>
            <w:r w:rsidRPr="001808EA">
              <w:rPr>
                <w:rFonts w:hint="cs"/>
                <w:sz w:val="26"/>
                <w:rtl/>
              </w:rPr>
              <w:t>تفسير جذبي متقدم</w:t>
            </w:r>
            <w:r>
              <w:rPr>
                <w:rFonts w:hint="cs"/>
                <w:sz w:val="26"/>
                <w:rtl/>
              </w:rPr>
              <w:t xml:space="preserve"> / ماجستير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B12DD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gravity interpretation / MSc.</w:t>
            </w:r>
          </w:p>
        </w:tc>
      </w:tr>
      <w:tr w:rsidR="00621EE7" w14:paraId="6569E222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left w:val="single" w:sz="4" w:space="0" w:color="auto"/>
            </w:tcBorders>
            <w:vAlign w:val="center"/>
          </w:tcPr>
          <w:p w14:paraId="4C35E80E" w14:textId="77777777" w:rsidR="00621EE7" w:rsidRPr="001808EA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الزلزالية الأنعكاسية المتقدم </w:t>
            </w:r>
            <w:r>
              <w:rPr>
                <w:rFonts w:hint="cs"/>
                <w:sz w:val="26"/>
                <w:rtl/>
              </w:rPr>
              <w:t>/ ماجستير</w:t>
            </w:r>
          </w:p>
        </w:tc>
        <w:tc>
          <w:tcPr>
            <w:tcW w:w="5754" w:type="dxa"/>
            <w:gridSpan w:val="7"/>
            <w:tcBorders>
              <w:right w:val="single" w:sz="4" w:space="0" w:color="auto"/>
            </w:tcBorders>
            <w:vAlign w:val="center"/>
          </w:tcPr>
          <w:p w14:paraId="4B1450BB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Seismic Reflection / MSc.</w:t>
            </w:r>
          </w:p>
        </w:tc>
      </w:tr>
      <w:tr w:rsidR="00621EE7" w14:paraId="24829591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A152824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المغناطيسية القديمة المتقدم </w:t>
            </w:r>
            <w:r>
              <w:rPr>
                <w:rFonts w:hint="cs"/>
                <w:sz w:val="26"/>
                <w:rtl/>
              </w:rPr>
              <w:t>/ ماجستير</w:t>
            </w:r>
          </w:p>
        </w:tc>
        <w:tc>
          <w:tcPr>
            <w:tcW w:w="575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B1B53D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Paleomagnetic / MSc.</w:t>
            </w:r>
          </w:p>
        </w:tc>
      </w:tr>
      <w:tr w:rsidR="00621EE7" w14:paraId="7F19B677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0B09C30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الجيولوجيا التركيبية المتقدم </w:t>
            </w:r>
            <w:r>
              <w:rPr>
                <w:rFonts w:hint="cs"/>
                <w:sz w:val="26"/>
                <w:rtl/>
              </w:rPr>
              <w:t>/ دكتوراه</w:t>
            </w:r>
          </w:p>
        </w:tc>
        <w:tc>
          <w:tcPr>
            <w:tcW w:w="575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264C656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Structural Geology / PhD.</w:t>
            </w:r>
          </w:p>
        </w:tc>
      </w:tr>
      <w:tr w:rsidR="00621EE7" w14:paraId="52FA5992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87A02A5" w14:textId="77777777" w:rsidR="00621EE7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طرائق جهدية </w:t>
            </w:r>
            <w:r>
              <w:rPr>
                <w:rFonts w:hint="cs"/>
                <w:sz w:val="26"/>
                <w:rtl/>
              </w:rPr>
              <w:t>/ ماجستير</w:t>
            </w:r>
          </w:p>
        </w:tc>
        <w:tc>
          <w:tcPr>
            <w:tcW w:w="575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C440E5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Potential methods / MSc.</w:t>
            </w:r>
          </w:p>
        </w:tc>
      </w:tr>
      <w:tr w:rsidR="00621EE7" w14:paraId="2FD29383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94B21B5" w14:textId="77777777" w:rsidR="00621EE7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>طرائق زلزالية متقدم / ماجستير</w:t>
            </w:r>
          </w:p>
        </w:tc>
        <w:tc>
          <w:tcPr>
            <w:tcW w:w="575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591DA2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Seismic methods / MSc.</w:t>
            </w:r>
          </w:p>
        </w:tc>
      </w:tr>
      <w:tr w:rsidR="00621EE7" w14:paraId="35F59056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342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دراسات جيوفيزيائية متكاملة </w:t>
            </w:r>
            <w:r>
              <w:rPr>
                <w:rFonts w:hint="cs"/>
                <w:sz w:val="26"/>
                <w:rtl/>
              </w:rPr>
              <w:t>/ دكتوراه</w:t>
            </w:r>
          </w:p>
        </w:tc>
        <w:tc>
          <w:tcPr>
            <w:tcW w:w="57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D36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Integrated Geophysical Studies / PhD.</w:t>
            </w:r>
          </w:p>
        </w:tc>
      </w:tr>
      <w:tr w:rsidR="00621EE7" w14:paraId="4764ECFC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67D" w14:textId="77777777" w:rsidR="00621EE7" w:rsidRPr="001808EA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الزلزالية الطباقية </w:t>
            </w:r>
            <w:r>
              <w:rPr>
                <w:rFonts w:hint="cs"/>
                <w:sz w:val="26"/>
                <w:rtl/>
              </w:rPr>
              <w:t>/ ماجستير ودكتوراه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BBAE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Seismic Stratigraphy / MSc. and PhD.</w:t>
            </w:r>
          </w:p>
        </w:tc>
      </w:tr>
      <w:tr w:rsidR="00621EE7" w14:paraId="6B257DAD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532C" w14:textId="77777777" w:rsidR="00621EE7" w:rsidRPr="001808EA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الجيوفيزياء التطبيقية </w:t>
            </w:r>
            <w:r>
              <w:rPr>
                <w:rFonts w:hint="cs"/>
                <w:sz w:val="26"/>
                <w:rtl/>
              </w:rPr>
              <w:t>/ ماجستير ودكتوراه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75F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Applied Geophysics / MSc. and PhD.</w:t>
            </w:r>
          </w:p>
        </w:tc>
      </w:tr>
      <w:tr w:rsidR="00621EE7" w14:paraId="6E8C984A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1B5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الطريقة الأنكسارية المتقدم </w:t>
            </w:r>
            <w:r>
              <w:rPr>
                <w:rFonts w:hint="cs"/>
                <w:sz w:val="26"/>
                <w:rtl/>
              </w:rPr>
              <w:t>/ ماجستير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9F8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Refraction method / MSc.</w:t>
            </w:r>
          </w:p>
        </w:tc>
      </w:tr>
      <w:tr w:rsidR="00621EE7" w14:paraId="7F02B9B4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FFD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جيوفيزياء هندسية </w:t>
            </w:r>
            <w:r>
              <w:rPr>
                <w:rFonts w:hint="cs"/>
                <w:sz w:val="26"/>
                <w:rtl/>
              </w:rPr>
              <w:t>/ ماجستير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F31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Engineering geophysics / MSc.</w:t>
            </w:r>
          </w:p>
        </w:tc>
      </w:tr>
      <w:tr w:rsidR="00621EE7" w14:paraId="553B2E7D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35B" w14:textId="77777777" w:rsidR="00621EE7" w:rsidRPr="001808EA" w:rsidRDefault="00621EE7" w:rsidP="00621EE7">
            <w:pPr>
              <w:bidi w:val="0"/>
              <w:jc w:val="center"/>
              <w:rPr>
                <w:sz w:val="26"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مورفوتكتونك </w:t>
            </w:r>
            <w:r>
              <w:rPr>
                <w:rFonts w:hint="cs"/>
                <w:sz w:val="26"/>
                <w:rtl/>
              </w:rPr>
              <w:t>/ دكتوراه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225E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Morphotectonic / PhD.</w:t>
            </w:r>
          </w:p>
        </w:tc>
      </w:tr>
      <w:tr w:rsidR="00621EE7" w14:paraId="6F435B20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00B" w14:textId="77777777" w:rsidR="00621EE7" w:rsidRPr="001808EA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الطريقة الكهربائية المتقدم </w:t>
            </w:r>
            <w:r>
              <w:rPr>
                <w:rFonts w:hint="cs"/>
                <w:sz w:val="26"/>
                <w:rtl/>
              </w:rPr>
              <w:t>/ ماجستير ودكتوراه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FA6" w14:textId="77777777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>Advanced electrical method / MSc. and PhD.</w:t>
            </w:r>
          </w:p>
        </w:tc>
      </w:tr>
      <w:tr w:rsidR="00621EE7" w14:paraId="6ED8D703" w14:textId="77777777" w:rsidTr="00ED0C61">
        <w:trPr>
          <w:trHeight w:val="397"/>
          <w:jc w:val="center"/>
        </w:trPr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DE8" w14:textId="20D5E959" w:rsidR="00621EE7" w:rsidRDefault="00621EE7" w:rsidP="00621EE7">
            <w:pPr>
              <w:bidi w:val="0"/>
              <w:jc w:val="center"/>
              <w:rPr>
                <w:sz w:val="26"/>
                <w:rtl/>
                <w:lang w:bidi="ar-IQ"/>
              </w:rPr>
            </w:pPr>
            <w:r>
              <w:rPr>
                <w:rFonts w:hint="cs"/>
                <w:sz w:val="26"/>
                <w:rtl/>
                <w:lang w:bidi="ar-IQ"/>
              </w:rPr>
              <w:t xml:space="preserve">الزلزالية الأنعكاسية المتقدم </w:t>
            </w:r>
            <w:r>
              <w:rPr>
                <w:rFonts w:hint="cs"/>
                <w:sz w:val="26"/>
                <w:rtl/>
              </w:rPr>
              <w:t>/ دكتوراه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AE9" w14:textId="76DD6B3C" w:rsidR="00621EE7" w:rsidRPr="005E2BC2" w:rsidRDefault="00621EE7" w:rsidP="00621EE7">
            <w:pPr>
              <w:bidi w:val="0"/>
              <w:jc w:val="center"/>
              <w:rPr>
                <w:szCs w:val="20"/>
              </w:rPr>
            </w:pPr>
            <w:r w:rsidRPr="005E2BC2">
              <w:rPr>
                <w:szCs w:val="20"/>
              </w:rPr>
              <w:t xml:space="preserve">Advanced Seismic Reflection / </w:t>
            </w:r>
            <w:r>
              <w:rPr>
                <w:szCs w:val="20"/>
              </w:rPr>
              <w:t>PhD.</w:t>
            </w:r>
          </w:p>
        </w:tc>
      </w:tr>
      <w:tr w:rsidR="00621EE7" w:rsidRPr="003E3751" w14:paraId="0BF15591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BC0D5" w14:textId="5E67BD31" w:rsidR="00621EE7" w:rsidRPr="00935D68" w:rsidRDefault="00621EE7" w:rsidP="00621EE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621EE7" w:rsidRPr="003E3751" w14:paraId="31FBA590" w14:textId="77777777" w:rsidTr="00ED0C61">
        <w:trPr>
          <w:trHeight w:val="397"/>
          <w:jc w:val="center"/>
        </w:trPr>
        <w:tc>
          <w:tcPr>
            <w:tcW w:w="109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A040A" w14:textId="77777777" w:rsidR="00621EE7" w:rsidRDefault="00621EE7" w:rsidP="00621EE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  <w:r w:rsidRPr="00DD78A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DD78A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وبراءة الأختراع</w:t>
            </w:r>
          </w:p>
          <w:p w14:paraId="27F66133" w14:textId="78AA59F5" w:rsidR="00621EE7" w:rsidRPr="00FD669D" w:rsidRDefault="00621EE7" w:rsidP="00621EE7">
            <w:pPr>
              <w:bidi w:val="0"/>
              <w:jc w:val="right"/>
              <w:rPr>
                <w:b/>
                <w:bCs/>
                <w:sz w:val="16"/>
                <w:szCs w:val="16"/>
                <w:lang w:bidi="ar-IQ"/>
              </w:rPr>
            </w:pPr>
          </w:p>
        </w:tc>
      </w:tr>
      <w:tr w:rsidR="00621EE7" w:rsidRPr="003E3751" w14:paraId="1134296F" w14:textId="77777777" w:rsidTr="00ED0C61">
        <w:trPr>
          <w:trHeight w:val="401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0B5C75" w14:textId="22ED242C" w:rsidR="00621EE7" w:rsidRPr="003E3751" w:rsidRDefault="00621EE7" w:rsidP="00621EE7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Articles and Patents details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E6B17F" w14:textId="77777777" w:rsidR="00621EE7" w:rsidRPr="003E3751" w:rsidRDefault="00621EE7" w:rsidP="00621EE7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No.</w:t>
            </w:r>
          </w:p>
        </w:tc>
      </w:tr>
      <w:tr w:rsidR="00621EE7" w:rsidRPr="003E3751" w14:paraId="6CE4477A" w14:textId="77777777" w:rsidTr="00ED0C61">
        <w:trPr>
          <w:trHeight w:val="101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64811" w14:textId="77777777" w:rsidR="00621EE7" w:rsidRPr="00C65477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>Al-Khersan, E.H., and Al-Shahwan, M.F., 2000. Analytical statistic study to delineate variation effect of chemical composition upon mechanical properties of produced Iron in State Company of Iron, unpublished, In Arabic, (Internal report)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6540" w14:textId="77777777" w:rsidR="00621EE7" w:rsidRPr="00C6547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>1</w:t>
            </w:r>
          </w:p>
        </w:tc>
      </w:tr>
      <w:tr w:rsidR="00621EE7" w:rsidRPr="003E3751" w14:paraId="2888E6E2" w14:textId="77777777" w:rsidTr="00ED0C61">
        <w:trPr>
          <w:trHeight w:val="889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6FDA6" w14:textId="49C5AA66" w:rsidR="00621EE7" w:rsidRPr="00C65477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>Al-Khersan, E.H., 2002. Applying statistical techniques to determine influential petrophysical properties in production behavior of (mA, mB1) units, Mishrif Formation, Zubair field, J. Basrah Researches. Vol. 30, Part 2, PP 1-30</w:t>
            </w:r>
            <w:r>
              <w:rPr>
                <w:sz w:val="24"/>
                <w:szCs w:val="20"/>
              </w:rPr>
              <w:t xml:space="preserve">, </w:t>
            </w:r>
            <w:hyperlink r:id="rId11" w:history="1">
              <w:r w:rsidRPr="005D5E57">
                <w:rPr>
                  <w:rStyle w:val="Hyperlink"/>
                  <w:sz w:val="24"/>
                  <w:szCs w:val="20"/>
                </w:rPr>
                <w:t>https://buog.edu.iq/repository/files/Petrophysical%20properties%202002%20-%20Emad%20Alkhersan.pdf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7331" w14:textId="77777777" w:rsidR="00621EE7" w:rsidRPr="00C6547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>2</w:t>
            </w:r>
          </w:p>
        </w:tc>
      </w:tr>
      <w:tr w:rsidR="00621EE7" w:rsidRPr="003E3751" w14:paraId="349FF6C0" w14:textId="77777777" w:rsidTr="00ED0C61">
        <w:trPr>
          <w:trHeight w:val="735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3BE7" w14:textId="0FD89B6E" w:rsidR="00621EE7" w:rsidRPr="00C65477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 xml:space="preserve">Al-Khersan, E.H., Al-Din, T.S., 1999. </w:t>
            </w:r>
            <w:bookmarkStart w:id="0" w:name="OLE_LINK1"/>
            <w:r w:rsidRPr="00C65477">
              <w:rPr>
                <w:sz w:val="24"/>
                <w:szCs w:val="20"/>
              </w:rPr>
              <w:t>Structural and stratigraphic variations study of the Cretaceous main seismic sequences between the wells (Nassriya-1) and (Shawiya-1)</w:t>
            </w:r>
            <w:bookmarkEnd w:id="0"/>
            <w:r w:rsidRPr="00C65477">
              <w:rPr>
                <w:sz w:val="24"/>
                <w:szCs w:val="20"/>
              </w:rPr>
              <w:t>, unpublished, (Internal report)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CD18D" w14:textId="77777777" w:rsidR="00621EE7" w:rsidRPr="00C6547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>3</w:t>
            </w:r>
          </w:p>
        </w:tc>
      </w:tr>
      <w:tr w:rsidR="00621EE7" w:rsidRPr="003E3751" w14:paraId="5636ABBB" w14:textId="77777777" w:rsidTr="00ED0C61">
        <w:trPr>
          <w:trHeight w:val="613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E622" w14:textId="39EAA593" w:rsidR="00621EE7" w:rsidRPr="00C65477" w:rsidRDefault="00621EE7" w:rsidP="00621EE7">
            <w:pPr>
              <w:pStyle w:val="Header"/>
              <w:bidi w:val="0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 xml:space="preserve">Al-Khersan, E.H., 2000. Uses of (EPT) log as an aid in enhancing oil saturation calculation for carbonate reservoirs, </w:t>
            </w:r>
            <w:r w:rsidRPr="00C65477">
              <w:rPr>
                <w:sz w:val="24"/>
                <w:szCs w:val="24"/>
              </w:rPr>
              <w:t>Basrah Journal of Science, No. 231A, 9P</w:t>
            </w:r>
            <w:r>
              <w:rPr>
                <w:sz w:val="24"/>
                <w:szCs w:val="24"/>
              </w:rPr>
              <w:t xml:space="preserve">. </w:t>
            </w:r>
            <w:hyperlink r:id="rId12" w:history="1">
              <w:r w:rsidRPr="009153DB">
                <w:rPr>
                  <w:rStyle w:val="Hyperlink"/>
                  <w:sz w:val="24"/>
                  <w:szCs w:val="24"/>
                </w:rPr>
                <w:t>https://buog.edu.iq/repository/files/EPT%202001%20-%20Emad%20Alkhersan.pdf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EA402" w14:textId="77777777" w:rsidR="00621EE7" w:rsidRPr="00C6547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C65477">
              <w:rPr>
                <w:sz w:val="24"/>
                <w:szCs w:val="20"/>
              </w:rPr>
              <w:t>4</w:t>
            </w:r>
          </w:p>
        </w:tc>
      </w:tr>
      <w:tr w:rsidR="00621EE7" w:rsidRPr="003E3751" w14:paraId="4B7D2049" w14:textId="77777777" w:rsidTr="00ED0C61">
        <w:trPr>
          <w:trHeight w:val="707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6F7F5" w14:textId="11BFC0ED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Al-Khersan, E.H., 2003. Theoretical approach to the Arab homeland tectonics and other adjacent countries using paleomagnetic information, J. Basrah Researches. Vol. 28, Part 4, PP 63-75</w:t>
            </w:r>
            <w:r>
              <w:rPr>
                <w:sz w:val="24"/>
                <w:szCs w:val="20"/>
              </w:rPr>
              <w:t xml:space="preserve">, </w:t>
            </w:r>
            <w:hyperlink r:id="rId13" w:history="1">
              <w:r w:rsidRPr="005D5E57">
                <w:rPr>
                  <w:rStyle w:val="Hyperlink"/>
                  <w:sz w:val="24"/>
                  <w:szCs w:val="20"/>
                </w:rPr>
                <w:t>https://buog.edu.iq/repository/files/Theoritical%20Aproeach%202003%20-%20Emad%20Alkhersan.pdf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32F5F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5</w:t>
            </w:r>
          </w:p>
        </w:tc>
      </w:tr>
      <w:tr w:rsidR="00621EE7" w:rsidRPr="003E3751" w14:paraId="560971D2" w14:textId="77777777" w:rsidTr="00ED0C61">
        <w:trPr>
          <w:trHeight w:val="561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6305" w14:textId="2B9BBD97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2004. Detection of cavities and soil settlements in an industrial site using electrical resistivity method, southern Iraq, </w:t>
            </w:r>
            <w:hyperlink r:id="rId14" w:history="1">
              <w:r w:rsidRPr="005D5E57">
                <w:rPr>
                  <w:rStyle w:val="Hyperlink"/>
                  <w:sz w:val="24"/>
                  <w:szCs w:val="20"/>
                </w:rPr>
                <w:t>http://buog.edu.iq/repository/files/Elec.%20cavities%202004%20-%20Emad%20Alkhersan.pdf</w:t>
              </w:r>
            </w:hyperlink>
            <w:r>
              <w:rPr>
                <w:sz w:val="24"/>
                <w:szCs w:val="20"/>
              </w:rPr>
              <w:t xml:space="preserve">, </w:t>
            </w:r>
            <w:r w:rsidRPr="006123D4">
              <w:rPr>
                <w:sz w:val="24"/>
                <w:szCs w:val="20"/>
              </w:rPr>
              <w:t>J. Basrah Researches, Vol.29, Part2, PP 1-17.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F69C4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6</w:t>
            </w:r>
          </w:p>
        </w:tc>
      </w:tr>
      <w:tr w:rsidR="00621EE7" w:rsidRPr="003E3751" w14:paraId="31DEC93D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07B9A" w14:textId="60CEECCE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lastRenderedPageBreak/>
              <w:t xml:space="preserve">Al-Khersan, E.H., Khorshid, S.Z. and Al-Kashan, A.Z., 2006. P and S-waves evaluation for engineering site investigation at a hostel complex inside Basrah University, southern Iraq, Basrah J. of Science. </w:t>
            </w:r>
            <w:hyperlink r:id="rId15" w:history="1">
              <w:r w:rsidRPr="005D5E57">
                <w:rPr>
                  <w:rStyle w:val="Hyperlink"/>
                  <w:sz w:val="24"/>
                  <w:szCs w:val="20"/>
                </w:rPr>
                <w:t>http://buog.edu.iq/repository/files/P%20and%20S%20waves%20-%20Emad%20Alkhersan.pdf</w:t>
              </w:r>
            </w:hyperlink>
            <w:r>
              <w:rPr>
                <w:sz w:val="24"/>
                <w:szCs w:val="20"/>
              </w:rPr>
              <w:t xml:space="preserve">, </w:t>
            </w:r>
            <w:r w:rsidRPr="006123D4">
              <w:rPr>
                <w:sz w:val="24"/>
                <w:szCs w:val="20"/>
              </w:rPr>
              <w:t>Vol. 24, Part 2, PP 27-37.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9584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7</w:t>
            </w:r>
          </w:p>
        </w:tc>
      </w:tr>
      <w:tr w:rsidR="00621EE7" w:rsidRPr="003E3751" w14:paraId="04A99302" w14:textId="77777777" w:rsidTr="00ED0C61">
        <w:trPr>
          <w:trHeight w:val="95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EC4C" w14:textId="376DCCD5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Al-Yasi, A.I. and Al-Kashan, A.Z., 2006. Construction of basement depth map in </w:t>
            </w:r>
            <w:r>
              <w:rPr>
                <w:sz w:val="24"/>
                <w:szCs w:val="20"/>
              </w:rPr>
              <w:br/>
            </w:r>
            <w:r w:rsidRPr="006123D4">
              <w:rPr>
                <w:sz w:val="24"/>
                <w:szCs w:val="20"/>
              </w:rPr>
              <w:t>Al-Jezira area, northwestern Iraq using two-dimensional spectral analysis technique, Basrah J. of Science. Vol. 24, Part 1, PP 82-91.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EFDB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8</w:t>
            </w:r>
          </w:p>
        </w:tc>
      </w:tr>
      <w:tr w:rsidR="00621EE7" w:rsidRPr="003E3751" w14:paraId="59488B5A" w14:textId="77777777" w:rsidTr="00ED0C61">
        <w:trPr>
          <w:trHeight w:val="713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95D29" w14:textId="199963C4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Hijab, B.R. and Baban, E.N., 2010. Uses of Paleomagnetic Evidences for Some Tectonic Implications of </w:t>
            </w:r>
            <w:proofErr w:type="spellStart"/>
            <w:r w:rsidRPr="006123D4">
              <w:rPr>
                <w:sz w:val="24"/>
                <w:szCs w:val="20"/>
              </w:rPr>
              <w:t>Aqra</w:t>
            </w:r>
            <w:proofErr w:type="spellEnd"/>
            <w:r w:rsidRPr="006123D4">
              <w:rPr>
                <w:sz w:val="24"/>
                <w:szCs w:val="20"/>
              </w:rPr>
              <w:t xml:space="preserve"> Limestone Outcrops Northern Iraq</w:t>
            </w:r>
            <w:r>
              <w:rPr>
                <w:sz w:val="24"/>
                <w:szCs w:val="20"/>
              </w:rPr>
              <w:t xml:space="preserve">. </w:t>
            </w:r>
            <w:r w:rsidRPr="00C06939">
              <w:rPr>
                <w:sz w:val="24"/>
                <w:szCs w:val="20"/>
              </w:rPr>
              <w:t>https://ijs.uobaghdad.edu.iq/index.php/eijs/article/view/13785</w:t>
            </w:r>
            <w:r>
              <w:rPr>
                <w:sz w:val="24"/>
                <w:szCs w:val="20"/>
              </w:rPr>
              <w:t>,</w:t>
            </w:r>
            <w:r w:rsidRPr="006123D4">
              <w:rPr>
                <w:sz w:val="24"/>
                <w:szCs w:val="20"/>
              </w:rPr>
              <w:t xml:space="preserve"> Vol. 51, </w:t>
            </w:r>
            <w:r>
              <w:rPr>
                <w:sz w:val="24"/>
                <w:szCs w:val="20"/>
              </w:rPr>
              <w:t>I</w:t>
            </w:r>
            <w:r>
              <w:rPr>
                <w:rFonts w:asciiTheme="majorHAnsi" w:eastAsiaTheme="majorEastAsia" w:hAnsiTheme="majorHAnsi" w:cstheme="majorBidi"/>
              </w:rPr>
              <w:t xml:space="preserve">raqi </w:t>
            </w:r>
            <w:r w:rsidRPr="0038399C">
              <w:rPr>
                <w:rFonts w:asciiTheme="majorHAnsi" w:eastAsiaTheme="majorEastAsia" w:hAnsiTheme="majorHAnsi" w:cstheme="majorBidi" w:hint="cs"/>
                <w:lang w:bidi="ar-IQ"/>
              </w:rPr>
              <w:t xml:space="preserve">Journal of </w:t>
            </w:r>
            <w:r>
              <w:rPr>
                <w:rFonts w:asciiTheme="majorHAnsi" w:eastAsiaTheme="majorEastAsia" w:hAnsiTheme="majorHAnsi" w:cstheme="majorBidi"/>
                <w:lang w:bidi="ar-IQ"/>
              </w:rPr>
              <w:t>Science, Baghdad University</w:t>
            </w:r>
            <w:r w:rsidRPr="006123D4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 xml:space="preserve"> Vo. 51, </w:t>
            </w:r>
            <w:r w:rsidRPr="006123D4">
              <w:rPr>
                <w:sz w:val="24"/>
                <w:szCs w:val="20"/>
              </w:rPr>
              <w:t>No. 1, PP 123-144.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7D8E4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9</w:t>
            </w:r>
          </w:p>
        </w:tc>
      </w:tr>
      <w:tr w:rsidR="00621EE7" w:rsidRPr="003E3751" w14:paraId="015BAAB0" w14:textId="77777777" w:rsidTr="00ED0C61">
        <w:trPr>
          <w:trHeight w:val="96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6E472" w14:textId="77777777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Al-Khersan, E.H., Khorshid, S.Z. and Faraj, H.H. 2012. Determination of Some Physical and Geotechnical Properties of the Calcareous Rocks in Kufa Quarry – Bahar Al-Najaf Area / Middle of Iraq. Iraqi National Journal of Earth Sciences, Vol. 11, No. 2, pp. 11-36.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C0B5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10</w:t>
            </w:r>
          </w:p>
        </w:tc>
      </w:tr>
      <w:tr w:rsidR="00621EE7" w:rsidRPr="003E3751" w14:paraId="0DEC4EB9" w14:textId="77777777" w:rsidTr="00ED0C61">
        <w:trPr>
          <w:trHeight w:val="837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FC7A1" w14:textId="270CF568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2012. Geoelectric monitoring of saline water intrusion in Dibddiba aquifer at Zubair-Safwan area / southern Iraq. Marsh Bulletin, </w:t>
            </w:r>
            <w:hyperlink r:id="rId16" w:history="1">
              <w:r w:rsidRPr="005D5E57">
                <w:rPr>
                  <w:rStyle w:val="Hyperlink"/>
                  <w:sz w:val="24"/>
                  <w:szCs w:val="20"/>
                </w:rPr>
                <w:t>https://www.iasj.net/iasj/article/65994</w:t>
              </w:r>
            </w:hyperlink>
            <w:r>
              <w:rPr>
                <w:sz w:val="24"/>
                <w:szCs w:val="20"/>
              </w:rPr>
              <w:t xml:space="preserve">, </w:t>
            </w:r>
            <w:r w:rsidRPr="006123D4">
              <w:rPr>
                <w:sz w:val="24"/>
                <w:szCs w:val="20"/>
              </w:rPr>
              <w:t>Vol. 7, No. 1, PP: 48-68.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A2CFA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11</w:t>
            </w:r>
          </w:p>
        </w:tc>
      </w:tr>
      <w:tr w:rsidR="00621EE7" w:rsidRPr="003E3751" w14:paraId="24CF956D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4CD8C" w14:textId="3FCEC886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2013. VES and GPR investigations to delineate buried objects, cavities and weak zones inside an oil establishment southern Iraq, with the assistance of hydrogeological and geotechnical information. Yanbu Journal of Engineering </w:t>
            </w:r>
            <w:r>
              <w:rPr>
                <w:sz w:val="24"/>
                <w:szCs w:val="20"/>
              </w:rPr>
              <w:t>a</w:t>
            </w:r>
            <w:r w:rsidRPr="006123D4">
              <w:rPr>
                <w:sz w:val="24"/>
                <w:szCs w:val="20"/>
              </w:rPr>
              <w:t>nd Science, Vol.7, (1434H), ISSN: 1658-5321, PP: 75-88.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E527F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12</w:t>
            </w:r>
          </w:p>
        </w:tc>
      </w:tr>
      <w:tr w:rsidR="00621EE7" w:rsidRPr="00E22567" w14:paraId="62EA9A73" w14:textId="77777777" w:rsidTr="00CA5E51">
        <w:trPr>
          <w:trHeight w:val="1278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42E6B" w14:textId="77777777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Al-Khersan, E. H, Al-Khalidy, A. A. and Al-Shimaree, A. A., 2014, Geophysical Study for Both HILLA-2 and KARBALA-2 Gas Power Plants / Central IRAQ with the Assistance of the Engineering Information. International Journal of Emerging Technology and Advanced Engineering Website: www.ijetae.com (ISSN 2250-2459, ISO 9001:2008 Certified Journal, Volume 4, Issue 6, June.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A513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13</w:t>
            </w:r>
          </w:p>
        </w:tc>
      </w:tr>
      <w:tr w:rsidR="00621EE7" w:rsidRPr="00E22567" w14:paraId="5952052B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411BB" w14:textId="5EFF3B13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Al-Ani, J.M.T. and </w:t>
            </w:r>
            <w:r>
              <w:rPr>
                <w:sz w:val="24"/>
                <w:szCs w:val="20"/>
              </w:rPr>
              <w:t>I</w:t>
            </w:r>
            <w:r w:rsidRPr="006123D4">
              <w:rPr>
                <w:sz w:val="24"/>
                <w:szCs w:val="20"/>
              </w:rPr>
              <w:t xml:space="preserve">brahem, S. N., </w:t>
            </w:r>
            <w:r>
              <w:rPr>
                <w:sz w:val="24"/>
                <w:szCs w:val="20"/>
              </w:rPr>
              <w:t>2015</w:t>
            </w:r>
            <w:r w:rsidRPr="006123D4">
              <w:rPr>
                <w:sz w:val="24"/>
                <w:szCs w:val="20"/>
              </w:rPr>
              <w:t xml:space="preserve">, Integrated GPR and ERT as Enhanced Detection for Subsurface Historical Structures Inside Babylonia </w:t>
            </w:r>
            <w:r>
              <w:rPr>
                <w:sz w:val="24"/>
                <w:szCs w:val="20"/>
              </w:rPr>
              <w:t>i</w:t>
            </w:r>
            <w:r w:rsidRPr="006123D4">
              <w:rPr>
                <w:sz w:val="24"/>
                <w:szCs w:val="20"/>
              </w:rPr>
              <w:t>n Houses Site, Uruk City, Southern Iraq, Pure and Applied</w:t>
            </w:r>
            <w:r>
              <w:rPr>
                <w:sz w:val="24"/>
                <w:szCs w:val="20"/>
              </w:rPr>
              <w:t xml:space="preserve"> </w:t>
            </w:r>
            <w:r w:rsidRPr="006123D4">
              <w:rPr>
                <w:sz w:val="24"/>
                <w:szCs w:val="20"/>
              </w:rPr>
              <w:t>Geophysics.  2015 Springer Basel DOI 10.1007/s00024-015-1162-2.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189D" w14:textId="77777777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14</w:t>
            </w:r>
          </w:p>
        </w:tc>
      </w:tr>
      <w:tr w:rsidR="00621EE7" w:rsidRPr="00E22567" w14:paraId="6B3E794C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4E1A8" w14:textId="78B3B46C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Alani, J.M. Thabit, Al-Khersan, E.H. </w:t>
            </w:r>
            <w:r>
              <w:rPr>
                <w:sz w:val="24"/>
                <w:szCs w:val="20"/>
              </w:rPr>
              <w:t>I</w:t>
            </w:r>
            <w:r w:rsidRPr="006123D4">
              <w:rPr>
                <w:sz w:val="24"/>
                <w:szCs w:val="20"/>
              </w:rPr>
              <w:t xml:space="preserve">brahem, S.N., 2016, </w:t>
            </w:r>
            <w:hyperlink r:id="rId17" w:history="1">
              <w:r w:rsidRPr="006123D4">
                <w:rPr>
                  <w:sz w:val="24"/>
                  <w:szCs w:val="20"/>
                </w:rPr>
                <w:t>Investigation of Subsurface Archaeological Structures Using 2D Electrical Imaging in Babylonian Houses District, Uruk Site, Iraq</w:t>
              </w:r>
            </w:hyperlink>
            <w:r w:rsidRPr="006123D4">
              <w:rPr>
                <w:sz w:val="24"/>
                <w:szCs w:val="20"/>
              </w:rPr>
              <w:t>. Almuthanna Journal of Pure Science (MJPS) Vol. 2, No.1.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1D328" w14:textId="6CDD553E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15</w:t>
            </w:r>
          </w:p>
        </w:tc>
      </w:tr>
      <w:tr w:rsidR="00621EE7" w:rsidRPr="00E22567" w14:paraId="35572A0D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6591" w14:textId="25B87587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Alani, J.M. Thabit, Al-Khersan, E.H. Abrahem, S.N., 2016, Comparison of 2D Resistivity Imaging Survey Using Wenner, Wenner-Schlumberger and Dipole-dipole Electrode Arrays in Uruk Archaeological Site, Iraq. Almuthanna Journal of Pure Science (MJPS) Vol.3, No.2.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2334F" w14:textId="7056F36F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16</w:t>
            </w:r>
          </w:p>
        </w:tc>
      </w:tr>
      <w:tr w:rsidR="00621EE7" w:rsidRPr="00E22567" w14:paraId="29B3DAEE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C5F21" w14:textId="51629394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</w:t>
            </w:r>
            <w:r>
              <w:rPr>
                <w:sz w:val="24"/>
                <w:szCs w:val="20"/>
              </w:rPr>
              <w:t xml:space="preserve">and Chlaib, H. K., 2020; </w:t>
            </w:r>
            <w:r w:rsidRPr="006223D0">
              <w:rPr>
                <w:sz w:val="24"/>
                <w:szCs w:val="20"/>
              </w:rPr>
              <w:t xml:space="preserve">Geophysical seismic reflection method application to detect subsurface faults and structures between </w:t>
            </w:r>
            <w:proofErr w:type="spellStart"/>
            <w:r w:rsidRPr="006223D0">
              <w:rPr>
                <w:sz w:val="24"/>
                <w:szCs w:val="20"/>
              </w:rPr>
              <w:t>Nuhr</w:t>
            </w:r>
            <w:proofErr w:type="spellEnd"/>
            <w:r w:rsidRPr="006223D0">
              <w:rPr>
                <w:sz w:val="24"/>
                <w:szCs w:val="20"/>
              </w:rPr>
              <w:t xml:space="preserve"> Bin</w:t>
            </w:r>
            <w:r>
              <w:rPr>
                <w:rFonts w:hint="cs"/>
                <w:sz w:val="24"/>
                <w:szCs w:val="20"/>
                <w:rtl/>
              </w:rPr>
              <w:t>-</w:t>
            </w:r>
            <w:proofErr w:type="spellStart"/>
            <w:r w:rsidRPr="006223D0">
              <w:rPr>
                <w:sz w:val="24"/>
                <w:szCs w:val="20"/>
              </w:rPr>
              <w:t>Umr</w:t>
            </w:r>
            <w:proofErr w:type="spellEnd"/>
            <w:r w:rsidRPr="006223D0">
              <w:rPr>
                <w:sz w:val="24"/>
                <w:szCs w:val="20"/>
              </w:rPr>
              <w:t xml:space="preserve"> and Zubair Oil Fields, Southern Iraq</w:t>
            </w:r>
            <w:r>
              <w:rPr>
                <w:sz w:val="24"/>
                <w:szCs w:val="20"/>
              </w:rPr>
              <w:t xml:space="preserve">. </w:t>
            </w:r>
            <w:r w:rsidRPr="004B43F9">
              <w:rPr>
                <w:sz w:val="24"/>
                <w:szCs w:val="20"/>
              </w:rPr>
              <w:t>Indian Journal of Ecology</w:t>
            </w:r>
            <w:r>
              <w:rPr>
                <w:sz w:val="24"/>
                <w:szCs w:val="20"/>
              </w:rPr>
              <w:t>,</w:t>
            </w:r>
            <w:r w:rsidRPr="004B43F9">
              <w:rPr>
                <w:sz w:val="24"/>
                <w:szCs w:val="20"/>
              </w:rPr>
              <w:t xml:space="preserve"> 47 Special Issue (10): </w:t>
            </w:r>
            <w:r>
              <w:rPr>
                <w:sz w:val="24"/>
                <w:szCs w:val="20"/>
              </w:rPr>
              <w:t xml:space="preserve">PP </w:t>
            </w:r>
            <w:r w:rsidRPr="004B43F9">
              <w:rPr>
                <w:sz w:val="24"/>
                <w:szCs w:val="20"/>
              </w:rPr>
              <w:t>1-4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A2180" w14:textId="6F7D5380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</w:t>
            </w:r>
          </w:p>
        </w:tc>
      </w:tr>
      <w:tr w:rsidR="00621EE7" w:rsidRPr="00E22567" w14:paraId="79E04C0D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C55E7" w14:textId="51A39AE4" w:rsidR="00621EE7" w:rsidRPr="006123D4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 xml:space="preserve">Al-Khersan, E.H., Hijab, B. R. and Al-Khazali, I. A. B, </w:t>
            </w:r>
            <w:r>
              <w:rPr>
                <w:sz w:val="24"/>
                <w:szCs w:val="20"/>
              </w:rPr>
              <w:t>2021</w:t>
            </w:r>
            <w:r w:rsidRPr="006123D4">
              <w:rPr>
                <w:sz w:val="24"/>
                <w:szCs w:val="20"/>
              </w:rPr>
              <w:t xml:space="preserve">; </w:t>
            </w:r>
            <w:r w:rsidRPr="00F90308">
              <w:rPr>
                <w:sz w:val="24"/>
                <w:szCs w:val="20"/>
              </w:rPr>
              <w:t>Integrated Ground Penetrating Radar and Electrical Resistivity Study to Explore Such Basrah Low Resistivity Soils for Engineering Purposes, Southern Iraq</w:t>
            </w:r>
            <w:r>
              <w:rPr>
                <w:sz w:val="24"/>
                <w:szCs w:val="20"/>
              </w:rPr>
              <w:t xml:space="preserve">, Iraqi Geological Journal, Vol. 54, No. 2E, ISSN: 2414-6064, </w:t>
            </w:r>
            <w:hyperlink r:id="rId18" w:history="1">
              <w:r w:rsidRPr="008163E0">
                <w:rPr>
                  <w:rStyle w:val="Hyperlink"/>
                  <w:sz w:val="24"/>
                  <w:szCs w:val="20"/>
                </w:rPr>
                <w:t>https://www.igj-</w:t>
              </w:r>
              <w:r w:rsidRPr="00BA79F1">
                <w:rPr>
                  <w:rStyle w:val="Hyperlink"/>
                  <w:sz w:val="24"/>
                  <w:szCs w:val="20"/>
                </w:rPr>
                <w:t>iraq.org</w:t>
              </w:r>
            </w:hyperlink>
            <w:r>
              <w:rPr>
                <w:sz w:val="24"/>
                <w:szCs w:val="20"/>
              </w:rPr>
              <w:t>, PP 104-121.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4F8B" w14:textId="37BE9E8F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18</w:t>
            </w:r>
          </w:p>
        </w:tc>
      </w:tr>
      <w:tr w:rsidR="00621EE7" w:rsidRPr="00E22567" w14:paraId="2D2BA09A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91870" w14:textId="0B28F7FD" w:rsidR="00621EE7" w:rsidRPr="006123D4" w:rsidRDefault="00621EE7" w:rsidP="00621EE7">
            <w:pPr>
              <w:shd w:val="clear" w:color="auto" w:fill="FFFFFF"/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lastRenderedPageBreak/>
              <w:t xml:space="preserve">Al-Khersan, </w:t>
            </w:r>
            <w:r>
              <w:rPr>
                <w:sz w:val="24"/>
                <w:szCs w:val="20"/>
              </w:rPr>
              <w:t xml:space="preserve">E.H., </w:t>
            </w:r>
            <w:r w:rsidRPr="006123D4">
              <w:rPr>
                <w:sz w:val="24"/>
                <w:szCs w:val="20"/>
              </w:rPr>
              <w:t xml:space="preserve">Al-Taei, S.A. and Al-Zubaidi, A. A., </w:t>
            </w:r>
            <w:r>
              <w:rPr>
                <w:sz w:val="24"/>
                <w:szCs w:val="20"/>
              </w:rPr>
              <w:t>2022</w:t>
            </w:r>
            <w:r w:rsidRPr="006123D4">
              <w:rPr>
                <w:sz w:val="24"/>
                <w:szCs w:val="20"/>
              </w:rPr>
              <w:t xml:space="preserve">; </w:t>
            </w:r>
            <w:r w:rsidRPr="00622B8E">
              <w:rPr>
                <w:sz w:val="24"/>
                <w:szCs w:val="20"/>
              </w:rPr>
              <w:t>Marine Geophysical Study to Explore the Seafloor Bathymetry and Geological Features at the Iraqi Corridors, Northwestern Arabian Gulf</w:t>
            </w:r>
            <w:r w:rsidRPr="006123D4">
              <w:rPr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 xml:space="preserve">Journal of </w:t>
            </w:r>
            <w:r w:rsidRPr="00622B8E">
              <w:rPr>
                <w:sz w:val="24"/>
                <w:szCs w:val="20"/>
              </w:rPr>
              <w:t>Pure and Applied Geophysics. Springer Nature Switzerland AG</w:t>
            </w:r>
            <w:r>
              <w:rPr>
                <w:sz w:val="24"/>
                <w:szCs w:val="20"/>
              </w:rPr>
              <w:t>,</w:t>
            </w:r>
            <w:r w:rsidRPr="00622B8E">
              <w:rPr>
                <w:sz w:val="24"/>
                <w:szCs w:val="20"/>
              </w:rPr>
              <w:t xml:space="preserve"> </w:t>
            </w:r>
            <w:hyperlink r:id="rId19" w:history="1">
              <w:r w:rsidRPr="00F857EE">
                <w:rPr>
                  <w:rStyle w:val="Hyperlink"/>
                </w:rPr>
                <w:t>https://doi.org/10.1007/s00024-021-02930-9</w:t>
              </w:r>
            </w:hyperlink>
            <w:r>
              <w:rPr>
                <w:rStyle w:val="Hyperlink"/>
              </w:rPr>
              <w:t xml:space="preserve">, </w:t>
            </w:r>
            <w:r w:rsidRPr="00ED4DBF">
              <w:rPr>
                <w:rStyle w:val="Hyperlink"/>
                <w:color w:val="auto"/>
              </w:rPr>
              <w:t>PP 1-18.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46E5" w14:textId="6ABBBB1E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</w:t>
            </w:r>
          </w:p>
        </w:tc>
      </w:tr>
      <w:tr w:rsidR="00621EE7" w:rsidRPr="00E22567" w14:paraId="703A2B11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CFA5A" w14:textId="4BB04FDC" w:rsidR="00621EE7" w:rsidRPr="006123D4" w:rsidRDefault="00621EE7" w:rsidP="00621EE7">
            <w:pPr>
              <w:shd w:val="clear" w:color="auto" w:fill="FFFFFF"/>
              <w:bidi w:val="0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Al-Khersan, E.H., Al-Marhoon, S. M.</w:t>
            </w:r>
            <w:r>
              <w:rPr>
                <w:sz w:val="24"/>
                <w:szCs w:val="20"/>
              </w:rPr>
              <w:t xml:space="preserve"> and </w:t>
            </w:r>
            <w:r w:rsidRPr="006123D4">
              <w:rPr>
                <w:sz w:val="24"/>
                <w:szCs w:val="20"/>
              </w:rPr>
              <w:t>Al-Yasi, A. I</w:t>
            </w:r>
            <w:r>
              <w:rPr>
                <w:sz w:val="24"/>
                <w:szCs w:val="20"/>
              </w:rPr>
              <w:t>; 2022</w:t>
            </w:r>
            <w:r w:rsidRPr="006123D4">
              <w:rPr>
                <w:sz w:val="24"/>
                <w:szCs w:val="20"/>
              </w:rPr>
              <w:t xml:space="preserve">; </w:t>
            </w:r>
            <w:r w:rsidRPr="006B1EEB">
              <w:rPr>
                <w:sz w:val="24"/>
                <w:szCs w:val="20"/>
              </w:rPr>
              <w:t>Environmental geophysical study for ideal locations of landfill within Iraqi</w:t>
            </w:r>
            <w:r>
              <w:rPr>
                <w:sz w:val="24"/>
                <w:szCs w:val="20"/>
              </w:rPr>
              <w:t xml:space="preserve"> </w:t>
            </w:r>
            <w:r w:rsidRPr="006B1EEB">
              <w:rPr>
                <w:sz w:val="24"/>
                <w:szCs w:val="20"/>
              </w:rPr>
              <w:t>Southern Desert</w:t>
            </w:r>
            <w:r w:rsidRPr="006123D4">
              <w:rPr>
                <w:sz w:val="24"/>
                <w:szCs w:val="20"/>
              </w:rPr>
              <w:t>, Journal of Applied Geophysics</w:t>
            </w:r>
            <w:r>
              <w:rPr>
                <w:sz w:val="24"/>
                <w:szCs w:val="20"/>
              </w:rPr>
              <w:t xml:space="preserve">, </w:t>
            </w:r>
            <w:r w:rsidRPr="006B1EEB">
              <w:rPr>
                <w:sz w:val="24"/>
                <w:szCs w:val="20"/>
              </w:rPr>
              <w:t>204</w:t>
            </w:r>
            <w:r>
              <w:rPr>
                <w:sz w:val="24"/>
                <w:szCs w:val="20"/>
              </w:rPr>
              <w:t>,</w:t>
            </w:r>
            <w:r w:rsidRPr="006B1EEB">
              <w:rPr>
                <w:sz w:val="24"/>
                <w:szCs w:val="20"/>
              </w:rPr>
              <w:t xml:space="preserve"> 104678</w:t>
            </w:r>
            <w:r>
              <w:rPr>
                <w:sz w:val="24"/>
                <w:szCs w:val="20"/>
              </w:rPr>
              <w:t xml:space="preserve">, </w:t>
            </w:r>
            <w:r w:rsidRPr="00FF4441">
              <w:rPr>
                <w:sz w:val="24"/>
                <w:szCs w:val="20"/>
              </w:rPr>
              <w:t>journal homepage</w:t>
            </w:r>
            <w:r w:rsidRPr="006B1EEB">
              <w:rPr>
                <w:rFonts w:ascii="Univers" w:hAnsi="Univers"/>
                <w:color w:val="000000"/>
                <w:sz w:val="16"/>
                <w:szCs w:val="16"/>
              </w:rPr>
              <w:t>:</w:t>
            </w:r>
            <w:r w:rsidRPr="00FF4441">
              <w:rPr>
                <w:rStyle w:val="Hyperlink"/>
                <w:sz w:val="24"/>
                <w:szCs w:val="20"/>
              </w:rPr>
              <w:t xml:space="preserve"> </w:t>
            </w:r>
            <w:hyperlink r:id="rId20" w:history="1">
              <w:r w:rsidRPr="00FF4441">
                <w:rPr>
                  <w:rStyle w:val="Hyperlink"/>
                  <w:sz w:val="24"/>
                  <w:szCs w:val="20"/>
                </w:rPr>
                <w:t>www.elsevier.com/locate/jappgeo</w:t>
              </w:r>
            </w:hyperlink>
            <w:r>
              <w:rPr>
                <w:rStyle w:val="Hyperlink"/>
              </w:rPr>
              <w:t>,</w:t>
            </w:r>
            <w:r w:rsidRPr="00B760EA">
              <w:rPr>
                <w:rStyle w:val="Hyperlink"/>
                <w:color w:val="auto"/>
                <w:u w:val="none"/>
              </w:rPr>
              <w:t xml:space="preserve"> PP 1-16.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357F" w14:textId="73591D05" w:rsidR="00621EE7" w:rsidRPr="006123D4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</w:t>
            </w:r>
          </w:p>
        </w:tc>
      </w:tr>
      <w:tr w:rsidR="00621EE7" w:rsidRPr="00E22567" w14:paraId="17A20FE4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AD47" w14:textId="5C3DCECC" w:rsidR="00621EE7" w:rsidRPr="006123D4" w:rsidRDefault="00621EE7" w:rsidP="00621EE7">
            <w:pPr>
              <w:shd w:val="clear" w:color="auto" w:fill="FFFFFF"/>
              <w:bidi w:val="0"/>
              <w:jc w:val="both"/>
              <w:rPr>
                <w:sz w:val="24"/>
                <w:szCs w:val="20"/>
              </w:rPr>
            </w:pPr>
            <w:r w:rsidRPr="00CD1EC4">
              <w:rPr>
                <w:sz w:val="24"/>
                <w:szCs w:val="20"/>
              </w:rPr>
              <w:t>Aljizani, B</w:t>
            </w:r>
            <w:r>
              <w:rPr>
                <w:sz w:val="24"/>
                <w:szCs w:val="20"/>
              </w:rPr>
              <w:t xml:space="preserve">. </w:t>
            </w:r>
            <w:r w:rsidRPr="00CD1EC4">
              <w:rPr>
                <w:sz w:val="24"/>
                <w:szCs w:val="20"/>
              </w:rPr>
              <w:t xml:space="preserve">T., </w:t>
            </w:r>
            <w:r w:rsidRPr="006123D4">
              <w:rPr>
                <w:sz w:val="24"/>
                <w:szCs w:val="20"/>
              </w:rPr>
              <w:t xml:space="preserve">Al-Khersan, E.H. </w:t>
            </w:r>
            <w:r>
              <w:rPr>
                <w:sz w:val="24"/>
                <w:szCs w:val="20"/>
              </w:rPr>
              <w:t xml:space="preserve">and </w:t>
            </w:r>
            <w:r w:rsidRPr="00CD1EC4">
              <w:rPr>
                <w:sz w:val="24"/>
                <w:szCs w:val="20"/>
              </w:rPr>
              <w:t>Al-Banna, A</w:t>
            </w:r>
            <w:r>
              <w:rPr>
                <w:sz w:val="24"/>
                <w:szCs w:val="20"/>
              </w:rPr>
              <w:t>.</w:t>
            </w:r>
            <w:r w:rsidRPr="00CD1EC4">
              <w:rPr>
                <w:sz w:val="24"/>
                <w:szCs w:val="20"/>
              </w:rPr>
              <w:t xml:space="preserve"> S</w:t>
            </w:r>
            <w:r>
              <w:rPr>
                <w:sz w:val="24"/>
                <w:szCs w:val="20"/>
              </w:rPr>
              <w:t>; 2023</w:t>
            </w:r>
            <w:r w:rsidRPr="006123D4">
              <w:rPr>
                <w:sz w:val="24"/>
                <w:szCs w:val="20"/>
              </w:rPr>
              <w:t>;</w:t>
            </w:r>
            <w:r>
              <w:rPr>
                <w:sz w:val="24"/>
                <w:szCs w:val="20"/>
              </w:rPr>
              <w:t xml:space="preserve"> </w:t>
            </w:r>
            <w:r w:rsidRPr="00CD1EC4">
              <w:rPr>
                <w:sz w:val="24"/>
                <w:szCs w:val="20"/>
              </w:rPr>
              <w:t>Determination the Boundaries of the Tectonic Zones Southern Iraq, Using</w:t>
            </w:r>
            <w:r>
              <w:rPr>
                <w:sz w:val="24"/>
                <w:szCs w:val="20"/>
              </w:rPr>
              <w:t xml:space="preserve"> </w:t>
            </w:r>
            <w:r w:rsidRPr="00CD1EC4">
              <w:rPr>
                <w:sz w:val="24"/>
                <w:szCs w:val="20"/>
              </w:rPr>
              <w:t>Trend Surface Analysis Method</w:t>
            </w:r>
            <w:r>
              <w:rPr>
                <w:sz w:val="24"/>
                <w:szCs w:val="20"/>
              </w:rPr>
              <w:t xml:space="preserve">. </w:t>
            </w:r>
            <w:r w:rsidRPr="00F9645B">
              <w:rPr>
                <w:sz w:val="24"/>
                <w:szCs w:val="20"/>
              </w:rPr>
              <w:t xml:space="preserve">Journal of Petroleum Research and Studies, ISSN: 2710-1096, </w:t>
            </w:r>
            <w:r w:rsidRPr="00F9645B">
              <w:rPr>
                <w:rStyle w:val="Hyperlink"/>
              </w:rPr>
              <w:t xml:space="preserve">DOI: </w:t>
            </w:r>
            <w:hyperlink r:id="rId21" w:history="1">
              <w:r w:rsidRPr="00F9645B">
                <w:rPr>
                  <w:rStyle w:val="Hyperlink"/>
                  <w:sz w:val="24"/>
                </w:rPr>
                <w:t>http://doi.org/10.52716/jprs.v13i1.650</w:t>
              </w:r>
            </w:hyperlink>
            <w:r w:rsidRPr="00F9645B">
              <w:rPr>
                <w:sz w:val="24"/>
                <w:szCs w:val="20"/>
              </w:rPr>
              <w:t>, PP. 1-15.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22DC" w14:textId="79152950" w:rsidR="00621EE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21</w:t>
            </w:r>
          </w:p>
        </w:tc>
      </w:tr>
      <w:tr w:rsidR="00621EE7" w:rsidRPr="00E22567" w14:paraId="423637A4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DDA1" w14:textId="3C09239D" w:rsidR="00621EE7" w:rsidRPr="009E2252" w:rsidRDefault="00621EE7" w:rsidP="00621EE7">
            <w:pPr>
              <w:pStyle w:val="Header"/>
              <w:bidi w:val="0"/>
              <w:spacing w:line="276" w:lineRule="auto"/>
              <w:jc w:val="both"/>
              <w:rPr>
                <w:rStyle w:val="Hyperlink"/>
              </w:rPr>
            </w:pPr>
            <w:r w:rsidRPr="009E2252">
              <w:rPr>
                <w:sz w:val="24"/>
                <w:szCs w:val="20"/>
              </w:rPr>
              <w:t>Fakher</w:t>
            </w:r>
            <w:r>
              <w:rPr>
                <w:sz w:val="24"/>
                <w:szCs w:val="20"/>
              </w:rPr>
              <w:t>, A.</w:t>
            </w:r>
            <w:r w:rsidRPr="006123D4">
              <w:rPr>
                <w:sz w:val="24"/>
                <w:szCs w:val="20"/>
              </w:rPr>
              <w:t>J</w:t>
            </w:r>
            <w:r>
              <w:rPr>
                <w:sz w:val="24"/>
                <w:szCs w:val="20"/>
              </w:rPr>
              <w:t>.</w:t>
            </w:r>
            <w:r w:rsidRPr="006123D4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 xml:space="preserve"> </w:t>
            </w:r>
            <w:r w:rsidRPr="006123D4">
              <w:rPr>
                <w:sz w:val="24"/>
                <w:szCs w:val="20"/>
              </w:rPr>
              <w:t xml:space="preserve">Al-Khersan, E.H., and Ataa, A. L., </w:t>
            </w:r>
            <w:r>
              <w:rPr>
                <w:sz w:val="24"/>
                <w:szCs w:val="20"/>
              </w:rPr>
              <w:t>2023</w:t>
            </w:r>
            <w:r w:rsidRPr="006123D4">
              <w:rPr>
                <w:sz w:val="24"/>
                <w:szCs w:val="20"/>
              </w:rPr>
              <w:t xml:space="preserve">; </w:t>
            </w:r>
            <w:r w:rsidRPr="009E2252">
              <w:rPr>
                <w:sz w:val="24"/>
                <w:szCs w:val="20"/>
              </w:rPr>
              <w:t xml:space="preserve">Geophysical-Engineering Study in Landfill Site </w:t>
            </w:r>
            <w:r w:rsidRPr="009E2252">
              <w:rPr>
                <w:sz w:val="24"/>
                <w:szCs w:val="20"/>
              </w:rPr>
              <w:br/>
              <w:t>Al-Kifl District-Babylon Governorate, Middle of Iraq</w:t>
            </w:r>
            <w:r w:rsidRPr="00C156A1">
              <w:rPr>
                <w:sz w:val="24"/>
                <w:szCs w:val="20"/>
              </w:rPr>
              <w:t xml:space="preserve">. </w:t>
            </w:r>
            <w:r w:rsidRPr="009E2252">
              <w:rPr>
                <w:sz w:val="24"/>
                <w:szCs w:val="20"/>
              </w:rPr>
              <w:t>University of Thi-Qar Journal</w:t>
            </w:r>
            <w:r>
              <w:rPr>
                <w:sz w:val="24"/>
                <w:szCs w:val="20"/>
              </w:rPr>
              <w:t xml:space="preserve">, </w:t>
            </w:r>
            <w:r w:rsidRPr="009E2252">
              <w:rPr>
                <w:sz w:val="24"/>
                <w:szCs w:val="20"/>
              </w:rPr>
              <w:t>ISSN (print): 2706-6908, ISSN (online): 2706-6894</w:t>
            </w:r>
            <w:r>
              <w:rPr>
                <w:sz w:val="24"/>
                <w:szCs w:val="20"/>
              </w:rPr>
              <w:t xml:space="preserve">, </w:t>
            </w:r>
            <w:r w:rsidRPr="009E2252">
              <w:rPr>
                <w:sz w:val="24"/>
                <w:szCs w:val="20"/>
              </w:rPr>
              <w:t>Vol. 18, No.1</w:t>
            </w:r>
            <w:r>
              <w:rPr>
                <w:sz w:val="24"/>
                <w:szCs w:val="20"/>
              </w:rPr>
              <w:t xml:space="preserve">, PP: 64-75, The research was published online in: </w:t>
            </w:r>
            <w:r w:rsidRPr="009E2252">
              <w:rPr>
                <w:rStyle w:val="Hyperlink"/>
              </w:rPr>
              <w:t>https://www.jutq.utq.edu.iq/index.php/main/article/view/332/265</w:t>
            </w:r>
          </w:p>
          <w:p w14:paraId="31529ED7" w14:textId="67BA396F" w:rsidR="00621EE7" w:rsidRPr="00CD1EC4" w:rsidRDefault="00621EE7" w:rsidP="00621EE7">
            <w:pPr>
              <w:shd w:val="clear" w:color="auto" w:fill="FFFFFF"/>
              <w:bidi w:val="0"/>
              <w:jc w:val="both"/>
              <w:rPr>
                <w:sz w:val="24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6151" w14:textId="7241A983" w:rsidR="00621EE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22</w:t>
            </w:r>
          </w:p>
        </w:tc>
      </w:tr>
      <w:tr w:rsidR="00621EE7" w:rsidRPr="00E22567" w14:paraId="1E11DDD0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E6F9A" w14:textId="2EEEE7CC" w:rsidR="00621EE7" w:rsidRPr="009E2252" w:rsidRDefault="00621EE7" w:rsidP="00621EE7">
            <w:pPr>
              <w:pStyle w:val="Header"/>
              <w:bidi w:val="0"/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Jaafar, </w:t>
            </w:r>
            <w:r w:rsidRPr="006D5EBE">
              <w:rPr>
                <w:sz w:val="24"/>
                <w:szCs w:val="20"/>
              </w:rPr>
              <w:t>Eman M., Shalih</w:t>
            </w:r>
            <w:r>
              <w:rPr>
                <w:sz w:val="24"/>
                <w:szCs w:val="20"/>
              </w:rPr>
              <w:t xml:space="preserve">, </w:t>
            </w:r>
            <w:r w:rsidRPr="006D5EBE">
              <w:rPr>
                <w:sz w:val="24"/>
                <w:szCs w:val="20"/>
              </w:rPr>
              <w:t xml:space="preserve">Anmar H., </w:t>
            </w:r>
            <w:r w:rsidRPr="006123D4">
              <w:rPr>
                <w:sz w:val="24"/>
                <w:szCs w:val="20"/>
              </w:rPr>
              <w:t xml:space="preserve">Al-Khalidy, A. A. </w:t>
            </w:r>
            <w:r w:rsidRPr="006D5EBE">
              <w:rPr>
                <w:sz w:val="24"/>
                <w:szCs w:val="20"/>
              </w:rPr>
              <w:t xml:space="preserve">and </w:t>
            </w:r>
            <w:r w:rsidRPr="006123D4">
              <w:rPr>
                <w:sz w:val="24"/>
                <w:szCs w:val="20"/>
              </w:rPr>
              <w:t>Al-Khersan, E.H.</w:t>
            </w:r>
            <w:r>
              <w:rPr>
                <w:sz w:val="24"/>
                <w:szCs w:val="20"/>
              </w:rPr>
              <w:t xml:space="preserve">, 2024; </w:t>
            </w:r>
            <w:r w:rsidRPr="00B044D1">
              <w:rPr>
                <w:sz w:val="24"/>
                <w:szCs w:val="20"/>
              </w:rPr>
              <w:t>Engineering Site Investigation inside Basrah City, Southern Iraq using</w:t>
            </w:r>
            <w:r>
              <w:rPr>
                <w:sz w:val="24"/>
                <w:szCs w:val="20"/>
              </w:rPr>
              <w:t xml:space="preserve"> </w:t>
            </w:r>
            <w:r w:rsidRPr="00B044D1">
              <w:rPr>
                <w:sz w:val="24"/>
                <w:szCs w:val="20"/>
              </w:rPr>
              <w:t>Cross-hole Seismic Refraction Technique (A Case Study)</w:t>
            </w:r>
            <w:r>
              <w:rPr>
                <w:sz w:val="24"/>
                <w:szCs w:val="20"/>
              </w:rPr>
              <w:t xml:space="preserve">, </w:t>
            </w:r>
            <w:r w:rsidRPr="00B044D1">
              <w:rPr>
                <w:sz w:val="24"/>
                <w:szCs w:val="20"/>
              </w:rPr>
              <w:t>Iraqi Geological Journal</w:t>
            </w:r>
            <w:r>
              <w:rPr>
                <w:sz w:val="24"/>
                <w:szCs w:val="20"/>
              </w:rPr>
              <w:t xml:space="preserve">, </w:t>
            </w:r>
            <w:r w:rsidRPr="00B044D1">
              <w:rPr>
                <w:sz w:val="24"/>
                <w:szCs w:val="20"/>
              </w:rPr>
              <w:t xml:space="preserve">Journal homepage: https://www.igj-iraq.org 57 (1E), </w:t>
            </w:r>
            <w:r>
              <w:rPr>
                <w:sz w:val="24"/>
                <w:szCs w:val="20"/>
              </w:rPr>
              <w:t xml:space="preserve">PP: </w:t>
            </w:r>
            <w:r w:rsidRPr="00B044D1">
              <w:rPr>
                <w:sz w:val="24"/>
                <w:szCs w:val="20"/>
              </w:rPr>
              <w:t>52-71</w:t>
            </w:r>
            <w:r>
              <w:rPr>
                <w:rFonts w:hint="cs"/>
                <w:sz w:val="24"/>
                <w:szCs w:val="20"/>
                <w:rtl/>
              </w:rPr>
              <w:t xml:space="preserve">و </w:t>
            </w:r>
            <w:hyperlink r:id="rId22" w:history="1">
              <w:r w:rsidRPr="000D3958">
                <w:rPr>
                  <w:rStyle w:val="Hyperlink"/>
                  <w:sz w:val="24"/>
                  <w:szCs w:val="20"/>
                </w:rPr>
                <w:t>https://igj-iraq.org/igj/index.php/igj/article/view/2136/1973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C4BBA" w14:textId="2E084522" w:rsidR="00621EE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23</w:t>
            </w:r>
          </w:p>
        </w:tc>
      </w:tr>
      <w:tr w:rsidR="00621EE7" w:rsidRPr="00E22567" w14:paraId="3CC0A7DF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F33F" w14:textId="6FEBF3CA" w:rsidR="00621EE7" w:rsidRPr="006D5EBE" w:rsidRDefault="00621EE7" w:rsidP="00621EE7">
            <w:pPr>
              <w:pStyle w:val="Header"/>
              <w:bidi w:val="0"/>
              <w:spacing w:line="276" w:lineRule="auto"/>
              <w:jc w:val="both"/>
              <w:rPr>
                <w:sz w:val="24"/>
                <w:szCs w:val="20"/>
              </w:rPr>
            </w:pPr>
            <w:r w:rsidRPr="006123D4">
              <w:rPr>
                <w:sz w:val="24"/>
                <w:szCs w:val="20"/>
              </w:rPr>
              <w:t>Al-Khersan, E.H</w:t>
            </w:r>
            <w:r>
              <w:rPr>
                <w:sz w:val="24"/>
                <w:szCs w:val="20"/>
              </w:rPr>
              <w:t xml:space="preserve">., </w:t>
            </w:r>
            <w:r w:rsidRPr="00E264B5">
              <w:rPr>
                <w:sz w:val="24"/>
                <w:szCs w:val="20"/>
              </w:rPr>
              <w:t>Al-Dabbagh,</w:t>
            </w:r>
            <w:r w:rsidRPr="00C77C30">
              <w:rPr>
                <w:sz w:val="24"/>
                <w:szCs w:val="20"/>
              </w:rPr>
              <w:t xml:space="preserve"> </w:t>
            </w:r>
            <w:r w:rsidRPr="00E264B5">
              <w:rPr>
                <w:sz w:val="24"/>
                <w:szCs w:val="20"/>
              </w:rPr>
              <w:t xml:space="preserve">H. A. and </w:t>
            </w:r>
            <w:bookmarkStart w:id="1" w:name="_Hlk144476789"/>
            <w:r w:rsidRPr="00E264B5">
              <w:rPr>
                <w:sz w:val="24"/>
                <w:szCs w:val="20"/>
              </w:rPr>
              <w:t>Al-Kanaan E. M., 202</w:t>
            </w:r>
            <w:r>
              <w:rPr>
                <w:sz w:val="24"/>
                <w:szCs w:val="20"/>
              </w:rPr>
              <w:t>5</w:t>
            </w:r>
            <w:r w:rsidRPr="00E264B5">
              <w:rPr>
                <w:sz w:val="24"/>
                <w:szCs w:val="20"/>
              </w:rPr>
              <w:t xml:space="preserve">; </w:t>
            </w:r>
            <w:bookmarkEnd w:id="1"/>
            <w:r w:rsidRPr="00C77C30">
              <w:rPr>
                <w:sz w:val="24"/>
                <w:szCs w:val="20"/>
              </w:rPr>
              <w:t>Radioactivity of Outcropping Rock Formations / Iraqi Southern Desert</w:t>
            </w:r>
            <w:r>
              <w:rPr>
                <w:sz w:val="24"/>
                <w:szCs w:val="20"/>
              </w:rPr>
              <w:t xml:space="preserve">. Journal of Applied Geophysics, 234, 105646, </w:t>
            </w:r>
            <w:r w:rsidRPr="000140DC">
              <w:rPr>
                <w:sz w:val="24"/>
                <w:szCs w:val="20"/>
              </w:rPr>
              <w:t>Contents lists available at ScienceDirect</w:t>
            </w:r>
            <w:r>
              <w:rPr>
                <w:sz w:val="24"/>
                <w:szCs w:val="20"/>
              </w:rPr>
              <w:t>,</w:t>
            </w:r>
            <w:r w:rsidRPr="000140DC">
              <w:rPr>
                <w:sz w:val="24"/>
                <w:szCs w:val="20"/>
              </w:rPr>
              <w:t xml:space="preserve"> journal homepage: </w:t>
            </w:r>
            <w:hyperlink r:id="rId23" w:history="1">
              <w:r w:rsidRPr="000B1E67">
                <w:rPr>
                  <w:rStyle w:val="Hyperlink"/>
                </w:rPr>
                <w:t>www.elsevier.com/locate/jappgeo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9EB0" w14:textId="402798AC" w:rsidR="00621EE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24</w:t>
            </w:r>
          </w:p>
        </w:tc>
      </w:tr>
      <w:tr w:rsidR="00621EE7" w:rsidRPr="00E22567" w14:paraId="0F67DE25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1BF48" w14:textId="2AAD115A" w:rsidR="00621EE7" w:rsidRPr="00F73430" w:rsidRDefault="00621EE7" w:rsidP="00621EE7">
            <w:pPr>
              <w:pStyle w:val="Header"/>
              <w:bidi w:val="0"/>
              <w:spacing w:line="276" w:lineRule="auto"/>
              <w:jc w:val="both"/>
              <w:rPr>
                <w:color w:val="FF0000"/>
                <w:sz w:val="24"/>
                <w:szCs w:val="20"/>
              </w:rPr>
            </w:pPr>
            <w:r w:rsidRPr="00820EAE">
              <w:rPr>
                <w:sz w:val="24"/>
                <w:szCs w:val="20"/>
              </w:rPr>
              <w:t xml:space="preserve">Almayahi, A.Z., Al-Khalidy A. A. and Al-Khersan, E.H. 2025; </w:t>
            </w:r>
            <w:r w:rsidRPr="00335C73">
              <w:rPr>
                <w:sz w:val="24"/>
                <w:szCs w:val="20"/>
              </w:rPr>
              <w:t>Geotechnical and Geophysical Investigations of Electrical Power Plant</w:t>
            </w:r>
            <w:r>
              <w:rPr>
                <w:sz w:val="24"/>
                <w:szCs w:val="20"/>
              </w:rPr>
              <w:t xml:space="preserve"> </w:t>
            </w:r>
            <w:r w:rsidRPr="00335C73">
              <w:rPr>
                <w:sz w:val="24"/>
                <w:szCs w:val="20"/>
              </w:rPr>
              <w:t>Proposed Site in Al-Shamiyah City, Al-Qadisiya Governorate</w:t>
            </w:r>
            <w:r w:rsidRPr="00820EAE">
              <w:rPr>
                <w:sz w:val="24"/>
                <w:szCs w:val="20"/>
              </w:rPr>
              <w:t xml:space="preserve">. Iraqi Geological Journal, Journal homepage: </w:t>
            </w:r>
            <w:r w:rsidRPr="00D44A41">
              <w:t>https://igj-iraq.org/igj/index.php/igj/article/view/2943/2274</w:t>
            </w:r>
            <w:r>
              <w:rPr>
                <w:sz w:val="24"/>
                <w:szCs w:val="20"/>
              </w:rPr>
              <w:t xml:space="preserve">, </w:t>
            </w:r>
            <w:r w:rsidRPr="00820EAE">
              <w:rPr>
                <w:sz w:val="24"/>
                <w:szCs w:val="20"/>
              </w:rPr>
              <w:t>Vol.</w:t>
            </w:r>
            <w:r w:rsidRPr="00FB2266">
              <w:rPr>
                <w:sz w:val="24"/>
                <w:szCs w:val="20"/>
              </w:rPr>
              <w:t xml:space="preserve">58, No.2A, PP: </w:t>
            </w:r>
            <w:r>
              <w:rPr>
                <w:sz w:val="24"/>
                <w:szCs w:val="20"/>
              </w:rPr>
              <w:t>16-238</w:t>
            </w:r>
            <w:r w:rsidRPr="00FB2266">
              <w:rPr>
                <w:sz w:val="24"/>
                <w:szCs w:val="20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EFEA" w14:textId="28C5E98B" w:rsidR="00621EE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25</w:t>
            </w:r>
          </w:p>
        </w:tc>
      </w:tr>
      <w:tr w:rsidR="00621EE7" w:rsidRPr="00E22567" w14:paraId="0F92818F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01FB" w14:textId="3A52DE06" w:rsidR="00621EE7" w:rsidRPr="006C29B7" w:rsidRDefault="00621EE7" w:rsidP="00621EE7">
            <w:pPr>
              <w:pStyle w:val="Header"/>
              <w:bidi w:val="0"/>
              <w:spacing w:line="276" w:lineRule="auto"/>
              <w:jc w:val="both"/>
              <w:rPr>
                <w:sz w:val="24"/>
                <w:szCs w:val="20"/>
              </w:rPr>
            </w:pPr>
            <w:r w:rsidRPr="006C29B7">
              <w:rPr>
                <w:sz w:val="24"/>
                <w:szCs w:val="20"/>
              </w:rPr>
              <w:t>Jaafer, I. M., Al-Khersan, E. H., Al-Khalidy, A. A. and Al-Khafaji, A., 2026; Integrating Geophysical and Geotechnical Methods to Optimize Foundation Design of a Power Station Site in Basrah, Iraq. Iraqi National Journal of Earth Science (INLES), Vol. 26, No. 1, (34-47), DOI: 10.33899/</w:t>
            </w:r>
            <w:proofErr w:type="gramStart"/>
            <w:r w:rsidRPr="006C29B7">
              <w:rPr>
                <w:sz w:val="24"/>
                <w:szCs w:val="20"/>
              </w:rPr>
              <w:t>injes.v</w:t>
            </w:r>
            <w:proofErr w:type="gramEnd"/>
            <w:r w:rsidRPr="006C29B7">
              <w:rPr>
                <w:sz w:val="24"/>
                <w:szCs w:val="20"/>
              </w:rPr>
              <w:t>26i1.60177</w:t>
            </w:r>
          </w:p>
          <w:p w14:paraId="62AE82AE" w14:textId="293E5DD1" w:rsidR="00621EE7" w:rsidRPr="006C29B7" w:rsidRDefault="00621EE7" w:rsidP="00621EE7">
            <w:pPr>
              <w:bidi w:val="0"/>
              <w:jc w:val="both"/>
              <w:rPr>
                <w:sz w:val="24"/>
                <w:szCs w:val="20"/>
              </w:rPr>
            </w:pPr>
            <w:r w:rsidRPr="006C29B7">
              <w:rPr>
                <w:sz w:val="24"/>
                <w:szCs w:val="20"/>
              </w:rPr>
              <w:t>http://creativecommons.org/licenses/by/4.0/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82F11" w14:textId="5D6B8AD9" w:rsidR="00621EE7" w:rsidRDefault="00621EE7" w:rsidP="00621EE7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26</w:t>
            </w:r>
          </w:p>
        </w:tc>
      </w:tr>
      <w:tr w:rsidR="00990BF8" w:rsidRPr="00E22567" w14:paraId="2BA262DE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FB175" w14:textId="27A8ECE5" w:rsidR="00990BF8" w:rsidRDefault="00990BF8" w:rsidP="00990BF8">
            <w:pPr>
              <w:pStyle w:val="Header"/>
              <w:bidi w:val="0"/>
              <w:spacing w:line="276" w:lineRule="auto"/>
              <w:jc w:val="both"/>
              <w:rPr>
                <w:color w:val="FF0000"/>
                <w:sz w:val="24"/>
                <w:szCs w:val="20"/>
              </w:rPr>
            </w:pPr>
            <w:r w:rsidRPr="003D0C6B">
              <w:rPr>
                <w:sz w:val="24"/>
                <w:szCs w:val="20"/>
              </w:rPr>
              <w:t xml:space="preserve">Ali, </w:t>
            </w:r>
            <w:r w:rsidR="001D2312">
              <w:rPr>
                <w:sz w:val="24"/>
                <w:szCs w:val="20"/>
              </w:rPr>
              <w:t xml:space="preserve">S. M., </w:t>
            </w:r>
            <w:r w:rsidRPr="003D0C6B">
              <w:rPr>
                <w:sz w:val="24"/>
                <w:szCs w:val="20"/>
              </w:rPr>
              <w:t>Al-Khersan,</w:t>
            </w:r>
            <w:r w:rsidR="001D2312">
              <w:rPr>
                <w:sz w:val="24"/>
                <w:szCs w:val="20"/>
              </w:rPr>
              <w:t xml:space="preserve"> E.H. and </w:t>
            </w:r>
            <w:r w:rsidRPr="003D0C6B">
              <w:rPr>
                <w:sz w:val="24"/>
                <w:szCs w:val="20"/>
              </w:rPr>
              <w:t xml:space="preserve">Mohammed, </w:t>
            </w:r>
            <w:r w:rsidR="0012333A">
              <w:rPr>
                <w:sz w:val="24"/>
                <w:szCs w:val="20"/>
              </w:rPr>
              <w:t xml:space="preserve">H.A., </w:t>
            </w:r>
            <w:r w:rsidRPr="003D0C6B">
              <w:rPr>
                <w:sz w:val="24"/>
                <w:szCs w:val="20"/>
              </w:rPr>
              <w:t xml:space="preserve">2026, Crustal structure of </w:t>
            </w:r>
            <w:r w:rsidR="0012333A" w:rsidRPr="003D0C6B">
              <w:rPr>
                <w:sz w:val="24"/>
                <w:szCs w:val="20"/>
              </w:rPr>
              <w:t>Sulaymaniyah</w:t>
            </w:r>
            <w:r w:rsidRPr="003D0C6B">
              <w:rPr>
                <w:sz w:val="24"/>
                <w:szCs w:val="20"/>
              </w:rPr>
              <w:t>, NE Iraq: Joint analysis of receiver functions and surface wave dispersion</w:t>
            </w:r>
            <w:r>
              <w:rPr>
                <w:sz w:val="24"/>
                <w:szCs w:val="20"/>
              </w:rPr>
              <w:t>.</w:t>
            </w:r>
            <w:r w:rsidRPr="003D0C6B">
              <w:rPr>
                <w:sz w:val="24"/>
                <w:szCs w:val="20"/>
              </w:rPr>
              <w:t xml:space="preserve"> Journal of Asian Earth Sciences 298, 106920, </w:t>
            </w:r>
            <w:hyperlink r:id="rId24" w:history="1">
              <w:r w:rsidRPr="000B1E67">
                <w:rPr>
                  <w:rStyle w:val="Hyperlink"/>
                  <w:sz w:val="24"/>
                  <w:szCs w:val="20"/>
                </w:rPr>
                <w:t>https://doi.org/10.1016/j.jseaes.2025.106920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7A719" w14:textId="283565F1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27</w:t>
            </w:r>
          </w:p>
        </w:tc>
      </w:tr>
      <w:tr w:rsidR="00990BF8" w:rsidRPr="00E22567" w14:paraId="4FD816D9" w14:textId="77777777" w:rsidTr="00276090">
        <w:trPr>
          <w:trHeight w:val="752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A52F4" w14:textId="4B58079F" w:rsidR="00990BF8" w:rsidRPr="003D0C6B" w:rsidRDefault="00990BF8" w:rsidP="0073627D">
            <w:pPr>
              <w:pStyle w:val="Header"/>
              <w:bidi w:val="0"/>
              <w:spacing w:line="276" w:lineRule="auto"/>
              <w:rPr>
                <w:sz w:val="24"/>
                <w:szCs w:val="20"/>
              </w:rPr>
            </w:pPr>
            <w:r w:rsidRPr="00990BF8">
              <w:rPr>
                <w:sz w:val="24"/>
                <w:szCs w:val="20"/>
              </w:rPr>
              <w:t>Al-Khersan,</w:t>
            </w:r>
            <w:r w:rsidR="00C70A26">
              <w:rPr>
                <w:sz w:val="24"/>
                <w:szCs w:val="20"/>
              </w:rPr>
              <w:t xml:space="preserve"> E.H,</w:t>
            </w:r>
            <w:r w:rsidRPr="00990BF8">
              <w:rPr>
                <w:sz w:val="24"/>
                <w:szCs w:val="20"/>
              </w:rPr>
              <w:t xml:space="preserve"> Al-</w:t>
            </w:r>
            <w:r w:rsidR="00C70A26">
              <w:rPr>
                <w:sz w:val="24"/>
                <w:szCs w:val="20"/>
              </w:rPr>
              <w:t>K</w:t>
            </w:r>
            <w:r w:rsidRPr="00990BF8">
              <w:rPr>
                <w:sz w:val="24"/>
                <w:szCs w:val="20"/>
              </w:rPr>
              <w:t>halidy</w:t>
            </w:r>
            <w:r w:rsidR="00C70A26">
              <w:rPr>
                <w:sz w:val="24"/>
                <w:szCs w:val="20"/>
              </w:rPr>
              <w:t>, A. A.,</w:t>
            </w:r>
            <w:r w:rsidR="00E8728A">
              <w:rPr>
                <w:sz w:val="24"/>
                <w:szCs w:val="20"/>
              </w:rPr>
              <w:t xml:space="preserve"> </w:t>
            </w:r>
            <w:r w:rsidRPr="00990BF8">
              <w:rPr>
                <w:sz w:val="24"/>
                <w:szCs w:val="20"/>
              </w:rPr>
              <w:t>Alwan,</w:t>
            </w:r>
            <w:r w:rsidR="00E8728A">
              <w:rPr>
                <w:sz w:val="24"/>
                <w:szCs w:val="20"/>
              </w:rPr>
              <w:t xml:space="preserve"> A.J., </w:t>
            </w:r>
            <w:r w:rsidRPr="00990BF8">
              <w:rPr>
                <w:sz w:val="24"/>
                <w:szCs w:val="20"/>
              </w:rPr>
              <w:t xml:space="preserve"> </w:t>
            </w:r>
            <w:r w:rsidR="0094509B" w:rsidRPr="0094509B">
              <w:rPr>
                <w:sz w:val="24"/>
                <w:szCs w:val="20"/>
              </w:rPr>
              <w:t>Homod</w:t>
            </w:r>
            <w:r w:rsidR="0094509B">
              <w:rPr>
                <w:sz w:val="24"/>
                <w:szCs w:val="20"/>
              </w:rPr>
              <w:t xml:space="preserve">, R.Z., and </w:t>
            </w:r>
            <w:r w:rsidR="00FF2C26" w:rsidRPr="00FF2C26">
              <w:rPr>
                <w:sz w:val="24"/>
                <w:szCs w:val="20"/>
              </w:rPr>
              <w:t>Al-Shareeda</w:t>
            </w:r>
            <w:r w:rsidR="004E30DE">
              <w:rPr>
                <w:sz w:val="24"/>
                <w:szCs w:val="20"/>
              </w:rPr>
              <w:t>, M.A.,</w:t>
            </w:r>
            <w:r w:rsidR="0094509B" w:rsidRPr="0094509B">
              <w:rPr>
                <w:sz w:val="24"/>
                <w:szCs w:val="20"/>
              </w:rPr>
              <w:t xml:space="preserve"> </w:t>
            </w:r>
            <w:r w:rsidRPr="00990BF8">
              <w:rPr>
                <w:sz w:val="24"/>
                <w:szCs w:val="20"/>
              </w:rPr>
              <w:t xml:space="preserve">2026, </w:t>
            </w:r>
            <w:r w:rsidR="00903EF6" w:rsidRPr="00903EF6">
              <w:rPr>
                <w:sz w:val="24"/>
                <w:szCs w:val="20"/>
              </w:rPr>
              <w:t>Integrated geophysical-geotechnical investigation for foundation design at</w:t>
            </w:r>
            <w:r w:rsidR="004E30DE">
              <w:rPr>
                <w:sz w:val="24"/>
                <w:szCs w:val="20"/>
              </w:rPr>
              <w:t xml:space="preserve"> </w:t>
            </w:r>
            <w:r w:rsidR="00903EF6" w:rsidRPr="00903EF6">
              <w:rPr>
                <w:sz w:val="24"/>
                <w:szCs w:val="20"/>
              </w:rPr>
              <w:t>Al-Hilla2 gas power plant, Iraq</w:t>
            </w:r>
            <w:r w:rsidR="004E30DE">
              <w:rPr>
                <w:sz w:val="24"/>
                <w:szCs w:val="20"/>
              </w:rPr>
              <w:t xml:space="preserve">, </w:t>
            </w:r>
            <w:r w:rsidR="008B7805">
              <w:rPr>
                <w:sz w:val="24"/>
                <w:szCs w:val="20"/>
              </w:rPr>
              <w:t xml:space="preserve">Journal of Applied Geophysics, </w:t>
            </w:r>
            <w:r w:rsidR="001C502F" w:rsidRPr="001C502F">
              <w:rPr>
                <w:sz w:val="24"/>
                <w:szCs w:val="20"/>
              </w:rPr>
              <w:t xml:space="preserve">journal homepage: </w:t>
            </w:r>
            <w:hyperlink r:id="rId25" w:history="1">
              <w:r w:rsidR="001C502F" w:rsidRPr="00C261BD">
                <w:rPr>
                  <w:rStyle w:val="Hyperlink"/>
                  <w:sz w:val="24"/>
                  <w:szCs w:val="20"/>
                </w:rPr>
                <w:t>www.elsevier.com/locate/jappgeo</w:t>
              </w:r>
            </w:hyperlink>
            <w:r w:rsidR="001C502F">
              <w:rPr>
                <w:sz w:val="24"/>
                <w:szCs w:val="20"/>
              </w:rPr>
              <w:t>, 247, 106134</w:t>
            </w:r>
            <w:r w:rsidR="00E6080F">
              <w:rPr>
                <w:sz w:val="24"/>
                <w:szCs w:val="20"/>
              </w:rPr>
              <w:t xml:space="preserve">, </w:t>
            </w:r>
            <w:r w:rsidR="0073627D" w:rsidRPr="0073627D">
              <w:rPr>
                <w:sz w:val="24"/>
                <w:szCs w:val="20"/>
              </w:rPr>
              <w:t>https://doi.org/10.1016/j.jappgeo.2026.106134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29C4" w14:textId="6640BCBE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28</w:t>
            </w:r>
          </w:p>
        </w:tc>
      </w:tr>
      <w:tr w:rsidR="00990BF8" w:rsidRPr="00E22567" w14:paraId="0EA0C22C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15659" w14:textId="0F78F275" w:rsidR="00990BF8" w:rsidRPr="009256E4" w:rsidRDefault="00990BF8" w:rsidP="00990BF8">
            <w:pPr>
              <w:pStyle w:val="Header"/>
              <w:bidi w:val="0"/>
              <w:spacing w:line="276" w:lineRule="auto"/>
              <w:jc w:val="both"/>
              <w:rPr>
                <w:sz w:val="24"/>
                <w:szCs w:val="20"/>
              </w:rPr>
            </w:pPr>
            <w:r w:rsidRPr="007E3FB4">
              <w:rPr>
                <w:color w:val="EE0000"/>
                <w:sz w:val="24"/>
                <w:szCs w:val="20"/>
              </w:rPr>
              <w:t>Emad H. Al-Khersan, Suad Mohammed Ali and Dr. Hayder I. Mohammed, 2026, Determination of Active Fault Systems of the Zagros Fold-Thrust Belt: A Case Study from Sulaimaniyah</w:t>
            </w:r>
            <w:r w:rsidRPr="007E3FB4">
              <w:rPr>
                <w:rFonts w:hint="cs"/>
                <w:color w:val="EE0000"/>
                <w:sz w:val="24"/>
                <w:szCs w:val="20"/>
                <w:rtl/>
              </w:rPr>
              <w:t xml:space="preserve"> </w:t>
            </w:r>
            <w:r w:rsidRPr="007E3FB4">
              <w:rPr>
                <w:color w:val="EE0000"/>
                <w:sz w:val="24"/>
                <w:szCs w:val="20"/>
              </w:rPr>
              <w:t xml:space="preserve">City and its Surroundings, NE Iraq Using Focal Mechanism Method,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A7F42" w14:textId="4EADBF3D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29</w:t>
            </w:r>
          </w:p>
        </w:tc>
      </w:tr>
      <w:tr w:rsidR="00990BF8" w:rsidRPr="00E22567" w14:paraId="4112ADC2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BC4C1" w14:textId="45065046" w:rsidR="00990BF8" w:rsidRPr="002D5B0E" w:rsidRDefault="00990BF8" w:rsidP="00990BF8">
            <w:pPr>
              <w:pStyle w:val="Header"/>
              <w:bidi w:val="0"/>
              <w:spacing w:line="276" w:lineRule="auto"/>
              <w:jc w:val="both"/>
              <w:rPr>
                <w:color w:val="FF0000"/>
                <w:sz w:val="24"/>
                <w:szCs w:val="20"/>
              </w:rPr>
            </w:pPr>
            <w:r w:rsidRPr="002D5B0E">
              <w:rPr>
                <w:color w:val="FF0000"/>
                <w:sz w:val="24"/>
                <w:szCs w:val="20"/>
              </w:rPr>
              <w:lastRenderedPageBreak/>
              <w:t>Emad H. Al-Khersan, Amer A. Al-khalidy and Kadhim N. Kadhim, 2026, A Comparative Analysis of Subsurface Conditions Using Down-hole, Cross-hole Seismic and Standard Penetration Tests for Port Infrastructure Development in Basra, Iraq (in press)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DA68" w14:textId="4ED7D1E8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</w:t>
            </w:r>
          </w:p>
        </w:tc>
      </w:tr>
      <w:tr w:rsidR="00990BF8" w:rsidRPr="00E22567" w14:paraId="5414B00C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65C8D" w14:textId="661D8D33" w:rsidR="00990BF8" w:rsidRPr="00990BF8" w:rsidRDefault="00990BF8" w:rsidP="00990BF8">
            <w:pPr>
              <w:pStyle w:val="Header"/>
              <w:bidi w:val="0"/>
              <w:spacing w:line="276" w:lineRule="auto"/>
              <w:jc w:val="both"/>
              <w:rPr>
                <w:sz w:val="24"/>
                <w:szCs w:val="20"/>
              </w:rPr>
            </w:pPr>
            <w:r w:rsidRPr="002D5B0E">
              <w:rPr>
                <w:color w:val="FF0000"/>
                <w:sz w:val="24"/>
                <w:szCs w:val="20"/>
              </w:rPr>
              <w:t>Hayder A. Al-Dabbagh, Hala Ahmed Dawood and Emad H. Al-Khersan, 2026, Structural Lineaments Detection in the Western Iraqi Desert: Insights from Natural Radiometric Anomalies (in press)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98448" w14:textId="60807932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31</w:t>
            </w:r>
          </w:p>
        </w:tc>
      </w:tr>
      <w:tr w:rsidR="00990BF8" w:rsidRPr="00E22567" w14:paraId="5DD95932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2B1A" w14:textId="16BEDDA8" w:rsidR="00990BF8" w:rsidRPr="002D5B0E" w:rsidRDefault="00990BF8" w:rsidP="00990BF8">
            <w:pPr>
              <w:pStyle w:val="Header"/>
              <w:bidi w:val="0"/>
              <w:spacing w:line="276" w:lineRule="auto"/>
              <w:jc w:val="both"/>
              <w:rPr>
                <w:color w:val="FF0000"/>
                <w:sz w:val="24"/>
                <w:szCs w:val="20"/>
              </w:rPr>
            </w:pPr>
            <w:r w:rsidRPr="002D5B0E">
              <w:rPr>
                <w:color w:val="FF0000"/>
                <w:sz w:val="24"/>
                <w:szCs w:val="20"/>
              </w:rPr>
              <w:t>Emad H. Al-Khersan, Amer A. Al-</w:t>
            </w:r>
            <w:proofErr w:type="spellStart"/>
            <w:r w:rsidRPr="002D5B0E">
              <w:rPr>
                <w:color w:val="FF0000"/>
                <w:sz w:val="24"/>
                <w:szCs w:val="20"/>
              </w:rPr>
              <w:t>khalidy</w:t>
            </w:r>
            <w:proofErr w:type="spellEnd"/>
            <w:r w:rsidRPr="002D5B0E">
              <w:rPr>
                <w:color w:val="FF0000"/>
                <w:sz w:val="24"/>
                <w:szCs w:val="20"/>
              </w:rPr>
              <w:t>, 2026, Petrophysical Analysis and Integrated Reservoir Characterization for Enhanced Evaluation of the East Baghdad Oilfield, Central area (in press)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1488F" w14:textId="555C7088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32</w:t>
            </w:r>
          </w:p>
        </w:tc>
      </w:tr>
      <w:tr w:rsidR="00990BF8" w:rsidRPr="00E22567" w14:paraId="304326D3" w14:textId="77777777" w:rsidTr="00ED0C61">
        <w:trPr>
          <w:trHeight w:val="1124"/>
          <w:jc w:val="center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1355A" w14:textId="334A40BC" w:rsidR="00990BF8" w:rsidRPr="002D5B0E" w:rsidRDefault="00990BF8" w:rsidP="00990BF8">
            <w:pPr>
              <w:pStyle w:val="Header"/>
              <w:bidi w:val="0"/>
              <w:spacing w:line="276" w:lineRule="auto"/>
              <w:jc w:val="both"/>
              <w:rPr>
                <w:color w:val="FF0000"/>
                <w:sz w:val="24"/>
                <w:szCs w:val="20"/>
              </w:rPr>
            </w:pPr>
            <w:r w:rsidRPr="00877A39">
              <w:rPr>
                <w:color w:val="FF0000"/>
                <w:sz w:val="24"/>
                <w:szCs w:val="20"/>
              </w:rPr>
              <w:t xml:space="preserve">Hayder A. Al-Dabbagh, Hala A. Daud, Firas Subhi Hameed, </w:t>
            </w:r>
            <w:bookmarkStart w:id="2" w:name="_Hlk114957389"/>
            <w:r w:rsidRPr="00877A39">
              <w:rPr>
                <w:color w:val="FF0000"/>
                <w:sz w:val="24"/>
                <w:szCs w:val="20"/>
              </w:rPr>
              <w:t xml:space="preserve">Emad H. Al-Khersan, Raad Z. Homod, </w:t>
            </w:r>
            <w:r w:rsidRPr="00877A39">
              <w:rPr>
                <w:color w:val="FF0000"/>
                <w:sz w:val="24"/>
                <w:szCs w:val="20"/>
              </w:rPr>
              <w:br/>
              <w:t>Hayder I. Mohammed and Farhan L. Rashid</w:t>
            </w:r>
            <w:bookmarkEnd w:id="2"/>
            <w:r>
              <w:rPr>
                <w:color w:val="FF0000"/>
                <w:sz w:val="24"/>
                <w:szCs w:val="20"/>
              </w:rPr>
              <w:t xml:space="preserve">, 2025, </w:t>
            </w:r>
            <w:r w:rsidRPr="00877A39">
              <w:rPr>
                <w:color w:val="FF0000"/>
                <w:sz w:val="24"/>
                <w:szCs w:val="20"/>
              </w:rPr>
              <w:t>Challenges in Subsurface Anomaly Discrimination: Interpreting 2D Electrical Resistivity Data for Potential Graves Beneath Existing Infrastructure</w:t>
            </w:r>
            <w:r>
              <w:rPr>
                <w:color w:val="FF0000"/>
                <w:sz w:val="24"/>
                <w:szCs w:val="20"/>
              </w:rPr>
              <w:t xml:space="preserve"> (in press)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867CD" w14:textId="5A29E3AD" w:rsidR="00990BF8" w:rsidRDefault="00990BF8" w:rsidP="00990BF8">
            <w:pPr>
              <w:bidi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33</w:t>
            </w:r>
          </w:p>
        </w:tc>
      </w:tr>
    </w:tbl>
    <w:p w14:paraId="22729FBA" w14:textId="77777777" w:rsidR="0043192D" w:rsidRDefault="0043192D" w:rsidP="0043192D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</w:p>
    <w:p w14:paraId="50310400" w14:textId="543FE2BA" w:rsidR="008C096D" w:rsidRDefault="00A7760A" w:rsidP="00D0642E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8B40FF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اللجان الدائمية والمؤقتة:</w:t>
      </w:r>
    </w:p>
    <w:p w14:paraId="005B9644" w14:textId="77777777" w:rsidR="008B40FF" w:rsidRPr="008B40FF" w:rsidRDefault="008B40FF" w:rsidP="008B40FF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8"/>
          <w:szCs w:val="8"/>
          <w:rtl/>
          <w:lang w:bidi="ar-IQ"/>
        </w:rPr>
      </w:pPr>
    </w:p>
    <w:tbl>
      <w:tblPr>
        <w:tblW w:w="10804" w:type="dxa"/>
        <w:jc w:val="center"/>
        <w:tblLook w:val="0000" w:firstRow="0" w:lastRow="0" w:firstColumn="0" w:lastColumn="0" w:noHBand="0" w:noVBand="0"/>
      </w:tblPr>
      <w:tblGrid>
        <w:gridCol w:w="1293"/>
        <w:gridCol w:w="8755"/>
        <w:gridCol w:w="486"/>
        <w:gridCol w:w="270"/>
      </w:tblGrid>
      <w:tr w:rsidR="00A7760A" w:rsidRPr="00065391" w14:paraId="61D219A0" w14:textId="31A1F4FA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90246D" w14:textId="5F1533EA" w:rsidR="00A7760A" w:rsidRPr="00CC7BDC" w:rsidRDefault="00A7760A" w:rsidP="0054017C">
            <w:pPr>
              <w:bidi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CC7BD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السنة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0A215C" w14:textId="528CBA0E" w:rsidR="00A7760A" w:rsidRPr="00CC7BDC" w:rsidRDefault="00A7760A" w:rsidP="0054017C">
            <w:pPr>
              <w:bidi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CC7BD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اللجنة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F86DFC" w14:textId="6519F7A7" w:rsidR="00A7760A" w:rsidRPr="00CC7BDC" w:rsidRDefault="00A7760A" w:rsidP="0054017C">
            <w:pPr>
              <w:bidi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CC7BD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233" w:type="dxa"/>
            <w:tcBorders>
              <w:left w:val="single" w:sz="4" w:space="0" w:color="auto"/>
            </w:tcBorders>
          </w:tcPr>
          <w:p w14:paraId="2D3FE94F" w14:textId="77777777" w:rsidR="00A7760A" w:rsidRPr="00A7760A" w:rsidRDefault="00A7760A" w:rsidP="00A7760A">
            <w:pPr>
              <w:bidi w:val="0"/>
              <w:spacing w:after="0"/>
              <w:ind w:left="-5" w:right="360"/>
              <w:jc w:val="center"/>
              <w:rPr>
                <w:rFonts w:cs="Simplified Arabic"/>
                <w:sz w:val="24"/>
                <w:szCs w:val="28"/>
                <w:rtl/>
              </w:rPr>
            </w:pPr>
          </w:p>
        </w:tc>
      </w:tr>
      <w:tr w:rsidR="00A7760A" w:rsidRPr="000B7989" w14:paraId="02CA60D3" w14:textId="07E64CAA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986" w14:textId="4096F4F0" w:rsidR="00A7760A" w:rsidRPr="000B7989" w:rsidRDefault="00D710A4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2011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192C" w14:textId="43626EDC" w:rsidR="00A7760A" w:rsidRPr="000B7989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مشتريات كلية العلوم / جامعة البصرة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003" w14:textId="514A8216" w:rsidR="00A7760A" w:rsidRPr="000B7989" w:rsidRDefault="00A7760A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</w:t>
            </w:r>
          </w:p>
        </w:tc>
        <w:tc>
          <w:tcPr>
            <w:tcW w:w="233" w:type="dxa"/>
            <w:tcBorders>
              <w:left w:val="single" w:sz="4" w:space="0" w:color="auto"/>
            </w:tcBorders>
          </w:tcPr>
          <w:p w14:paraId="2917C022" w14:textId="77777777" w:rsidR="00A7760A" w:rsidRPr="000B7989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A7760A" w:rsidRPr="000B7989" w14:paraId="4989FD3D" w14:textId="0F32942F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BA5" w14:textId="780071EE" w:rsidR="00A7760A" w:rsidRPr="000B7989" w:rsidRDefault="00D710A4" w:rsidP="006A3CBD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2011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C13" w14:textId="66B2B04C" w:rsidR="00A7760A" w:rsidRPr="000B7989" w:rsidRDefault="00D710A4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مراجعة</w:t>
            </w:r>
            <w:r w:rsidR="00107940">
              <w:rPr>
                <w:rFonts w:hint="cs"/>
                <w:sz w:val="28"/>
                <w:szCs w:val="24"/>
                <w:rtl/>
              </w:rPr>
              <w:t xml:space="preserve"> وأعداد مناهج</w:t>
            </w:r>
            <w:r>
              <w:rPr>
                <w:rFonts w:hint="cs"/>
                <w:sz w:val="28"/>
                <w:szCs w:val="24"/>
                <w:rtl/>
              </w:rPr>
              <w:t xml:space="preserve"> الكتب المنهجية المقررة لطلبة قسم علم الأرض / كلية العلوم / جامعة البصرة</w:t>
            </w:r>
            <w:r w:rsidR="00107940">
              <w:rPr>
                <w:rFonts w:hint="cs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C77" w14:textId="41AFB1B2" w:rsidR="00A7760A" w:rsidRPr="000B7989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</w:t>
            </w:r>
          </w:p>
        </w:tc>
        <w:tc>
          <w:tcPr>
            <w:tcW w:w="233" w:type="dxa"/>
            <w:tcBorders>
              <w:left w:val="single" w:sz="4" w:space="0" w:color="auto"/>
            </w:tcBorders>
          </w:tcPr>
          <w:p w14:paraId="226B9745" w14:textId="77777777" w:rsidR="00A7760A" w:rsidRPr="000B7989" w:rsidRDefault="00A7760A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7760A" w:rsidRPr="000B7989" w14:paraId="158E404C" w14:textId="1496F924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4E7" w14:textId="14427CDA" w:rsidR="00A7760A" w:rsidRPr="006A3CBD" w:rsidRDefault="008A6717" w:rsidP="00A7760A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2012/2020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763" w14:textId="04BE3A48" w:rsidR="00A7760A" w:rsidRPr="000B7989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وعضو أكثر من لجنة لتقييم مشاريع طلبة المرحلة الرابعة في قسم علم الأرض / كلية العلوم / جامعة البصرة وكذلك قسم هندسة النفط والغاز /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257" w14:textId="0C40CE69" w:rsidR="00A7760A" w:rsidRPr="000B7989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3</w:t>
            </w:r>
          </w:p>
        </w:tc>
        <w:tc>
          <w:tcPr>
            <w:tcW w:w="233" w:type="dxa"/>
            <w:tcBorders>
              <w:left w:val="single" w:sz="4" w:space="0" w:color="auto"/>
            </w:tcBorders>
          </w:tcPr>
          <w:p w14:paraId="7EE08559" w14:textId="77777777" w:rsidR="00A7760A" w:rsidRPr="000B7989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54017C" w:rsidRPr="005246BE" w14:paraId="3824F8EC" w14:textId="3D1CDCA5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56F0" w14:textId="705C9D50" w:rsidR="00A7760A" w:rsidRPr="006A3CBD" w:rsidRDefault="008A6717" w:rsidP="00A7760A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2013/2017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18B" w14:textId="0AE2A6B4" w:rsidR="00A7760A" w:rsidRPr="000B7989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وعضو مجلس قسم علم الأرض / كلية العلوم / جامعة البصرة وقسم هندسة النفط والغاز / جامعة البصرة للنفط والغاز لأكثر من مرة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3C73" w14:textId="2D3B5655" w:rsidR="00A7760A" w:rsidRPr="000B7989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7497DE9" w14:textId="0668906C" w:rsidR="00A7760A" w:rsidRPr="000B7989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54017C" w:rsidRPr="005246BE" w14:paraId="0D1A7EA1" w14:textId="7631987F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75D" w14:textId="3647625C" w:rsidR="00A7760A" w:rsidRPr="000B7989" w:rsidRDefault="00D710A4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2013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6BE4" w14:textId="45199B16" w:rsidR="00A7760A" w:rsidRPr="000B7989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وزارية خاصة بمنح جائزة التعليم العالي للعلوم الصرفة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18F" w14:textId="586BB998" w:rsidR="00A7760A" w:rsidRPr="000B7989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7B43EEA" w14:textId="6A10F0F9" w:rsidR="00A7760A" w:rsidRPr="000B7989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54017C" w:rsidRPr="005246BE" w14:paraId="48AEF64D" w14:textId="31067254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312" w14:textId="09F6F37A" w:rsidR="00A7760A" w:rsidRPr="000B7989" w:rsidRDefault="00D710A4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2015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C00" w14:textId="302D1E28" w:rsidR="00A7760A" w:rsidRPr="000B7989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خاصة بالتعيينات في كلية العلوم / جامعة البصرة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D41" w14:textId="37BBD755" w:rsidR="00A7760A" w:rsidRPr="000B7989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F5CBDCE" w14:textId="4CEC2384" w:rsidR="00A7760A" w:rsidRPr="000B7989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54017C" w:rsidRPr="00D66691" w14:paraId="57F962C5" w14:textId="1B555BE6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CDD" w14:textId="3DDE8BAE" w:rsidR="00A7760A" w:rsidRPr="006A3CBD" w:rsidRDefault="008A6717" w:rsidP="00A7760A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1999/2020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A6DD" w14:textId="7E917ABB" w:rsidR="00A7760A" w:rsidRPr="006112A0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وعضو لجان أستلال البحوث والأطاريح العلمية في قسم علم الأرض / كلية العلوم / جامعة البصرة لأكثر من مرة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019" w14:textId="3C40ACEC" w:rsidR="00A7760A" w:rsidRPr="006112A0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4B3505C" w14:textId="246F8956" w:rsidR="00A7760A" w:rsidRPr="006112A0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54017C" w:rsidRPr="00D66691" w14:paraId="1235D748" w14:textId="0660709C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C68" w14:textId="05623046" w:rsidR="00A7760A" w:rsidRPr="006112A0" w:rsidRDefault="00D710A4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2015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150" w14:textId="04ED1E7A" w:rsidR="00A7760A" w:rsidRPr="006112A0" w:rsidRDefault="00D710A4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صيانة مباني كلية العلوم / جامعة البصرة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A9A" w14:textId="1836B9CC" w:rsidR="00A7760A" w:rsidRPr="006112A0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CCCC100" w14:textId="6D7D5056" w:rsidR="00A7760A" w:rsidRPr="006112A0" w:rsidRDefault="00A7760A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107940" w:rsidRPr="00D66691" w14:paraId="6C453409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3A6" w14:textId="1A801ACF" w:rsidR="00107940" w:rsidRDefault="0010794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2015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1BD5" w14:textId="27CA71CD" w:rsidR="00107940" w:rsidRDefault="00107940" w:rsidP="00D710A4">
            <w:pPr>
              <w:bidi w:val="0"/>
              <w:spacing w:after="0" w:line="240" w:lineRule="auto"/>
              <w:jc w:val="right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 xml:space="preserve">عضو لجنة في </w:t>
            </w:r>
            <w:r w:rsidR="006612CF">
              <w:rPr>
                <w:rFonts w:hint="cs"/>
                <w:sz w:val="28"/>
                <w:szCs w:val="24"/>
                <w:rtl/>
                <w:lang w:bidi="ar-IQ"/>
              </w:rPr>
              <w:t>الهيكلية</w:t>
            </w:r>
            <w:r>
              <w:rPr>
                <w:rFonts w:hint="cs"/>
                <w:sz w:val="28"/>
                <w:szCs w:val="24"/>
                <w:rtl/>
              </w:rPr>
              <w:t xml:space="preserve"> الأدارية ل</w:t>
            </w:r>
            <w:r w:rsidR="006612CF">
              <w:rPr>
                <w:rFonts w:hint="cs"/>
                <w:sz w:val="28"/>
                <w:szCs w:val="24"/>
                <w:rtl/>
              </w:rPr>
              <w:t>ل</w:t>
            </w:r>
            <w:r>
              <w:rPr>
                <w:rFonts w:hint="cs"/>
                <w:sz w:val="28"/>
                <w:szCs w:val="24"/>
                <w:rtl/>
              </w:rPr>
              <w:t>مكتب الأستشاري العلمي لكلية العلوم / جامعة البصرة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185" w14:textId="06827558" w:rsidR="00107940" w:rsidRPr="006112A0" w:rsidRDefault="00D10610" w:rsidP="00A7760A">
            <w:pPr>
              <w:bidi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E97452A" w14:textId="77777777" w:rsidR="00107940" w:rsidRPr="006112A0" w:rsidRDefault="00107940" w:rsidP="00A7760A">
            <w:pPr>
              <w:bidi w:val="0"/>
              <w:spacing w:after="0" w:line="240" w:lineRule="auto"/>
              <w:jc w:val="right"/>
              <w:rPr>
                <w:sz w:val="28"/>
                <w:szCs w:val="24"/>
              </w:rPr>
            </w:pPr>
          </w:p>
        </w:tc>
      </w:tr>
      <w:tr w:rsidR="0054017C" w:rsidRPr="00D66691" w14:paraId="6835E2BD" w14:textId="1E067A1E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B328" w14:textId="4F3F1F6E" w:rsidR="00A7760A" w:rsidRPr="006A3CBD" w:rsidRDefault="008A6717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1999/2017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A72D" w14:textId="03B0897A" w:rsidR="00A7760A" w:rsidRPr="006112A0" w:rsidRDefault="00107940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لجان مناقشات سمنارات طلبة الدراسات العليا في قسم علم الأرض / كلية العلوم / جامعة البصرة لأكثر من مرة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C3B" w14:textId="0370964E" w:rsidR="00A7760A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9878977" w14:textId="7557FD6B" w:rsidR="00A7760A" w:rsidRPr="006112A0" w:rsidRDefault="00A7760A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522D647C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DC0" w14:textId="7892CFA0" w:rsidR="00D710A4" w:rsidRPr="006A3CBD" w:rsidRDefault="00107940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C86" w14:textId="09022312" w:rsidR="00D710A4" w:rsidRPr="006112A0" w:rsidRDefault="00107940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لوضع خطة سنوية لحاجة كلية العلوم / جامعة البصرة من الكوادر العلمية ذوي الشهادات العليا من الكفاءات والكوادر الوسطى المتقدمين للتعيين في الكلية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2821" w14:textId="4DF1D954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11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8BB3D59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63BE9B18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499D" w14:textId="4DE6A956" w:rsidR="00D710A4" w:rsidRPr="006A3CBD" w:rsidRDefault="00107940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4DF" w14:textId="2F635CB2" w:rsidR="00D710A4" w:rsidRPr="006112A0" w:rsidRDefault="00107940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وزارية تدقيقية للتصنيف الوطني لجامعات ذي قار وميسان والجامعة التقنية الجنوبية وجامعة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166" w14:textId="626C5615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2E48492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64CF731B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1802" w14:textId="3F1D6B85" w:rsidR="00D710A4" w:rsidRPr="006A3CBD" w:rsidRDefault="00107940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C372" w14:textId="1C7C8444" w:rsidR="00D710A4" w:rsidRPr="006112A0" w:rsidRDefault="00107940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مراجعة وأعداد مناهج الكتب المقررة لطلبة لقسم هندسة النفط والغاز / جامعة البصرة وجامعة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129" w14:textId="3C4796EA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7F09D4C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0570D3EC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D15" w14:textId="1509B929" w:rsidR="00D710A4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86F" w14:textId="6CEC7732" w:rsidR="00D710A4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خاصة بمؤتمر القيادة الرشيدة والأصلاح الأجتماعي في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829" w14:textId="2D8C7DCD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628C741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161CD317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168C" w14:textId="004514F2" w:rsidR="00D710A4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C79C" w14:textId="6FEAE06B" w:rsidR="00D710A4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تقييم المخاط</w:t>
            </w:r>
            <w:r w:rsidR="006612CF">
              <w:rPr>
                <w:rFonts w:hint="cs"/>
                <w:sz w:val="28"/>
                <w:szCs w:val="24"/>
                <w:rtl/>
              </w:rPr>
              <w:t>ر</w:t>
            </w:r>
            <w:r>
              <w:rPr>
                <w:rFonts w:hint="cs"/>
                <w:sz w:val="28"/>
                <w:szCs w:val="24"/>
                <w:rtl/>
              </w:rPr>
              <w:t xml:space="preserve"> المحتملة على مؤسسات الدولة /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1D8" w14:textId="3018FEC5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908EA99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6B98E6A7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8DA" w14:textId="795A6ED6" w:rsidR="00D710A4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A7DC" w14:textId="154B4764" w:rsidR="00D710A4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تدقيق معاملات المتقدمين للترشيح على الدراسات العليا للموظفين في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CDD" w14:textId="7BE0398A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8D98390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0A4" w:rsidRPr="00D66691" w14:paraId="206F9827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F65" w14:textId="7A443385" w:rsidR="00D710A4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9190" w14:textId="29BC9F4D" w:rsidR="00D710A4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تحديد الأجور الدراسية لطلبة الدراسة الصباحي الخاص وللحالات الأنسانية</w:t>
            </w:r>
            <w:r w:rsidR="006612CF">
              <w:rPr>
                <w:rFonts w:hint="cs"/>
                <w:sz w:val="28"/>
                <w:szCs w:val="24"/>
                <w:rtl/>
              </w:rPr>
              <w:t xml:space="preserve"> حصرا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9CF" w14:textId="4B0C4366" w:rsidR="00D710A4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8925263" w14:textId="77777777" w:rsidR="00D710A4" w:rsidRPr="006112A0" w:rsidRDefault="00D710A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6470F2A0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EA4" w14:textId="2614336E" w:rsidR="0054017C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6D5" w14:textId="1C7D98A7" w:rsidR="0054017C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خاصة بتقييم وأستلام موقع بناية مركز التدريب المهني / أبو الخصيب الى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746" w14:textId="196E2DA6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B4C2D40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5B37174E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54AE" w14:textId="416F1330" w:rsidR="0054017C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lastRenderedPageBreak/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8822" w14:textId="33A1E266" w:rsidR="0054017C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العمل على الهدف الرابع من أهداف التنمية المستدامة للعام 2030 /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990" w14:textId="70404517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19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9144F68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1F3468B5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31C" w14:textId="6D244B38" w:rsidR="0054017C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E2DA" w14:textId="695DE101" w:rsidR="0054017C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البرنامج الحكومي لجامعة البصرة للنفط والغاز وعضوا في اللجنة الوزارية لنفس الموضوع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4CC" w14:textId="6DDF9FC4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D35ACD6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7F7F0A4C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1B2" w14:textId="26F8CF9B" w:rsidR="0054017C" w:rsidRPr="006A3CBD" w:rsidRDefault="0054017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DC" w14:textId="58B0EFE1" w:rsidR="0054017C" w:rsidRPr="006112A0" w:rsidRDefault="0054017C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نظام الأرشفة الألكترونية الأدارية وتحديث قاعدة بيانات منتسبي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9D41" w14:textId="3E27E8D8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21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73CB881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0F312B3C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8590" w14:textId="2C031402" w:rsidR="0054017C" w:rsidRPr="006A3CBD" w:rsidRDefault="001A4526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A5F9" w14:textId="53A7655F" w:rsidR="0054017C" w:rsidRPr="006112A0" w:rsidRDefault="001A4526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وزارية أستشارية تتولى الاعمال الخاصة ببرنامج التأهيل والتوظيف للطلبة الخريجين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384B" w14:textId="0B7353E2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2BE723B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04D9095C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B88" w14:textId="4997531A" w:rsidR="0054017C" w:rsidRPr="006A3CBD" w:rsidRDefault="001A4526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8BD" w14:textId="5FDAB158" w:rsidR="0054017C" w:rsidRPr="006112A0" w:rsidRDefault="001A4526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وزارية للعمل على التصنيف الوطني لجودة الجامعات العراقية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FED" w14:textId="768E9318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513D4D7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4017C" w:rsidRPr="00D66691" w14:paraId="386BEC1E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5C4" w14:textId="3114C1E3" w:rsidR="0054017C" w:rsidRPr="006A3CBD" w:rsidRDefault="001A4526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313" w14:textId="06A8C3E7" w:rsidR="0054017C" w:rsidRPr="006112A0" w:rsidRDefault="001A4526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خلية الأزمة في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CEB" w14:textId="6B1D7F9E" w:rsidR="0054017C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3CDC783" w14:textId="77777777" w:rsidR="0054017C" w:rsidRPr="006112A0" w:rsidRDefault="0054017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A4526" w:rsidRPr="00D66691" w14:paraId="75291646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7482" w14:textId="550656B7" w:rsidR="001A4526" w:rsidRPr="006A3CBD" w:rsidRDefault="001A4526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51A8" w14:textId="41756AD5" w:rsidR="001A4526" w:rsidRPr="006112A0" w:rsidRDefault="001A4526" w:rsidP="00D710A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عضو لجنة لوضع الخطة الأستراتيجية لـجامعة البصرة للنفط والغاز للفترة من 2019/2023 للأرتقاء بالواقع العلمي والأكاديمي والأداري للجامعة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6E0" w14:textId="0678CAAA" w:rsidR="001A4526" w:rsidRPr="006112A0" w:rsidRDefault="00D10610" w:rsidP="00A7760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25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F9C95BC" w14:textId="77777777" w:rsidR="001A4526" w:rsidRPr="006112A0" w:rsidRDefault="001A4526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F87C8B" w:rsidRPr="00D66691" w14:paraId="5C496A95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BFD" w14:textId="4B264E4C" w:rsidR="00F87C8B" w:rsidRPr="006A3CBD" w:rsidRDefault="008A6717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2019/2020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91F" w14:textId="50AD5E36" w:rsidR="00F87C8B" w:rsidRDefault="00F87C8B" w:rsidP="00D710A4">
            <w:pPr>
              <w:spacing w:after="0" w:line="240" w:lineRule="auto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رئيس لجنة خاصة بمرشحي الدراسات العليا داخل العراق وخارجه /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266E" w14:textId="4DDA208F" w:rsidR="00F87C8B" w:rsidRPr="002E4050" w:rsidRDefault="001C414B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2651E54" w14:textId="77777777" w:rsidR="00F87C8B" w:rsidRPr="006112A0" w:rsidRDefault="00F87C8B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93632" w:rsidRPr="00D66691" w14:paraId="36ECBD8D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41C" w14:textId="4199F720" w:rsidR="00293632" w:rsidRPr="006A3CBD" w:rsidRDefault="00293632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3CBD"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2E54" w14:textId="20DA5107" w:rsidR="00293632" w:rsidRDefault="00293632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نائب رئيس غرفة عمليات الأمتحانات الألكترونية </w:t>
            </w:r>
            <w:r w:rsidR="00C9760B">
              <w:rPr>
                <w:rFonts w:hint="cs"/>
                <w:sz w:val="28"/>
                <w:szCs w:val="24"/>
                <w:rtl/>
                <w:lang w:bidi="ar-IQ"/>
              </w:rPr>
              <w:t xml:space="preserve">التكميلية والنهائية للعام الدراسي 2019/2020 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>في الجامعة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79A" w14:textId="6B6DC50D" w:rsidR="00293632" w:rsidRPr="002E4050" w:rsidRDefault="001C414B" w:rsidP="00A776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068936E" w14:textId="77777777" w:rsidR="00293632" w:rsidRPr="006112A0" w:rsidRDefault="00293632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92D15" w:rsidRPr="00D66691" w14:paraId="51F774BF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8E3" w14:textId="746590F5" w:rsidR="00D92D15" w:rsidRPr="006A3CBD" w:rsidRDefault="000610FD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FBF" w14:textId="7CF6EDD9" w:rsidR="00D92D15" w:rsidRDefault="00D92D15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عضو لجنة أعداد الخطة الأستراتيجية للجامعة للفترة (2021 </w:t>
            </w:r>
            <w:r>
              <w:rPr>
                <w:sz w:val="28"/>
                <w:szCs w:val="24"/>
                <w:rtl/>
                <w:lang w:bidi="ar-IQ"/>
              </w:rPr>
              <w:t>–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2026)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FB6" w14:textId="053F3774" w:rsidR="00D92D15" w:rsidRDefault="001C414B" w:rsidP="00A776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ED2A457" w14:textId="77777777" w:rsidR="00D92D15" w:rsidRPr="006112A0" w:rsidRDefault="00D92D15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92D15" w:rsidRPr="00D66691" w14:paraId="1FA3001E" w14:textId="77777777" w:rsidTr="00A87FA7">
        <w:trPr>
          <w:trHeight w:val="35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8E9" w14:textId="08069983" w:rsidR="00D92D15" w:rsidRPr="006A3CBD" w:rsidRDefault="000610FD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CD1" w14:textId="5EE97D38" w:rsidR="00D92D15" w:rsidRDefault="00D92D15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رئيس اللجنة العلمية لمؤتمر الجامعة المعنون (أهمية الأستراتيجية الوطنية لمعالجة ظاهرة </w:t>
            </w:r>
            <w:proofErr w:type="gramStart"/>
            <w:r>
              <w:rPr>
                <w:rFonts w:hint="cs"/>
                <w:sz w:val="28"/>
                <w:szCs w:val="24"/>
                <w:rtl/>
                <w:lang w:bidi="ar-IQ"/>
              </w:rPr>
              <w:t>أنتشار</w:t>
            </w:r>
            <w:proofErr w:type="gramEnd"/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العنف الأسري)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D699" w14:textId="3F50905D" w:rsidR="00D92D15" w:rsidRDefault="001C414B" w:rsidP="00A776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F09A245" w14:textId="77777777" w:rsidR="00D92D15" w:rsidRPr="006112A0" w:rsidRDefault="00D92D15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7C3EDA" w:rsidRPr="00D66691" w14:paraId="5CC270D3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3BD" w14:textId="0584247F" w:rsidR="007C3EDA" w:rsidRDefault="007C3EDA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C87" w14:textId="0E8DBD04" w:rsidR="007C3EDA" w:rsidRDefault="007C3EDA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رئيس لجنة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>تقييم جودة مشروع التعليم الألكتروني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BFB" w14:textId="0548FD42" w:rsidR="007C3EDA" w:rsidRDefault="007C3EDA" w:rsidP="00A776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A2D73DC" w14:textId="77777777" w:rsidR="007C3EDA" w:rsidRPr="006112A0" w:rsidRDefault="007C3EDA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0C0A09" w:rsidRPr="00D66691" w14:paraId="731FEF77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A6A" w14:textId="6AABF52D" w:rsidR="000C0A09" w:rsidRDefault="000C0A09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67D" w14:textId="664A09C8" w:rsidR="000C0A09" w:rsidRDefault="000C0A09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عضو هيئة </w:t>
            </w:r>
            <w:r w:rsidR="0078229C">
              <w:rPr>
                <w:rFonts w:hint="cs"/>
                <w:sz w:val="28"/>
                <w:szCs w:val="24"/>
                <w:rtl/>
                <w:lang w:bidi="ar-IQ"/>
              </w:rPr>
              <w:t>للأشراف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على الدراسات المسائية في الجامعة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2CE" w14:textId="51F81CA3" w:rsidR="000C0A09" w:rsidRDefault="000C0A09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31 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5BC47EC" w14:textId="77777777" w:rsidR="000C0A09" w:rsidRPr="006112A0" w:rsidRDefault="000C0A09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33277F" w:rsidRPr="00D66691" w14:paraId="2EBADD9F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343" w14:textId="1F2ECA7E" w:rsidR="0033277F" w:rsidRDefault="0033277F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5902" w14:textId="0D33618A" w:rsidR="0033277F" w:rsidRDefault="0033277F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مجلس ضمان الجودة والأعتماد الأكاديمي في الجامعة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922" w14:textId="6DF7924D" w:rsidR="0033277F" w:rsidRDefault="0033277F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C4C1B2A" w14:textId="77777777" w:rsidR="0033277F" w:rsidRPr="006112A0" w:rsidRDefault="0033277F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71B32" w:rsidRPr="00D66691" w14:paraId="05322EBB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5A65" w14:textId="6F33022D" w:rsidR="00D71B32" w:rsidRDefault="00D71B32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9AC0" w14:textId="085DAA38" w:rsidR="00D71B32" w:rsidRDefault="00D71B32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لوضع ضوابط قبول طلبات الموظفين المتقدمين للدراسات المسائية في الأختصاصات المختلفة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B38" w14:textId="75F6699C" w:rsidR="00D71B32" w:rsidRDefault="00D71B32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63CCA86" w14:textId="77777777" w:rsidR="00D71B32" w:rsidRPr="006112A0" w:rsidRDefault="00D71B32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0159C" w:rsidRPr="00D66691" w14:paraId="2E856969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01B" w14:textId="21B3AC5B" w:rsidR="0020159C" w:rsidRDefault="0020159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47E" w14:textId="326B4BAD" w:rsidR="0020159C" w:rsidRDefault="0020159C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فريق الأمل الطوعي لغرض غرس قيم المحبة والتسامح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098" w14:textId="0CFA5E1D" w:rsidR="0020159C" w:rsidRDefault="0020159C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480713F" w14:textId="77777777" w:rsidR="0020159C" w:rsidRPr="006112A0" w:rsidRDefault="0020159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4D29CE" w:rsidRPr="00D66691" w14:paraId="5265D70A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14A4" w14:textId="3C439AE2" w:rsidR="004D29CE" w:rsidRDefault="004D29CE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876" w14:textId="1CB593EA" w:rsidR="004D29CE" w:rsidRDefault="004D29CE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تقييم جودة التعليم الألكتروني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29C" w14:textId="5BC6116B" w:rsidR="004D29CE" w:rsidRDefault="004D29CE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4B1B5E" w14:textId="77777777" w:rsidR="004D29CE" w:rsidRPr="006112A0" w:rsidRDefault="004D29CE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FE5300" w:rsidRPr="00D66691" w14:paraId="06B1B51E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004" w14:textId="17E4C709" w:rsidR="00FE5300" w:rsidRDefault="00FE5300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BE78" w14:textId="5D3074B1" w:rsidR="00FE5300" w:rsidRDefault="00FE5300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أستحداث مركز طرائق التدريس والتدريب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D118" w14:textId="03A7BD77" w:rsidR="00FE5300" w:rsidRDefault="00FE5300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FC654D8" w14:textId="77777777" w:rsidR="00FE5300" w:rsidRPr="006112A0" w:rsidRDefault="00FE5300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4002A9" w:rsidRPr="00D66691" w14:paraId="0194E51E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6F1D" w14:textId="57B6049C" w:rsidR="004002A9" w:rsidRDefault="004002A9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969C" w14:textId="7A44A440" w:rsidR="004002A9" w:rsidRDefault="004002A9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اللجنة الأستراتيجية للأعتماد المؤسسي للسنوات 2018-2022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A7CE" w14:textId="00FC0B5E" w:rsidR="004002A9" w:rsidRDefault="004002A9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B02481A" w14:textId="77777777" w:rsidR="004002A9" w:rsidRPr="006112A0" w:rsidRDefault="004002A9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221BC" w:rsidRPr="00D66691" w14:paraId="1EA8AD65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89A" w14:textId="72B9150F" w:rsidR="001221BC" w:rsidRDefault="001221BC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710" w14:textId="24E11DDE" w:rsidR="001221BC" w:rsidRDefault="001221BC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أستحداث كلية العلوم في جامعة البصرة للنفط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6B7" w14:textId="44A98472" w:rsidR="001221BC" w:rsidRDefault="001221BC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D26A586" w14:textId="77777777" w:rsidR="001221BC" w:rsidRPr="006112A0" w:rsidRDefault="001221BC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081DC5" w:rsidRPr="00D66691" w14:paraId="3F5E6218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BB8" w14:textId="0043C054" w:rsidR="00081DC5" w:rsidRDefault="00081DC5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31A" w14:textId="34C8C9C6" w:rsidR="00081DC5" w:rsidRDefault="00081DC5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رئيس لجنة تطبيق البحث العلمي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D72" w14:textId="639E5737" w:rsidR="00081DC5" w:rsidRDefault="00081DC5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077CF73" w14:textId="77777777" w:rsidR="00081DC5" w:rsidRPr="006112A0" w:rsidRDefault="00081DC5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446633" w:rsidRPr="00D66691" w14:paraId="386D5196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DFF" w14:textId="0D74ECC9" w:rsidR="00446633" w:rsidRDefault="00446633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7B6" w14:textId="1A92817A" w:rsidR="00446633" w:rsidRDefault="00446633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الزمالات البحثية في الجامعة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66B" w14:textId="17B92163" w:rsidR="00446633" w:rsidRDefault="00446633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1D5F6E3" w14:textId="77777777" w:rsidR="00446633" w:rsidRPr="006112A0" w:rsidRDefault="00446633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446633" w:rsidRPr="00D66691" w14:paraId="540839E6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203" w14:textId="14DF1282" w:rsidR="00446633" w:rsidRDefault="00446633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BAA3" w14:textId="035A0B5E" w:rsidR="00446633" w:rsidRDefault="00446633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متابعة تعيينات الدراسات العليا في الجامعات / الكليات الأهلية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F33" w14:textId="7A992746" w:rsidR="00446633" w:rsidRDefault="00446633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4517527" w14:textId="77777777" w:rsidR="00446633" w:rsidRPr="006112A0" w:rsidRDefault="00446633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5493E" w:rsidRPr="00D66691" w14:paraId="2DD4D164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432" w14:textId="5D540BA1" w:rsidR="0015493E" w:rsidRDefault="0015493E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33F" w14:textId="786C0640" w:rsidR="0015493E" w:rsidRDefault="0015493E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غرفة عمليات الأشراف على تدقيق الوثائق للمفوضية العليا للأنتخابات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9A63" w14:textId="1DEEEA97" w:rsidR="0015493E" w:rsidRDefault="0015493E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B0EB223" w14:textId="77777777" w:rsidR="0015493E" w:rsidRPr="006112A0" w:rsidRDefault="0015493E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940602" w:rsidRPr="00D66691" w14:paraId="274EBE5A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60E" w14:textId="136E561F" w:rsidR="00940602" w:rsidRDefault="00940602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F02" w14:textId="6AC2DBC0" w:rsidR="00940602" w:rsidRDefault="00940602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رئيس غرفة المتابعة المركزية للأمتحانات النهائية في الجامعة الفصل الأول / 2021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D75" w14:textId="19F7EED4" w:rsidR="00940602" w:rsidRDefault="00940602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1E63366" w14:textId="77777777" w:rsidR="00940602" w:rsidRPr="006112A0" w:rsidRDefault="00940602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7E6FB7" w:rsidRPr="00D66691" w14:paraId="207118A9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A2D" w14:textId="7B4AC1FD" w:rsidR="007E6FB7" w:rsidRDefault="007E6FB7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4803" w14:textId="7F8866BD" w:rsidR="007E6FB7" w:rsidRDefault="007E6FB7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علمية خاصة بالمؤتمر السنوي الثاني لمشاريع تخرج طلبة قسم هندسة النفط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8DC" w14:textId="7E184F27" w:rsidR="007E6FB7" w:rsidRDefault="007E6FB7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2743DBB" w14:textId="77777777" w:rsidR="007E6FB7" w:rsidRPr="006112A0" w:rsidRDefault="007E6FB7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96312" w:rsidRPr="00D66691" w14:paraId="6299F12D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FA03" w14:textId="1FC11424" w:rsidR="00296312" w:rsidRDefault="00296312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D0E" w14:textId="5B4874FC" w:rsidR="00296312" w:rsidRDefault="00296312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مجلس ضمان الجودة (أعادة تشكيل لجنة)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55E" w14:textId="5D2E14D9" w:rsidR="00296312" w:rsidRDefault="00296312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3703479" w14:textId="77777777" w:rsidR="00296312" w:rsidRPr="006112A0" w:rsidRDefault="00296312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96312" w:rsidRPr="00D66691" w14:paraId="18B7E0F4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973C" w14:textId="166BE451" w:rsidR="00296312" w:rsidRDefault="00296312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A6E0" w14:textId="69C2D760" w:rsidR="00296312" w:rsidRDefault="00296312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كتابة تقرير التقييم الذاتي للجامعات للأعتماد المؤسسي 2017/2018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D30" w14:textId="15100199" w:rsidR="00296312" w:rsidRDefault="00296312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F0D3505" w14:textId="77777777" w:rsidR="00296312" w:rsidRPr="006112A0" w:rsidRDefault="00296312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3E0A06" w:rsidRPr="00D66691" w14:paraId="513BCE32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6FF9" w14:textId="78593C22" w:rsidR="003E0A06" w:rsidRDefault="003E0A06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133" w14:textId="25A2931E" w:rsidR="003E0A06" w:rsidRDefault="003E0A06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تدقيق بيانات تقييم الأداء المؤسسي لتصنيف الجامعات العراقية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EC8" w14:textId="2F944789" w:rsidR="003E0A06" w:rsidRDefault="003E0A06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EDFF80C" w14:textId="77777777" w:rsidR="003E0A06" w:rsidRPr="006112A0" w:rsidRDefault="003E0A06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3E0A06" w:rsidRPr="00D66691" w14:paraId="1F4E703A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051" w14:textId="1EDE4DEF" w:rsidR="003E0A06" w:rsidRDefault="003E0A06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DEE" w14:textId="0FF418D4" w:rsidR="003E0A06" w:rsidRDefault="003E0A06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مركزية لتقييم الأداء المؤسسي وفق معايير نموذج تميز الأوربي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310" w14:textId="3722529D" w:rsidR="003E0A06" w:rsidRDefault="003E0A06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7847377" w14:textId="77777777" w:rsidR="003E0A06" w:rsidRPr="006112A0" w:rsidRDefault="003E0A06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E5867" w:rsidRPr="00D66691" w14:paraId="3E1D8DD1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0B4" w14:textId="2E547606" w:rsidR="005E5867" w:rsidRDefault="00820514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F4D" w14:textId="1F61B391" w:rsidR="005E5867" w:rsidRDefault="005E5867" w:rsidP="00D710A4">
            <w:pPr>
              <w:spacing w:after="0" w:line="240" w:lineRule="auto"/>
              <w:rPr>
                <w:sz w:val="28"/>
                <w:szCs w:val="24"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رئيس لجنة وضع استراتيجيات التحول الرقمي من خلال برنامج </w:t>
            </w:r>
            <w:r>
              <w:rPr>
                <w:sz w:val="28"/>
                <w:szCs w:val="24"/>
                <w:lang w:bidi="ar-IQ"/>
              </w:rPr>
              <w:t>SIS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A282" w14:textId="55F935D8" w:rsidR="005E5867" w:rsidRDefault="005E5867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2331E48" w14:textId="77777777" w:rsidR="005E5867" w:rsidRPr="006112A0" w:rsidRDefault="005E5867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E5867" w:rsidRPr="00D66691" w14:paraId="72BA892B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4E76" w14:textId="4011D10A" w:rsidR="005E5867" w:rsidRDefault="005E5867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9C5" w14:textId="1F46A6DB" w:rsidR="005E5867" w:rsidRDefault="005E5867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رئيس اللجنة التنظيمية لحفل تخرج </w:t>
            </w:r>
            <w:r w:rsidR="00F457E4">
              <w:rPr>
                <w:rFonts w:hint="cs"/>
                <w:sz w:val="28"/>
                <w:szCs w:val="24"/>
                <w:rtl/>
                <w:lang w:bidi="ar-IQ"/>
              </w:rPr>
              <w:t>طلبة الجامعة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2020/2021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772F" w14:textId="3B5EFDD1" w:rsidR="005E5867" w:rsidRDefault="005E5867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6CF1DE4" w14:textId="77777777" w:rsidR="005E5867" w:rsidRPr="006112A0" w:rsidRDefault="005E5867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820514" w:rsidRPr="00D66691" w14:paraId="6DB3FE5D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6A0" w14:textId="456D8F4F" w:rsidR="00820514" w:rsidRDefault="00820514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AA9" w14:textId="6C9CFCD7" w:rsidR="00820514" w:rsidRDefault="00820514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وضع معايير وضوابط الدراسة على النفقة الخاصة داخل وخارج العراق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AA0" w14:textId="759992C4" w:rsidR="00820514" w:rsidRDefault="00820514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F5BBED0" w14:textId="77777777" w:rsidR="00820514" w:rsidRPr="006112A0" w:rsidRDefault="0082051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F80F94" w:rsidRPr="00D66691" w14:paraId="291AD77D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252" w14:textId="53D3648D" w:rsidR="00F80F94" w:rsidRDefault="00BF13FE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9BCC" w14:textId="7E695FA8" w:rsidR="00F80F94" w:rsidRDefault="00F80F94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آيزو طاقة لتطبيق المواصفات ال</w:t>
            </w:r>
            <w:r w:rsidR="00BF13FE">
              <w:rPr>
                <w:rFonts w:hint="cs"/>
                <w:sz w:val="28"/>
                <w:szCs w:val="24"/>
                <w:rtl/>
                <w:lang w:bidi="ar-IQ"/>
              </w:rPr>
              <w:t xml:space="preserve">دولية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9F1" w14:textId="227EBB53" w:rsidR="00F80F94" w:rsidRDefault="00F80F94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51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7894B4F" w14:textId="77777777" w:rsidR="00F80F94" w:rsidRPr="006112A0" w:rsidRDefault="00F80F94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B537A" w:rsidRPr="00D66691" w14:paraId="721A0B7F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A63" w14:textId="0B740B72" w:rsidR="002B537A" w:rsidRDefault="002B537A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2E6F" w14:textId="1D03C91B" w:rsidR="002B537A" w:rsidRDefault="002B537A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كتابة تقرير المطابقة للأعتماد المؤسسي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2353" w14:textId="3B2575DF" w:rsidR="002B537A" w:rsidRDefault="002B537A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E112088" w14:textId="77777777" w:rsidR="002B537A" w:rsidRPr="006112A0" w:rsidRDefault="002B537A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936952" w:rsidRPr="00D66691" w14:paraId="526A7B48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476" w14:textId="51DEC550" w:rsidR="00936952" w:rsidRDefault="00936952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B8B" w14:textId="446DF50E" w:rsidR="00936952" w:rsidRDefault="00936952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أدخال البيانات في أستمارة التحول الرقمي للمؤسسات الحكومية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83D2" w14:textId="0F0B33CA" w:rsidR="00936952" w:rsidRDefault="00936952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57CDE56" w14:textId="77777777" w:rsidR="00936952" w:rsidRPr="006112A0" w:rsidRDefault="00936952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EE4543" w:rsidRPr="00D66691" w14:paraId="6FCB33D4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8172" w14:textId="3C51B671" w:rsidR="00EE4543" w:rsidRDefault="00EE4543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FEE7" w14:textId="16CE3CD2" w:rsidR="00EE4543" w:rsidRDefault="00EE4543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غرفة المتابعة المركزية للأمتحانات النهائية فص 2 / 2022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3F0" w14:textId="33CC5E10" w:rsidR="00EE4543" w:rsidRDefault="00EE4543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D6466DE" w14:textId="77777777" w:rsidR="00EE4543" w:rsidRPr="006112A0" w:rsidRDefault="00EE4543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87FA7" w:rsidRPr="00D66691" w14:paraId="583E5139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AEAD" w14:textId="771A32E6" w:rsidR="00A87FA7" w:rsidRDefault="00A87FA7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303" w14:textId="6F5879A1" w:rsidR="00A87FA7" w:rsidRDefault="00A87FA7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مركزية تتولى متابعة عملية تقييم الأداء للعام الدراسي 2021-2022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5725" w14:textId="3AC977BB" w:rsidR="00A87FA7" w:rsidRDefault="00A87FA7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377066D" w14:textId="77777777" w:rsidR="00A87FA7" w:rsidRPr="006112A0" w:rsidRDefault="00A87FA7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87FA7" w:rsidRPr="00D66691" w14:paraId="02359314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BF1" w14:textId="652E74BE" w:rsidR="00A87FA7" w:rsidRDefault="00A87FA7" w:rsidP="006A3CB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F14" w14:textId="42B47785" w:rsidR="00A87FA7" w:rsidRDefault="00A87FA7" w:rsidP="00D710A4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دراسة التشريعات (القوانين الخاصة بمجلس قيادة الثورة المنحل)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D00" w14:textId="34C5B688" w:rsidR="00A87FA7" w:rsidRDefault="00A87FA7" w:rsidP="00A7760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32A20B6" w14:textId="77777777" w:rsidR="00A87FA7" w:rsidRPr="006112A0" w:rsidRDefault="00A87FA7" w:rsidP="00A7760A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87FA7" w:rsidRPr="00D66691" w14:paraId="13B67F9C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F57" w14:textId="06CDFA1C" w:rsidR="00A87FA7" w:rsidRDefault="00A87FA7" w:rsidP="00A87FA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030" w14:textId="7735AC15" w:rsidR="00A87FA7" w:rsidRDefault="00A87FA7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غرفة المتابعة المركزية للأمتحانات النهائية فص 1 / 2022-2023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B7F" w14:textId="489A2555" w:rsidR="00A87FA7" w:rsidRDefault="00A87FA7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CE68CDA" w14:textId="77777777" w:rsidR="00A87FA7" w:rsidRPr="006112A0" w:rsidRDefault="00A87FA7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E852DE" w:rsidRPr="00D66691" w14:paraId="738AADEB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0AC" w14:textId="787B7EE3" w:rsidR="00E852DE" w:rsidRDefault="00E852DE" w:rsidP="00A87FA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5DA0" w14:textId="4D55E7F3" w:rsidR="00E852DE" w:rsidRDefault="00E852DE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تدقيقية / منى توفيق حسين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67B" w14:textId="0040C9E1" w:rsidR="00E852DE" w:rsidRDefault="00E852DE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99490FB" w14:textId="77777777" w:rsidR="00E852DE" w:rsidRPr="006112A0" w:rsidRDefault="00E852DE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42F75" w:rsidRPr="00D66691" w14:paraId="1D924BF0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C33" w14:textId="28E193E8" w:rsidR="00A42F75" w:rsidRDefault="00A42F75" w:rsidP="00A87FA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755" w14:textId="763B8B34" w:rsidR="00A42F75" w:rsidRDefault="00A42F75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منح عدم الممانعة واحتساب الشهادات حسب قانون 20 لسنة 2020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6AAC" w14:textId="16E5047C" w:rsidR="00A42F75" w:rsidRDefault="00A42F75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2E60674" w14:textId="77777777" w:rsidR="00A42F75" w:rsidRPr="006112A0" w:rsidRDefault="00A42F75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92A7F" w:rsidRPr="00D66691" w14:paraId="64F706AE" w14:textId="77777777" w:rsidTr="00A87FA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1C2" w14:textId="20469C80" w:rsidR="00A92A7F" w:rsidRDefault="00A92A7F" w:rsidP="00A87FA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46CE" w14:textId="13A38B96" w:rsidR="00A92A7F" w:rsidRDefault="00A92A7F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وزارية لأقرار نظام المقررات / مسار بولونيا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2D3" w14:textId="5F638C27" w:rsidR="00A92A7F" w:rsidRDefault="00A92A7F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DD1CECB" w14:textId="77777777" w:rsidR="00A92A7F" w:rsidRPr="006112A0" w:rsidRDefault="00A92A7F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86249" w:rsidRPr="00D66691" w14:paraId="22E67C3B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5C0" w14:textId="78E5D387" w:rsidR="00186249" w:rsidRDefault="001B19E7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82AF" w14:textId="042A65D2" w:rsidR="00186249" w:rsidRDefault="00186249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علمية خاصة بالمؤتمر السنوي الرابع لمشاريع التخرج 2022-2023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EE9" w14:textId="395E362E" w:rsidR="00186249" w:rsidRDefault="00186249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61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4949360" w14:textId="77777777" w:rsidR="00186249" w:rsidRPr="006112A0" w:rsidRDefault="00186249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9E3065" w:rsidRPr="00D66691" w14:paraId="2A9C4ABA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602" w14:textId="56929E95" w:rsidR="009E3065" w:rsidRDefault="009E3065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3134" w14:textId="67B8A607" w:rsidR="009E3065" w:rsidRDefault="009E3065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التصنيفات العالمية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D64" w14:textId="117C5F68" w:rsidR="009E3065" w:rsidRDefault="009E3065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2D2C354" w14:textId="77777777" w:rsidR="009E3065" w:rsidRPr="006112A0" w:rsidRDefault="009E3065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71325" w:rsidRPr="00D66691" w14:paraId="18CC0299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D68" w14:textId="4B47993F" w:rsidR="00271325" w:rsidRDefault="00271325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5E3" w14:textId="5F8E0DB0" w:rsidR="00271325" w:rsidRDefault="00271325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المجلس الأستشاري الصناعي في الجامعة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C68B" w14:textId="56C466A5" w:rsidR="00271325" w:rsidRDefault="00271325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AE39B5C" w14:textId="77777777" w:rsidR="00271325" w:rsidRPr="006112A0" w:rsidRDefault="00271325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959DE" w:rsidRPr="00D66691" w14:paraId="4D71D652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E7E" w14:textId="5E1124F4" w:rsidR="005959DE" w:rsidRDefault="005959DE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B7FD" w14:textId="5B10BC19" w:rsidR="005959DE" w:rsidRDefault="005959DE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عضو لجنة علمية في </w:t>
            </w:r>
            <w:r w:rsidR="001602CC">
              <w:rPr>
                <w:rFonts w:hint="cs"/>
                <w:sz w:val="28"/>
                <w:szCs w:val="24"/>
                <w:rtl/>
                <w:lang w:bidi="ar-IQ"/>
              </w:rPr>
              <w:t>هندسة النفط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1F0" w14:textId="480F46F2" w:rsidR="005959DE" w:rsidRDefault="005959DE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64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6DD938A" w14:textId="77777777" w:rsidR="005959DE" w:rsidRPr="006112A0" w:rsidRDefault="005959DE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602CC" w:rsidRPr="00D66691" w14:paraId="7EB6882C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832" w14:textId="19EF19FF" w:rsidR="001602CC" w:rsidRDefault="001602CC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4FE5" w14:textId="24DA17DE" w:rsidR="001602CC" w:rsidRDefault="001602CC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اللجنة العلمية في قسم هندسة النفط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3D6" w14:textId="6E849B97" w:rsidR="001602CC" w:rsidRDefault="001602CC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65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FE3BC2B" w14:textId="77777777" w:rsidR="001602CC" w:rsidRPr="006112A0" w:rsidRDefault="001602CC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602CC" w:rsidRPr="00D66691" w14:paraId="5C77FE6A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24BE" w14:textId="617B54B7" w:rsidR="001602CC" w:rsidRDefault="001602CC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4200" w14:textId="47F806A8" w:rsidR="001602CC" w:rsidRDefault="001602CC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الترقيات العلمية الفرعية في كلية هندسة النفط والغاز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D95" w14:textId="6DA4D2BF" w:rsidR="001602CC" w:rsidRDefault="001602CC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66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CD402B1" w14:textId="77777777" w:rsidR="001602CC" w:rsidRPr="006112A0" w:rsidRDefault="001602CC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2F4560" w:rsidRPr="00D66691" w14:paraId="2BD09598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D46" w14:textId="2924A5E5" w:rsidR="002F4560" w:rsidRDefault="002F4560" w:rsidP="001B19E7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C55" w14:textId="3316346D" w:rsidR="002F4560" w:rsidRDefault="002F4560" w:rsidP="00A87FA7">
            <w:pPr>
              <w:spacing w:after="0" w:line="240" w:lineRule="auto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رئيس لجنة علمية فرعية لمراجعة المصادر المعتمدة في الجامعات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3EC" w14:textId="4FD4F4D2" w:rsidR="002F4560" w:rsidRDefault="002F4560" w:rsidP="00A87FA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67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79B4C72" w14:textId="77777777" w:rsidR="002F4560" w:rsidRPr="006112A0" w:rsidRDefault="002F4560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8A744D" w:rsidRPr="00D66691" w14:paraId="4FAE4FF4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383" w14:textId="778AA229" w:rsidR="008A744D" w:rsidRDefault="008A744D" w:rsidP="001B19E7">
            <w:pPr>
              <w:bidi w:val="0"/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305" w14:textId="38EE5D74" w:rsidR="008A744D" w:rsidRDefault="008A744D" w:rsidP="00A87FA7">
            <w:pPr>
              <w:spacing w:after="0" w:line="240" w:lineRule="auto"/>
              <w:rPr>
                <w:rFonts w:hint="cs"/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امتحانية فرعية / شط العرب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F60" w14:textId="69E7E8A6" w:rsidR="008A744D" w:rsidRDefault="008A744D" w:rsidP="00A87FA7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CC4A9AD" w14:textId="77777777" w:rsidR="008A744D" w:rsidRPr="006112A0" w:rsidRDefault="008A744D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8A744D" w:rsidRPr="00D66691" w14:paraId="24DFDD47" w14:textId="77777777" w:rsidTr="001B19E7">
        <w:trPr>
          <w:trHeight w:val="48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DC46" w14:textId="09DB3DA3" w:rsidR="008A744D" w:rsidRDefault="008A744D" w:rsidP="001B19E7">
            <w:pPr>
              <w:bidi w:val="0"/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6B7" w14:textId="41E22207" w:rsidR="008A744D" w:rsidRDefault="008A744D" w:rsidP="00A87FA7">
            <w:pPr>
              <w:spacing w:after="0" w:line="240" w:lineRule="auto"/>
              <w:rPr>
                <w:rFonts w:hint="cs"/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>عضو لجنة أمتحانية مركزية / شط العرب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B9CB" w14:textId="097D7790" w:rsidR="008A744D" w:rsidRDefault="008A744D" w:rsidP="00A87FA7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69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3BB5605" w14:textId="77777777" w:rsidR="008A744D" w:rsidRPr="006112A0" w:rsidRDefault="008A744D" w:rsidP="00A87FA7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</w:tbl>
    <w:p w14:paraId="7BFF05EF" w14:textId="0193A34E" w:rsidR="008C096D" w:rsidRPr="009A5712" w:rsidRDefault="008C096D">
      <w:pPr>
        <w:rPr>
          <w:sz w:val="8"/>
          <w:szCs w:val="8"/>
          <w:rtl/>
          <w:lang w:bidi="ar-IQ"/>
        </w:rPr>
      </w:pPr>
    </w:p>
    <w:p w14:paraId="28EFA0D8" w14:textId="76E40A4A" w:rsidR="00F20216" w:rsidRPr="00F20216" w:rsidRDefault="00AA67A5" w:rsidP="00BF27C3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</w:t>
      </w:r>
      <w:r w:rsidR="00DB50E1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المؤتمرات و</w:t>
      </w:r>
      <w:r w:rsidR="00F20216" w:rsidRPr="00F20216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الدورات وورش العمل </w:t>
      </w:r>
      <w:proofErr w:type="gramStart"/>
      <w:r w:rsidR="00F20216" w:rsidRPr="00F20216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التطويرية :</w:t>
      </w:r>
      <w:proofErr w:type="gramEnd"/>
      <w:r w:rsidR="00F20216" w:rsidRPr="00F20216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                         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835"/>
        <w:gridCol w:w="2402"/>
        <w:gridCol w:w="1135"/>
        <w:gridCol w:w="992"/>
        <w:gridCol w:w="1843"/>
      </w:tblGrid>
      <w:tr w:rsidR="00F20216" w14:paraId="25506E4D" w14:textId="77777777" w:rsidTr="00F20216">
        <w:trPr>
          <w:trHeight w:val="4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A3CBA" w14:textId="77777777" w:rsidR="00F20216" w:rsidRPr="0041337D" w:rsidRDefault="00F20216" w:rsidP="00F20216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 w:rsidRPr="0041337D">
              <w:rPr>
                <w:rFonts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F873FE" w14:textId="77777777" w:rsidR="00F20216" w:rsidRPr="0041337D" w:rsidRDefault="00F20216" w:rsidP="00F20216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أسم الدورة أو ورشة العمل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68CE2" w14:textId="77777777" w:rsidR="00F20216" w:rsidRPr="0041337D" w:rsidRDefault="00F20216" w:rsidP="00F20216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الجهة المنظمة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7A5BD" w14:textId="77777777" w:rsidR="00F20216" w:rsidRPr="0041337D" w:rsidRDefault="00F20216" w:rsidP="00F20216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طبيعة المشاركة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E079F" w14:textId="4E7DA825" w:rsidR="00F20216" w:rsidRDefault="00F20216" w:rsidP="00F20216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البلد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72EF0" w14:textId="77777777" w:rsidR="00F20216" w:rsidRDefault="00F20216" w:rsidP="00F20216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المدة (يوم)</w:t>
            </w:r>
          </w:p>
        </w:tc>
      </w:tr>
      <w:tr w:rsidR="00DB50E1" w14:paraId="3A4C5E8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3E5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C73" w14:textId="6F25647D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>جيولوجيا الحقول النفطية العراقية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2F3D3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شركة نفط الجنوب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0BCA4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متدرب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DB5C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5C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5-10/10/1991</w:t>
            </w:r>
          </w:p>
        </w:tc>
      </w:tr>
      <w:tr w:rsidR="00DB50E1" w14:paraId="28BD6895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D636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95AE" w14:textId="571CF943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>حقن الماء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9AA" w14:textId="1BF105C0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6659" w14:textId="771EF3E3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4B22" w14:textId="2DD076F9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949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22-27/2/1992</w:t>
            </w:r>
          </w:p>
        </w:tc>
      </w:tr>
      <w:tr w:rsidR="00DB50E1" w14:paraId="49E56EAD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E56A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959" w14:textId="2C8CA910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>تفسير المجسات الكهربائية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5AC2" w14:textId="3D233F4B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 xml:space="preserve">الشركة العربية لجس الآبار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8CA1" w14:textId="797F3915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F99F" w14:textId="317107D9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6B11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13-15/4/1992</w:t>
            </w:r>
          </w:p>
        </w:tc>
      </w:tr>
      <w:tr w:rsidR="00DB50E1" w14:paraId="7B8F96BC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44D" w14:textId="0F9D88D2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8C18" w14:textId="6DF95B7E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 xml:space="preserve">نظام تشغيل </w:t>
            </w:r>
            <w:r w:rsidRPr="00023EA0">
              <w:t>MS-Windows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34F50" w14:textId="095FFCF1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شركة نفط الجنوب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6B55" w14:textId="20BDD0F1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695A" w14:textId="5846DE0E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262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20-25/2/1993</w:t>
            </w:r>
          </w:p>
        </w:tc>
      </w:tr>
      <w:tr w:rsidR="00DB50E1" w14:paraId="5F27D5E7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208" w14:textId="29969DA8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0F1" w14:textId="1237F15A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>تكنولوجيا حفر الآبار النفطية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ED78" w14:textId="51A38632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FCF9" w14:textId="2D058033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890E9" w14:textId="31C1B134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31C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14-23/2/1993</w:t>
            </w:r>
          </w:p>
        </w:tc>
      </w:tr>
      <w:tr w:rsidR="00DB50E1" w14:paraId="2755CF2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99E" w14:textId="122B06CF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F0E" w14:textId="0732D7D9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>تقييم عمليات حقن الماء التجاري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0898" w14:textId="48681792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8502" w14:textId="4713E56A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9D1A" w14:textId="6EB7E3DE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5F1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8-13/1/1994</w:t>
            </w:r>
          </w:p>
        </w:tc>
      </w:tr>
      <w:tr w:rsidR="00DB50E1" w14:paraId="75506204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7EC3" w14:textId="17B0DF56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605" w14:textId="448F649E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>الحسابات الهيدروليكية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9D16" w14:textId="1C576712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C24CB" w14:textId="6154F8E2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C4461" w14:textId="1FAD9C88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92AA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3-8/4/1994</w:t>
            </w:r>
          </w:p>
        </w:tc>
      </w:tr>
      <w:tr w:rsidR="00DB50E1" w14:paraId="3189C014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0A0" w14:textId="77749931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6A1" w14:textId="4C13D17F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 xml:space="preserve">تعريفية </w:t>
            </w:r>
            <w:r w:rsidRPr="00023EA0">
              <w:t>Windows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F36B" w14:textId="30565339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5446" w14:textId="13DCED1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AB369" w14:textId="625AE200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9938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26-31/3/1994</w:t>
            </w:r>
          </w:p>
        </w:tc>
      </w:tr>
      <w:tr w:rsidR="00DB50E1" w14:paraId="37B6568A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4BA" w14:textId="4F25DA6C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5A9" w14:textId="2F58D5A5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</w:t>
            </w:r>
            <w:r w:rsidRPr="00023EA0">
              <w:rPr>
                <w:rFonts w:hint="cs"/>
                <w:rtl/>
              </w:rPr>
              <w:t xml:space="preserve">تطبيقات الـ </w:t>
            </w:r>
            <w:r w:rsidRPr="00023EA0">
              <w:t>Windows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42FCF" w14:textId="167D764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19F9" w14:textId="1D804FEB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5660" w14:textId="539CF69C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1DF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11-16/6/1994</w:t>
            </w:r>
          </w:p>
        </w:tc>
      </w:tr>
      <w:tr w:rsidR="00DB50E1" w14:paraId="6CED8A6C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AD65" w14:textId="7F20AAA4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D8C" w14:textId="2BCC7775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</w:t>
            </w:r>
            <w:r>
              <w:t>Norton 7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263D" w14:textId="1B09F419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DF08" w14:textId="5E86A590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E0CD4" w14:textId="47ADABFE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B1A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10-15/12/1994</w:t>
            </w:r>
          </w:p>
        </w:tc>
      </w:tr>
      <w:tr w:rsidR="00DB50E1" w14:paraId="43857690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33D" w14:textId="50C7A006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B7B" w14:textId="77777777" w:rsidR="00DB50E1" w:rsidRPr="00023EA0" w:rsidRDefault="00DB50E1" w:rsidP="008F6412">
            <w:pPr>
              <w:spacing w:after="0"/>
              <w:ind w:left="99"/>
              <w:jc w:val="center"/>
            </w:pPr>
            <w:r w:rsidRPr="00023EA0">
              <w:rPr>
                <w:rFonts w:hint="cs"/>
                <w:rtl/>
              </w:rPr>
              <w:t>الدورة التطويرية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BF4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جامعة البصرة / مركز طرائق التدريس والتدريب الجامعي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0F2" w14:textId="6E8A722E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3B52" w14:textId="6CAC09A2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554E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10-13/12/2000</w:t>
            </w:r>
          </w:p>
        </w:tc>
      </w:tr>
      <w:tr w:rsidR="00DB50E1" w14:paraId="000AD564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5B6F" w14:textId="25C8243E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B75" w14:textId="77777777" w:rsidR="00DB50E1" w:rsidRPr="00023EA0" w:rsidRDefault="00DB50E1" w:rsidP="008F6412">
            <w:pPr>
              <w:spacing w:after="0"/>
              <w:ind w:left="99"/>
              <w:jc w:val="center"/>
            </w:pPr>
            <w:r w:rsidRPr="00023EA0">
              <w:rPr>
                <w:rFonts w:hint="cs"/>
                <w:rtl/>
              </w:rPr>
              <w:t>المؤتمر العلمي السنوي الرابع لبحوث التخرج المتميزة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8457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جامعة البصرة / كلية العلوم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978" w14:textId="43D6B7F1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 xml:space="preserve">عضو لجنة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E99" w14:textId="1EFA8E4E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F64D" w14:textId="77777777" w:rsidR="00DB50E1" w:rsidRPr="00023EA0" w:rsidRDefault="00DB50E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8/4/2003</w:t>
            </w:r>
          </w:p>
        </w:tc>
      </w:tr>
      <w:tr w:rsidR="00DB50E1" w14:paraId="014E2380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081" w14:textId="01B5164D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5D7" w14:textId="3DC7B477" w:rsidR="00DB50E1" w:rsidRDefault="00DB50E1" w:rsidP="008F6412">
            <w:pPr>
              <w:spacing w:after="0"/>
              <w:ind w:left="99"/>
              <w:jc w:val="center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دورة</w:t>
            </w:r>
          </w:p>
          <w:p w14:paraId="02EB0108" w14:textId="5E0F8451" w:rsidR="00DB50E1" w:rsidRPr="00023EA0" w:rsidRDefault="00DB50E1" w:rsidP="008F6412">
            <w:pPr>
              <w:spacing w:after="0"/>
              <w:ind w:left="99"/>
              <w:jc w:val="center"/>
            </w:pPr>
            <w:r w:rsidRPr="00023EA0">
              <w:t>Petroleum Geology and Seismic Course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33AB2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 xml:space="preserve">شركة توتال النفطية </w:t>
            </w:r>
          </w:p>
          <w:p w14:paraId="073F6748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sz w:val="24"/>
                <w:szCs w:val="24"/>
              </w:rPr>
              <w:t>TPA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9EA7F" w14:textId="772E8A8D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متدرب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E14E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تركيا / أسطنبول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FDCB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11-15/5/2009</w:t>
            </w:r>
          </w:p>
        </w:tc>
      </w:tr>
      <w:tr w:rsidR="00DB50E1" w14:paraId="5191ADA1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54E" w14:textId="7E132033" w:rsidR="00DB50E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1B7" w14:textId="2AD05AF3" w:rsidR="00DB50E1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دورة</w:t>
            </w:r>
          </w:p>
          <w:p w14:paraId="03D0A6D6" w14:textId="31630608" w:rsidR="00DB50E1" w:rsidRPr="00023EA0" w:rsidRDefault="00DB50E1" w:rsidP="008F6412">
            <w:pPr>
              <w:spacing w:after="0"/>
              <w:ind w:left="99"/>
              <w:jc w:val="center"/>
            </w:pPr>
            <w:r w:rsidRPr="00023EA0">
              <w:t>Risk assessment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AB3" w14:textId="163DEA21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E0D" w14:textId="634C0A28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4F8" w14:textId="4C4A9487" w:rsidR="00DB50E1" w:rsidRPr="00023EA0" w:rsidRDefault="00DB50E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5D1" w14:textId="77777777" w:rsidR="00DB50E1" w:rsidRPr="00023EA0" w:rsidRDefault="00DB50E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8-12/5/2013</w:t>
            </w:r>
          </w:p>
        </w:tc>
      </w:tr>
      <w:tr w:rsidR="00F20216" w14:paraId="4661429F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6FF" w14:textId="7BEF9F56" w:rsidR="00F20216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E8DA" w14:textId="77777777" w:rsidR="00F20216" w:rsidRPr="00023EA0" w:rsidRDefault="00F20216" w:rsidP="008F6412">
            <w:pPr>
              <w:spacing w:after="0"/>
              <w:ind w:left="99"/>
              <w:jc w:val="center"/>
            </w:pPr>
            <w:r w:rsidRPr="00023EA0">
              <w:rPr>
                <w:rFonts w:hint="cs"/>
                <w:rtl/>
              </w:rPr>
              <w:t>المؤتمر الجيولوجي السادس عشر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277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نقابة الجيولوجيين العراقيين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62C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عضو لجنة تحضيرية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B6E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FCC6" w14:textId="77777777" w:rsidR="00F20216" w:rsidRPr="00023EA0" w:rsidRDefault="00F20216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26-27/4/2017</w:t>
            </w:r>
          </w:p>
        </w:tc>
      </w:tr>
      <w:tr w:rsidR="00F20216" w14:paraId="783B1A6C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AFFF" w14:textId="20DB767A" w:rsidR="00F20216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8222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المؤتمر العلمي الدولي السابع للعلوم الصرف والتطبيقية والتكنلوجية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A8B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جامعة اسطنبول جيديك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E852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رئيس الهيئة العلمية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52C0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تركيا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796" w14:textId="77777777" w:rsidR="00F20216" w:rsidRPr="00023EA0" w:rsidRDefault="00F20216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8-10/11/2022</w:t>
            </w:r>
          </w:p>
        </w:tc>
      </w:tr>
      <w:tr w:rsidR="00FC47C1" w14:paraId="3C3717D1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5A3" w14:textId="6ADFDB7F" w:rsidR="00FC47C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031" w14:textId="53461583" w:rsidR="00FC47C1" w:rsidRPr="00023EA0" w:rsidRDefault="00FC47C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الحسابات الهايدروليكية 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078F" w14:textId="77777777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معهد التدريب النفطي بغداد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CD808" w14:textId="77777777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متدرب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89800" w14:textId="77777777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3D3" w14:textId="77777777" w:rsidR="00FC47C1" w:rsidRPr="00023EA0" w:rsidRDefault="00FC47C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8-18/11994</w:t>
            </w:r>
          </w:p>
        </w:tc>
      </w:tr>
      <w:tr w:rsidR="00FC47C1" w14:paraId="17C5810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F50" w14:textId="46064854" w:rsidR="00FC47C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75B" w14:textId="0B2C7128" w:rsidR="00FC47C1" w:rsidRPr="00023EA0" w:rsidRDefault="00FC47C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البرامج الخدمية </w:t>
            </w:r>
            <w:r>
              <w:t>Norton 7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298FD" w14:textId="3C13BDF5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3EDF6" w14:textId="6CF51CFF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DE39" w14:textId="4A88413D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DABF" w14:textId="77777777" w:rsidR="00FC47C1" w:rsidRPr="00023EA0" w:rsidRDefault="00FC47C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10-15/12/1994</w:t>
            </w:r>
          </w:p>
        </w:tc>
      </w:tr>
      <w:tr w:rsidR="00FC47C1" w14:paraId="2087B368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A8E" w14:textId="0D87E9D5" w:rsidR="00FC47C1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EEF8" w14:textId="68E8804E" w:rsidR="00FC47C1" w:rsidRPr="00023EA0" w:rsidRDefault="00FC47C1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دورة تعريفية </w:t>
            </w:r>
            <w:r>
              <w:t>WINDOWS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193" w14:textId="5C6B430F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A4D" w14:textId="126642FF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ED5F" w14:textId="683B9BE5" w:rsidR="00FC47C1" w:rsidRPr="00023EA0" w:rsidRDefault="00FC47C1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A07" w14:textId="77777777" w:rsidR="00FC47C1" w:rsidRPr="00023EA0" w:rsidRDefault="00FC47C1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26-31/3/1994</w:t>
            </w:r>
          </w:p>
        </w:tc>
      </w:tr>
      <w:tr w:rsidR="006D0F8A" w14:paraId="3B81284C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21B" w14:textId="687DAFA0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A4B" w14:textId="7E7729DE" w:rsidR="006D0F8A" w:rsidRDefault="006D0F8A" w:rsidP="008F6412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ورشة الاساليب الحديثة لادارة الجودة والانتاجية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2B1" w14:textId="77777777" w:rsidR="006D0F8A" w:rsidRPr="00FE0C53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جامعة ديالى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2E08E" w14:textId="7777777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متدرب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D8088" w14:textId="7777777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ADC5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17-18/4/2022</w:t>
            </w:r>
          </w:p>
        </w:tc>
      </w:tr>
      <w:tr w:rsidR="006D0F8A" w14:paraId="26AAD6A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BB42" w14:textId="55CE5781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B009" w14:textId="228D04A5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هيكلية البحث العلمي وصيغتة الاولية والنهائية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53A0A" w14:textId="58FCA196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 العالي والبحث العلمي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5359" w14:textId="185274B9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3C46" w14:textId="4525272B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BAC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18/2/2022</w:t>
            </w:r>
          </w:p>
        </w:tc>
      </w:tr>
      <w:tr w:rsidR="006D0F8A" w14:paraId="5E2ED440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83B" w14:textId="5B850914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532" w14:textId="16F7F726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النشر في مجلات عالية الرصانة في كلارفيت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3DFD" w14:textId="6ECFCB09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0CFD3" w14:textId="2E54ADE8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C558" w14:textId="3D5C8226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9437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15/8-31/8/2021</w:t>
            </w:r>
          </w:p>
        </w:tc>
      </w:tr>
      <w:tr w:rsidR="006D0F8A" w14:paraId="35695DB8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8606" w14:textId="1535B711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7CC" w14:textId="41D1320A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اهمية الاستراتيجية الوطنية لمعالجة انتشار ظاهرة العنف الاسري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F23A" w14:textId="34AD066A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4AF3" w14:textId="01A068D0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28BE" w14:textId="20F9CA5E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92E5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18-19/8/2020</w:t>
            </w:r>
          </w:p>
        </w:tc>
      </w:tr>
      <w:tr w:rsidR="006D0F8A" w14:paraId="74E6A498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F82" w14:textId="0F33FD99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288" w14:textId="11797D2E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حساب معايير تصنيف المجلات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76A5" w14:textId="6CDBEAF2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4401" w14:textId="01E1AAA4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D8659" w14:textId="29D53478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89E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11/3/2022</w:t>
            </w:r>
          </w:p>
        </w:tc>
      </w:tr>
      <w:tr w:rsidR="006D0F8A" w14:paraId="62AADA5D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B32" w14:textId="5478BF05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04C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اعمال المؤتمر الوطني لتقييم وتقويم تجربة التعليم الالكتروني في الجامعات العراقية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300" w14:textId="7777777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جامعة الكرخ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7419" w14:textId="495BF619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DFC3" w14:textId="734A9B89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567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7/ 5 /2020</w:t>
            </w:r>
          </w:p>
        </w:tc>
      </w:tr>
      <w:tr w:rsidR="006D0F8A" w14:paraId="63875D49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BD8" w14:textId="02BCD83A" w:rsidR="006D0F8A" w:rsidRPr="00023EA0" w:rsidRDefault="0092539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330" w14:textId="7CC4157D" w:rsidR="006D0F8A" w:rsidRDefault="006D0F8A" w:rsidP="00D30958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ورشة العلم المفتوح من بعد النشر المفتوح والتوجهات العالمية الحديثثة لليونسكو والعالم البحثي </w:t>
            </w:r>
            <w:proofErr w:type="gramStart"/>
            <w:r>
              <w:rPr>
                <w:rFonts w:hint="cs"/>
                <w:rtl/>
              </w:rPr>
              <w:t>والاكاديمي</w:t>
            </w:r>
            <w:proofErr w:type="gramEnd"/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41A7C" w14:textId="759DAE50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 العالي والبحث العلمي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DCEB" w14:textId="67FCFBF9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DCFE" w14:textId="103DBC9A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9E7" w14:textId="77777777" w:rsidR="006D0F8A" w:rsidRDefault="006D0F8A" w:rsidP="00D30958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28/4/2022</w:t>
            </w:r>
          </w:p>
        </w:tc>
      </w:tr>
      <w:tr w:rsidR="006D0F8A" w14:paraId="20D5939E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A677" w14:textId="55F5F5A2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11D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البحث العلمي وأثره على الاعتماد المؤسسي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A63B" w14:textId="3D35318B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E01B" w14:textId="6F5B7DB5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F27E7" w14:textId="2B790DBA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651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29/4/2022</w:t>
            </w:r>
          </w:p>
        </w:tc>
      </w:tr>
      <w:tr w:rsidR="006D0F8A" w14:paraId="3D63CE25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58" w14:textId="57FDE502" w:rsidR="006D0F8A" w:rsidRPr="00023EA0" w:rsidRDefault="0092539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7BC" w14:textId="09795D11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بحث المراجعة المنهجية / البنية الهيكلية والاجراءات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95D4" w14:textId="3CBA6C5A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7B824" w14:textId="23F28B6E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FF38C" w14:textId="5E1071BC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416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1/4/2022</w:t>
            </w:r>
          </w:p>
        </w:tc>
      </w:tr>
      <w:tr w:rsidR="006D0F8A" w14:paraId="7D52269D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263A" w14:textId="47BD52EA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F2B" w14:textId="0FF40402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ورشة مصطلحات التعبير ومعايير البحث العلمي وتصنيف المجلات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0522" w14:textId="56DB7DC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9B07" w14:textId="2ADBCC69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45CB" w14:textId="37E818FB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61A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4/3/2022</w:t>
            </w:r>
          </w:p>
        </w:tc>
      </w:tr>
      <w:tr w:rsidR="006D0F8A" w14:paraId="031A9026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6B3" w14:textId="5F97B978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2FFF" w14:textId="1F4A885C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نصائح وارشادات عند كتابة اول بحث علمي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3DA" w14:textId="3D752744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3058" w14:textId="4D3D9CA1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8B1D" w14:textId="5E132D4C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CE00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25/3/2022</w:t>
            </w:r>
          </w:p>
        </w:tc>
      </w:tr>
      <w:tr w:rsidR="006D0F8A" w14:paraId="1DDF7ED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B37C" w14:textId="2261CD76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5FF0" w14:textId="095DFDC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التكامل المعرفي من الركائز الاساسية لنهضة المجتمعات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3408" w14:textId="7777777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كلية التربية للبنات جامعة القادسية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BF971" w14:textId="4FAEA713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120F" w14:textId="20BDADD4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127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18-19/4/2022</w:t>
            </w:r>
          </w:p>
        </w:tc>
      </w:tr>
      <w:tr w:rsidR="006D0F8A" w14:paraId="2B9D8AC3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A70" w14:textId="22FCD527" w:rsidR="006D0F8A" w:rsidRPr="00023EA0" w:rsidRDefault="0092539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AFA" w14:textId="75DD724A" w:rsidR="006D0F8A" w:rsidRDefault="006D0F8A" w:rsidP="00D30958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ورشة طريقة عمل الاختبارات على منصة </w:t>
            </w:r>
            <w:r>
              <w:t>Easyclass.c</w:t>
            </w:r>
            <w:r w:rsidRPr="008D3D1E">
              <w:t>om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CCD0" w14:textId="1D753F24" w:rsidR="006D0F8A" w:rsidRPr="008D3D1E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 العالي والبحث العلمي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3927" w14:textId="7A4C74E4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7518" w14:textId="27C2631A" w:rsidR="006D0F8A" w:rsidRDefault="006D0F8A" w:rsidP="00D30958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129" w14:textId="77777777" w:rsidR="006D0F8A" w:rsidRDefault="006D0F8A" w:rsidP="00D30958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20/4/2020</w:t>
            </w:r>
          </w:p>
        </w:tc>
      </w:tr>
      <w:tr w:rsidR="006D0F8A" w14:paraId="362FDFD4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EA6" w14:textId="41956197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77D" w14:textId="456EE6D9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3861AEE8" w14:textId="4B766729" w:rsidR="006D0F8A" w:rsidRDefault="006D0F8A" w:rsidP="008F6412">
            <w:pPr>
              <w:spacing w:after="0"/>
              <w:ind w:left="99"/>
              <w:jc w:val="center"/>
            </w:pPr>
            <w:r>
              <w:t>Hydro policies of Tigris and Euphrates basins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FC3A4" w14:textId="77777777" w:rsidR="006D0F8A" w:rsidRPr="00E53617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كلية العلوم جامعة بغداد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1763" w14:textId="622D4BBB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FC44" w14:textId="6760A20D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B9A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25/9/2020</w:t>
            </w:r>
          </w:p>
        </w:tc>
      </w:tr>
      <w:tr w:rsidR="006D0F8A" w14:paraId="489BB6C6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A49" w14:textId="6362DE6F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C631" w14:textId="403C081D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5CEDCD4A" w14:textId="4A9AF4C3" w:rsidR="006D0F8A" w:rsidRDefault="006D0F8A" w:rsidP="008F6412">
            <w:pPr>
              <w:spacing w:after="0"/>
              <w:ind w:left="99"/>
              <w:jc w:val="center"/>
            </w:pPr>
            <w:r>
              <w:t>Advancement of Iraq universities education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9DE" w14:textId="36040FEF" w:rsidR="006D0F8A" w:rsidRPr="00E53617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D865" w14:textId="7EBF3D5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9739" w14:textId="0135C31D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B59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11/9/2020</w:t>
            </w:r>
          </w:p>
        </w:tc>
      </w:tr>
      <w:tr w:rsidR="006D0F8A" w14:paraId="531C96C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3EC" w14:textId="016C0C42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4DFC" w14:textId="77777777" w:rsidR="006D0F8A" w:rsidRPr="007E6F2E" w:rsidRDefault="006D0F8A" w:rsidP="008F6412">
            <w:pPr>
              <w:spacing w:after="0"/>
              <w:ind w:left="99"/>
              <w:jc w:val="center"/>
            </w:pPr>
            <w:r>
              <w:t>2021 12</w:t>
            </w:r>
            <w:r>
              <w:rPr>
                <w:vertAlign w:val="superscript"/>
              </w:rPr>
              <w:t xml:space="preserve">th </w:t>
            </w:r>
            <w:r>
              <w:t>International Renewable Engineering Conference IREC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755" w14:textId="77777777" w:rsidR="006D0F8A" w:rsidRPr="007E6F2E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جامعة الشرق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IQ"/>
              </w:rPr>
              <w:t>الاوسط ،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IQ"/>
              </w:rPr>
              <w:t>عمان ،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الاردن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F6DA" w14:textId="09A12ED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F444" w14:textId="068AE2B7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432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14-15/4/2021</w:t>
            </w:r>
          </w:p>
        </w:tc>
      </w:tr>
      <w:tr w:rsidR="006D0F8A" w14:paraId="5CCD3D6A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16A" w14:textId="20C81956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6F9" w14:textId="48A39A22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2BF5C6EB" w14:textId="5A1010DB" w:rsidR="006D0F8A" w:rsidRDefault="006D0F8A" w:rsidP="008F6412">
            <w:pPr>
              <w:spacing w:after="0"/>
              <w:ind w:left="99"/>
              <w:jc w:val="center"/>
            </w:pPr>
            <w:r>
              <w:t>Petroleum Geology and Seismics course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CDCD2" w14:textId="39C5913C" w:rsidR="006D0F8A" w:rsidRPr="00AD5AC8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جامعة البصرة / كلية العلوم </w:t>
            </w:r>
            <w:r>
              <w:rPr>
                <w:sz w:val="24"/>
                <w:szCs w:val="24"/>
                <w:rtl/>
                <w:lang w:bidi="ar-IQ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قسم علم الأرض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27A6" w14:textId="078EA7E1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DF075" w14:textId="19283C48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A96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11-15/5/2009</w:t>
            </w:r>
          </w:p>
        </w:tc>
      </w:tr>
      <w:tr w:rsidR="006D0F8A" w14:paraId="32B1CB88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BF1" w14:textId="61F5E929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9F36" w14:textId="7427AEC2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1F9D4DA0" w14:textId="475CF5B9" w:rsidR="006D0F8A" w:rsidRDefault="006D0F8A" w:rsidP="008F6412">
            <w:pPr>
              <w:spacing w:after="0"/>
              <w:ind w:left="99"/>
              <w:jc w:val="center"/>
            </w:pPr>
            <w:r>
              <w:t>Antimicrobial Resistant Bacteria … The Silent Pandemic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BB21" w14:textId="385897D5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D02E" w14:textId="06CB17F1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63D4" w14:textId="379D652A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42B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13/4/2022</w:t>
            </w:r>
          </w:p>
        </w:tc>
      </w:tr>
      <w:tr w:rsidR="006D0F8A" w14:paraId="09333E8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E5F0" w14:textId="129F80AB" w:rsidR="006D0F8A" w:rsidRPr="00023EA0" w:rsidRDefault="0092539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E33" w14:textId="5DBC1A37" w:rsidR="006D0F8A" w:rsidRDefault="006D0F8A" w:rsidP="00D30958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6757179B" w14:textId="31684801" w:rsidR="006D0F8A" w:rsidRDefault="006D0F8A" w:rsidP="00D30958">
            <w:pPr>
              <w:spacing w:after="0"/>
              <w:ind w:left="99"/>
              <w:jc w:val="center"/>
            </w:pPr>
            <w:r>
              <w:t>HAS COMPLETED THE IRAQ E-LEARNING PROFESSIONAL TRAINING PROGRAM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72F9" w14:textId="09F958E7" w:rsidR="006D0F8A" w:rsidRPr="00F605CE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 العالي والبحث العلمي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FE1" w14:textId="38622AAE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F823" w14:textId="2C3ED003" w:rsidR="006D0F8A" w:rsidRDefault="006D0F8A" w:rsidP="00D30958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1AF" w14:textId="77777777" w:rsidR="006D0F8A" w:rsidRDefault="006D0F8A" w:rsidP="00D30958">
            <w:pPr>
              <w:spacing w:after="0"/>
              <w:ind w:left="99"/>
              <w:rPr>
                <w:rtl/>
              </w:rPr>
            </w:pPr>
            <w:r>
              <w:rPr>
                <w:rFonts w:hint="cs"/>
                <w:rtl/>
              </w:rPr>
              <w:t xml:space="preserve">5/2020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6/2020</w:t>
            </w:r>
          </w:p>
        </w:tc>
      </w:tr>
      <w:tr w:rsidR="006D0F8A" w14:paraId="467D4906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76B" w14:textId="09D27E1C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4D6" w14:textId="46345AAC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41D60AD6" w14:textId="144698F5" w:rsidR="006D0F8A" w:rsidRDefault="006D0F8A" w:rsidP="008F6412">
            <w:pPr>
              <w:spacing w:after="0"/>
              <w:ind w:left="99"/>
              <w:jc w:val="center"/>
            </w:pPr>
            <w:r>
              <w:t>Digital transformation in the provision of services the Department of Rehabilitation, employment, and Follow-up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789A" w14:textId="7777777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جامعة التقنية الجنوبية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18303" w14:textId="7777777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متدرب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E67A" w14:textId="77777777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AEBD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 w:rsidRPr="00C44B73">
              <w:rPr>
                <w:rFonts w:hint="cs"/>
                <w:rtl/>
              </w:rPr>
              <w:t>3/</w:t>
            </w:r>
            <w:r>
              <w:rPr>
                <w:rFonts w:hint="cs"/>
                <w:rtl/>
              </w:rPr>
              <w:t>7/2020</w:t>
            </w:r>
          </w:p>
        </w:tc>
      </w:tr>
      <w:tr w:rsidR="006D0F8A" w14:paraId="51138217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4624" w14:textId="12D6A25E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18E" w14:textId="7D92F968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47FAC08C" w14:textId="618745BC" w:rsidR="006D0F8A" w:rsidRDefault="006D0F8A" w:rsidP="008F6412">
            <w:pPr>
              <w:spacing w:after="0"/>
              <w:ind w:left="99"/>
              <w:jc w:val="center"/>
            </w:pPr>
            <w:r>
              <w:t>Nano &amp; Catalysis. from Synthesis to Applications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328" w14:textId="43CFC52C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جلمعة البصرة / كلية العلوم </w:t>
            </w:r>
            <w:r>
              <w:rPr>
                <w:sz w:val="24"/>
                <w:szCs w:val="24"/>
                <w:rtl/>
                <w:lang w:bidi="ar-IQ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قسم الكيمياء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52FBD" w14:textId="5FAD3C07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4963" w14:textId="668D74EF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521A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20/4/2022</w:t>
            </w:r>
          </w:p>
        </w:tc>
      </w:tr>
      <w:tr w:rsidR="006D0F8A" w14:paraId="3E27F625" w14:textId="77777777" w:rsidTr="008F6412">
        <w:trPr>
          <w:trHeight w:val="7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939B" w14:textId="0AFA8CA1" w:rsidR="006D0F8A" w:rsidRPr="00023EA0" w:rsidRDefault="0092539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6AF" w14:textId="77777777" w:rsidR="006D0F8A" w:rsidRDefault="006D0F8A" w:rsidP="00D30958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>عملية بولونيا ونظام المقررات المبني على اسس الوحدات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EA4" w14:textId="0EA79F17" w:rsidR="006D0F8A" w:rsidRPr="00183118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 العالي والبحث العلمي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DEBE" w14:textId="13E4C32B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EFC75" w14:textId="5BCBD15C" w:rsidR="006D0F8A" w:rsidRDefault="006D0F8A" w:rsidP="00D30958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01C0" w14:textId="77777777" w:rsidR="006D0F8A" w:rsidRDefault="006D0F8A" w:rsidP="00D30958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10/2/2023</w:t>
            </w:r>
          </w:p>
        </w:tc>
      </w:tr>
      <w:tr w:rsidR="006D0F8A" w14:paraId="7BACD14B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9A7" w14:textId="7BD89E50" w:rsidR="006D0F8A" w:rsidRPr="00023EA0" w:rsidRDefault="0092539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9379" w14:textId="0C663791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</w:t>
            </w:r>
          </w:p>
          <w:p w14:paraId="04B6C7D7" w14:textId="205B9B49" w:rsidR="006D0F8A" w:rsidRDefault="006D0F8A" w:rsidP="008F6412">
            <w:pPr>
              <w:spacing w:after="0"/>
              <w:ind w:left="99"/>
              <w:jc w:val="center"/>
              <w:rPr>
                <w:rtl/>
                <w:lang w:bidi="ar-IQ"/>
              </w:rPr>
            </w:pPr>
            <w:r>
              <w:t>Problems of drilling wells, geological and drilling mud properties reasons, what are the expectations from well logging interpretations, prevention of the problems and the solutions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11C" w14:textId="4B979FED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جامعة بغداد / كلية العلوم - قسم علوم الأرض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ED3E" w14:textId="4A200E4E" w:rsidR="006D0F8A" w:rsidRDefault="006D0F8A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36EA" w14:textId="352B9CC6" w:rsidR="006D0F8A" w:rsidRDefault="006D0F8A" w:rsidP="008F6412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594" w14:textId="77777777" w:rsidR="006D0F8A" w:rsidRDefault="006D0F8A" w:rsidP="008F6412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27/5/2021</w:t>
            </w:r>
          </w:p>
        </w:tc>
      </w:tr>
      <w:tr w:rsidR="006D0F8A" w14:paraId="5583E04A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8BC" w14:textId="32341351" w:rsidR="006D0F8A" w:rsidRDefault="0092539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E3F" w14:textId="486E6867" w:rsidR="006D0F8A" w:rsidRDefault="006D0F8A" w:rsidP="00D30958">
            <w:pPr>
              <w:spacing w:after="0"/>
              <w:ind w:left="99"/>
              <w:jc w:val="center"/>
            </w:pPr>
            <w:r>
              <w:rPr>
                <w:rFonts w:hint="cs"/>
                <w:rtl/>
              </w:rPr>
              <w:t xml:space="preserve">ورشة </w:t>
            </w:r>
            <w:r w:rsidRPr="006E5762">
              <w:rPr>
                <w:rtl/>
              </w:rPr>
              <w:t xml:space="preserve">ماھي مراجعات المظلة </w:t>
            </w:r>
            <w:r w:rsidRPr="006E5762">
              <w:t>Umbrella</w:t>
            </w:r>
            <w:r>
              <w:t xml:space="preserve"> </w:t>
            </w:r>
            <w:r w:rsidRPr="00324EE7">
              <w:t xml:space="preserve">Reviews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F1A95" w14:textId="2936C484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 العالي والبحث العلمي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BDA" w14:textId="4AD19D54" w:rsidR="006D0F8A" w:rsidRDefault="006D0F8A" w:rsidP="00D30958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A5E1" w14:textId="652A366A" w:rsidR="006D0F8A" w:rsidRDefault="006D0F8A" w:rsidP="00D30958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E9C" w14:textId="2778F0FB" w:rsidR="006D0F8A" w:rsidRDefault="006D0F8A" w:rsidP="00D30958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3/3/2023</w:t>
            </w:r>
          </w:p>
        </w:tc>
      </w:tr>
      <w:tr w:rsidR="006D0F8A" w14:paraId="598FB465" w14:textId="77777777" w:rsidTr="008F6412">
        <w:trPr>
          <w:trHeight w:val="5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1E0" w14:textId="30A60D44" w:rsidR="006D0F8A" w:rsidRDefault="0092539A" w:rsidP="0015641A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A80" w14:textId="1F0F0B2E" w:rsidR="006D0F8A" w:rsidRPr="006E5762" w:rsidRDefault="006D0F8A" w:rsidP="0015641A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ورشة تعريفية الثانية بتطبيق مسار بولونيا في الجامعات العراقية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82B" w14:textId="351DC768" w:rsidR="006D0F8A" w:rsidRDefault="006D0F8A" w:rsidP="0015641A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840" w14:textId="36FC4E42" w:rsidR="006D0F8A" w:rsidRDefault="006D0F8A" w:rsidP="0015641A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حضور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830" w14:textId="1F765C39" w:rsidR="006D0F8A" w:rsidRDefault="006D0F8A" w:rsidP="0015641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A94" w14:textId="658B664B" w:rsidR="006D0F8A" w:rsidRDefault="006D0F8A" w:rsidP="0015641A">
            <w:pPr>
              <w:spacing w:after="0"/>
              <w:ind w:left="9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27-28/2023</w:t>
            </w:r>
          </w:p>
        </w:tc>
      </w:tr>
    </w:tbl>
    <w:p w14:paraId="49DC42EB" w14:textId="77777777" w:rsidR="003547A7" w:rsidRDefault="003547A7" w:rsidP="003547A7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</w:p>
    <w:p w14:paraId="72B46DA8" w14:textId="595A496C" w:rsidR="00B40287" w:rsidRPr="00B40287" w:rsidRDefault="00AA67A5" w:rsidP="007A6156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</w:t>
      </w:r>
      <w:r w:rsidR="00B40287" w:rsidRPr="00B40287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أجادة أستخدام الحاسوب (البرامجيات</w:t>
      </w:r>
      <w:proofErr w:type="gramStart"/>
      <w:r w:rsidR="00B40287" w:rsidRPr="00B40287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) :</w:t>
      </w:r>
      <w:proofErr w:type="gramEnd"/>
      <w:r w:rsidR="00B40287" w:rsidRPr="00B40287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</w:t>
      </w:r>
    </w:p>
    <w:tbl>
      <w:tblPr>
        <w:bidiVisual/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580"/>
        <w:gridCol w:w="6378"/>
      </w:tblGrid>
      <w:tr w:rsidR="00B40287" w14:paraId="22424B3B" w14:textId="77777777" w:rsidTr="00540E02">
        <w:trPr>
          <w:trHeight w:val="367"/>
          <w:jc w:val="center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EDFC809" w14:textId="77777777" w:rsidR="00B40287" w:rsidRPr="00E7558E" w:rsidRDefault="00B40287" w:rsidP="008F6412">
            <w:pPr>
              <w:spacing w:after="0"/>
              <w:ind w:left="9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7958" w:type="dxa"/>
            <w:gridSpan w:val="2"/>
            <w:shd w:val="clear" w:color="auto" w:fill="F2F2F2" w:themeFill="background1" w:themeFillShade="F2"/>
            <w:vAlign w:val="center"/>
          </w:tcPr>
          <w:p w14:paraId="3A09BA71" w14:textId="77777777" w:rsidR="00B40287" w:rsidRPr="00E7558E" w:rsidRDefault="00B40287" w:rsidP="008F6412">
            <w:pPr>
              <w:spacing w:after="0"/>
              <w:ind w:left="9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البرامجيات</w:t>
            </w:r>
          </w:p>
        </w:tc>
      </w:tr>
      <w:tr w:rsidR="00B40287" w14:paraId="4119A7AD" w14:textId="77777777" w:rsidTr="008F6412">
        <w:trPr>
          <w:trHeight w:val="542"/>
          <w:jc w:val="center"/>
        </w:trPr>
        <w:tc>
          <w:tcPr>
            <w:tcW w:w="630" w:type="dxa"/>
            <w:vAlign w:val="center"/>
          </w:tcPr>
          <w:p w14:paraId="644CE987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958" w:type="dxa"/>
            <w:gridSpan w:val="2"/>
            <w:vAlign w:val="center"/>
          </w:tcPr>
          <w:p w14:paraId="75A7CABD" w14:textId="4B5136AC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  <w:lang w:bidi="ar-IQ"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القدرة على أستخدام الـتطبيقات المكتبية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23EA0">
              <w:rPr>
                <w:sz w:val="24"/>
                <w:szCs w:val="24"/>
                <w:lang w:bidi="ar-IQ"/>
              </w:rPr>
              <w:t>(Office)</w:t>
            </w:r>
            <w:r w:rsidR="000277C9">
              <w:rPr>
                <w:rFonts w:hint="cs"/>
                <w:sz w:val="24"/>
                <w:szCs w:val="24"/>
                <w:rtl/>
                <w:lang w:bidi="ar-IQ"/>
              </w:rPr>
              <w:t xml:space="preserve"> بكل برامجه</w:t>
            </w:r>
          </w:p>
        </w:tc>
      </w:tr>
      <w:tr w:rsidR="00B40287" w14:paraId="48F0B21F" w14:textId="77777777" w:rsidTr="008F6412">
        <w:trPr>
          <w:trHeight w:val="542"/>
          <w:jc w:val="center"/>
        </w:trPr>
        <w:tc>
          <w:tcPr>
            <w:tcW w:w="630" w:type="dxa"/>
            <w:vAlign w:val="center"/>
          </w:tcPr>
          <w:p w14:paraId="10426ACC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958" w:type="dxa"/>
            <w:gridSpan w:val="2"/>
            <w:vAlign w:val="center"/>
          </w:tcPr>
          <w:p w14:paraId="5F07CA81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القدرة على أستخدام الأنترنيت ومحركات البحث</w:t>
            </w:r>
          </w:p>
        </w:tc>
      </w:tr>
      <w:tr w:rsidR="00B40287" w14:paraId="273C698D" w14:textId="77777777" w:rsidTr="008F6412">
        <w:trPr>
          <w:trHeight w:val="390"/>
          <w:jc w:val="center"/>
        </w:trPr>
        <w:tc>
          <w:tcPr>
            <w:tcW w:w="630" w:type="dxa"/>
            <w:vMerge w:val="restart"/>
            <w:vAlign w:val="center"/>
          </w:tcPr>
          <w:p w14:paraId="54EE2162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958" w:type="dxa"/>
            <w:gridSpan w:val="2"/>
            <w:shd w:val="clear" w:color="auto" w:fill="FFFF00"/>
            <w:vAlign w:val="center"/>
          </w:tcPr>
          <w:p w14:paraId="4E838970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 xml:space="preserve">مهارات أخرى (تذكر): </w:t>
            </w:r>
          </w:p>
        </w:tc>
      </w:tr>
      <w:tr w:rsidR="00B40287" w14:paraId="05A2DBE1" w14:textId="77777777" w:rsidTr="008F6412">
        <w:trPr>
          <w:trHeight w:val="191"/>
          <w:jc w:val="center"/>
        </w:trPr>
        <w:tc>
          <w:tcPr>
            <w:tcW w:w="630" w:type="dxa"/>
            <w:vMerge/>
            <w:vAlign w:val="center"/>
          </w:tcPr>
          <w:p w14:paraId="53AA1439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80" w:type="dxa"/>
            <w:vAlign w:val="center"/>
          </w:tcPr>
          <w:p w14:paraId="3ED6ABEB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برامج خدمية</w:t>
            </w:r>
          </w:p>
        </w:tc>
        <w:tc>
          <w:tcPr>
            <w:tcW w:w="6378" w:type="dxa"/>
            <w:vAlign w:val="center"/>
          </w:tcPr>
          <w:p w14:paraId="4C8E2EB6" w14:textId="77777777" w:rsidR="00B40287" w:rsidRPr="009A167E" w:rsidRDefault="00B40287" w:rsidP="008F6412">
            <w:pPr>
              <w:spacing w:after="0"/>
              <w:ind w:left="99"/>
              <w:jc w:val="center"/>
              <w:rPr>
                <w:lang w:bidi="ar-IQ"/>
              </w:rPr>
            </w:pPr>
            <w:r w:rsidRPr="009A167E">
              <w:rPr>
                <w:lang w:bidi="ar-IQ"/>
              </w:rPr>
              <w:t>Antivirus programs, Statistica, Grapher, Acrobat Reader</w:t>
            </w:r>
          </w:p>
        </w:tc>
      </w:tr>
      <w:tr w:rsidR="00B40287" w14:paraId="7B1D04F1" w14:textId="77777777" w:rsidTr="008F6412">
        <w:trPr>
          <w:trHeight w:val="296"/>
          <w:jc w:val="center"/>
        </w:trPr>
        <w:tc>
          <w:tcPr>
            <w:tcW w:w="630" w:type="dxa"/>
            <w:vMerge/>
            <w:vAlign w:val="center"/>
          </w:tcPr>
          <w:p w14:paraId="53D9FF75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80" w:type="dxa"/>
            <w:vAlign w:val="center"/>
          </w:tcPr>
          <w:p w14:paraId="6D2A1899" w14:textId="77777777" w:rsidR="00B40287" w:rsidRPr="00023EA0" w:rsidRDefault="00B40287" w:rsidP="008F6412">
            <w:pPr>
              <w:spacing w:after="0"/>
              <w:ind w:left="99"/>
              <w:jc w:val="center"/>
              <w:rPr>
                <w:sz w:val="24"/>
                <w:szCs w:val="24"/>
                <w:rtl/>
              </w:rPr>
            </w:pPr>
            <w:r w:rsidRPr="00023EA0">
              <w:rPr>
                <w:rFonts w:hint="cs"/>
                <w:sz w:val="24"/>
                <w:szCs w:val="24"/>
                <w:rtl/>
              </w:rPr>
              <w:t>برامج تخصصية</w:t>
            </w:r>
          </w:p>
        </w:tc>
        <w:tc>
          <w:tcPr>
            <w:tcW w:w="6378" w:type="dxa"/>
            <w:vAlign w:val="center"/>
          </w:tcPr>
          <w:p w14:paraId="02FE9168" w14:textId="77777777" w:rsidR="00B40287" w:rsidRPr="009A167E" w:rsidRDefault="00B40287" w:rsidP="008F6412">
            <w:pPr>
              <w:spacing w:after="0"/>
              <w:ind w:left="99"/>
              <w:jc w:val="center"/>
            </w:pPr>
            <w:r w:rsidRPr="009A167E">
              <w:t>Surfer, Mapinfo-5, ABEM 2D-electrical, Geotectonics, Paleomagnetic, Refraction, RadExplorer 1.42Gx, Stereographic, etc….</w:t>
            </w:r>
          </w:p>
        </w:tc>
      </w:tr>
    </w:tbl>
    <w:p w14:paraId="629DA7B7" w14:textId="3037339F" w:rsidR="00672354" w:rsidRDefault="00AA67A5" w:rsidP="00BF27C3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</w:t>
      </w:r>
    </w:p>
    <w:p w14:paraId="51A07A82" w14:textId="683C0BCD" w:rsidR="00F87C8B" w:rsidRPr="00AE5582" w:rsidRDefault="00AA67A5" w:rsidP="00672354">
      <w:pPr>
        <w:bidi w:val="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r w:rsidR="00F87C8B" w:rsidRPr="00AE5582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كتب الشكر والتقدير</w:t>
      </w:r>
    </w:p>
    <w:tbl>
      <w:tblPr>
        <w:bidiVisual/>
        <w:tblW w:w="0" w:type="auto"/>
        <w:tblInd w:w="1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3736"/>
        <w:gridCol w:w="1417"/>
        <w:gridCol w:w="687"/>
        <w:gridCol w:w="1336"/>
      </w:tblGrid>
      <w:tr w:rsidR="00F87C8B" w14:paraId="2DD68D29" w14:textId="705A4139" w:rsidTr="00A838A7">
        <w:trPr>
          <w:trHeight w:val="432"/>
        </w:trPr>
        <w:tc>
          <w:tcPr>
            <w:tcW w:w="756" w:type="dxa"/>
            <w:shd w:val="clear" w:color="auto" w:fill="F2DBDB" w:themeFill="accent2" w:themeFillTint="33"/>
            <w:vAlign w:val="center"/>
          </w:tcPr>
          <w:p w14:paraId="4F061A96" w14:textId="16F05CB8" w:rsidR="00F87C8B" w:rsidRPr="00F87C8B" w:rsidRDefault="00F87C8B" w:rsidP="00F87C8B">
            <w:pPr>
              <w:bidi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87C8B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5153" w:type="dxa"/>
            <w:gridSpan w:val="2"/>
            <w:shd w:val="clear" w:color="auto" w:fill="F2DBDB" w:themeFill="accent2" w:themeFillTint="33"/>
            <w:vAlign w:val="center"/>
          </w:tcPr>
          <w:p w14:paraId="1E767040" w14:textId="459401B4" w:rsidR="00F87C8B" w:rsidRPr="00F87C8B" w:rsidRDefault="00F87C8B" w:rsidP="00F87C8B">
            <w:pPr>
              <w:bidi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87C8B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الجهة المانحة</w:t>
            </w:r>
          </w:p>
        </w:tc>
        <w:tc>
          <w:tcPr>
            <w:tcW w:w="2023" w:type="dxa"/>
            <w:gridSpan w:val="2"/>
            <w:shd w:val="clear" w:color="auto" w:fill="F2DBDB" w:themeFill="accent2" w:themeFillTint="33"/>
            <w:vAlign w:val="center"/>
          </w:tcPr>
          <w:p w14:paraId="518524C3" w14:textId="6981E547" w:rsidR="00F87C8B" w:rsidRPr="00F87C8B" w:rsidRDefault="00F87C8B" w:rsidP="00F87C8B">
            <w:pPr>
              <w:bidi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F87C8B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عدد كتب الشكر</w:t>
            </w:r>
          </w:p>
        </w:tc>
      </w:tr>
      <w:tr w:rsidR="00BE5E2A" w14:paraId="13D9FA0F" w14:textId="60229146" w:rsidTr="00BE5E2A">
        <w:trPr>
          <w:trHeight w:val="161"/>
        </w:trPr>
        <w:tc>
          <w:tcPr>
            <w:tcW w:w="756" w:type="dxa"/>
            <w:vMerge w:val="restart"/>
            <w:vAlign w:val="center"/>
          </w:tcPr>
          <w:p w14:paraId="7A4E9EB0" w14:textId="2C5ACDD8" w:rsidR="00BE5E2A" w:rsidRDefault="00BE5E2A" w:rsidP="00F87C8B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1</w:t>
            </w:r>
          </w:p>
        </w:tc>
        <w:tc>
          <w:tcPr>
            <w:tcW w:w="5153" w:type="dxa"/>
            <w:gridSpan w:val="2"/>
            <w:vMerge w:val="restart"/>
            <w:vAlign w:val="center"/>
          </w:tcPr>
          <w:p w14:paraId="44706B4B" w14:textId="7885D079" w:rsidR="00BE5E2A" w:rsidRDefault="00BE5E2A" w:rsidP="00CB08BB">
            <w:pPr>
              <w:bidi w:val="0"/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رئيس الوزراء</w:t>
            </w:r>
          </w:p>
        </w:tc>
        <w:tc>
          <w:tcPr>
            <w:tcW w:w="687" w:type="dxa"/>
            <w:vAlign w:val="center"/>
          </w:tcPr>
          <w:p w14:paraId="27D0E47B" w14:textId="2F62D328" w:rsidR="00BE5E2A" w:rsidRDefault="00BE5E2A" w:rsidP="00FD669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36" w:type="dxa"/>
            <w:vAlign w:val="center"/>
          </w:tcPr>
          <w:p w14:paraId="292C01DF" w14:textId="4C49639C" w:rsidR="00BE5E2A" w:rsidRPr="00B13CAA" w:rsidRDefault="00BE5E2A" w:rsidP="00FD669D">
            <w:pPr>
              <w:bidi w:val="0"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13CAA">
              <w:rPr>
                <w:rFonts w:hint="cs"/>
                <w:sz w:val="20"/>
                <w:szCs w:val="20"/>
                <w:rtl/>
              </w:rPr>
              <w:t>للأكاديميين</w:t>
            </w:r>
          </w:p>
        </w:tc>
      </w:tr>
      <w:tr w:rsidR="00BE5E2A" w14:paraId="51D68300" w14:textId="1D683487" w:rsidTr="00BE5E2A">
        <w:trPr>
          <w:trHeight w:val="177"/>
        </w:trPr>
        <w:tc>
          <w:tcPr>
            <w:tcW w:w="756" w:type="dxa"/>
            <w:vMerge/>
            <w:vAlign w:val="center"/>
          </w:tcPr>
          <w:p w14:paraId="3351802B" w14:textId="77777777" w:rsidR="00BE5E2A" w:rsidRDefault="00BE5E2A" w:rsidP="00F87C8B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5153" w:type="dxa"/>
            <w:gridSpan w:val="2"/>
            <w:vMerge/>
            <w:vAlign w:val="center"/>
          </w:tcPr>
          <w:p w14:paraId="58AEBECC" w14:textId="77777777" w:rsidR="00BE5E2A" w:rsidRDefault="00BE5E2A" w:rsidP="00CB08BB">
            <w:pPr>
              <w:bidi w:val="0"/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687" w:type="dxa"/>
            <w:vAlign w:val="center"/>
          </w:tcPr>
          <w:p w14:paraId="42DA7565" w14:textId="7D4B69F0" w:rsidR="00BE5E2A" w:rsidRDefault="00BE5E2A" w:rsidP="00FD669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36" w:type="dxa"/>
            <w:vAlign w:val="center"/>
          </w:tcPr>
          <w:p w14:paraId="41B3F24A" w14:textId="42EE028B" w:rsidR="00BE5E2A" w:rsidRPr="00B13CAA" w:rsidRDefault="00BE5E2A" w:rsidP="00FD669D">
            <w:pPr>
              <w:bidi w:val="0"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13CAA">
              <w:rPr>
                <w:rFonts w:hint="cs"/>
                <w:sz w:val="20"/>
                <w:szCs w:val="20"/>
                <w:rtl/>
              </w:rPr>
              <w:t>للجيولوجيين</w:t>
            </w:r>
          </w:p>
        </w:tc>
      </w:tr>
      <w:tr w:rsidR="00C017E3" w14:paraId="11329BC7" w14:textId="77777777" w:rsidTr="00E8764E">
        <w:trPr>
          <w:trHeight w:val="347"/>
        </w:trPr>
        <w:tc>
          <w:tcPr>
            <w:tcW w:w="756" w:type="dxa"/>
            <w:vMerge w:val="restart"/>
            <w:vAlign w:val="center"/>
          </w:tcPr>
          <w:p w14:paraId="77A19D9F" w14:textId="49E99F62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2</w:t>
            </w:r>
          </w:p>
        </w:tc>
        <w:tc>
          <w:tcPr>
            <w:tcW w:w="3736" w:type="dxa"/>
            <w:vMerge w:val="restart"/>
            <w:vAlign w:val="center"/>
          </w:tcPr>
          <w:p w14:paraId="0E28E103" w14:textId="61168EEC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وزير التعليم العالي والبحث العلمي</w:t>
            </w:r>
          </w:p>
        </w:tc>
        <w:tc>
          <w:tcPr>
            <w:tcW w:w="1417" w:type="dxa"/>
            <w:vAlign w:val="center"/>
          </w:tcPr>
          <w:p w14:paraId="34643661" w14:textId="3919C30C" w:rsidR="00C017E3" w:rsidRPr="00F87C8B" w:rsidRDefault="00C017E3" w:rsidP="00C017E3">
            <w:pPr>
              <w:bidi w:val="0"/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شكر وتقدير</w:t>
            </w:r>
          </w:p>
        </w:tc>
        <w:tc>
          <w:tcPr>
            <w:tcW w:w="2023" w:type="dxa"/>
            <w:gridSpan w:val="2"/>
            <w:vAlign w:val="center"/>
          </w:tcPr>
          <w:p w14:paraId="514CFA7E" w14:textId="217CBFBA" w:rsidR="00C017E3" w:rsidRPr="00FD669D" w:rsidRDefault="00C017E3" w:rsidP="00C017E3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C017E3" w14:paraId="5F5BAFE1" w14:textId="77777777" w:rsidTr="00E8764E">
        <w:trPr>
          <w:trHeight w:val="351"/>
        </w:trPr>
        <w:tc>
          <w:tcPr>
            <w:tcW w:w="756" w:type="dxa"/>
            <w:vMerge/>
            <w:vAlign w:val="center"/>
          </w:tcPr>
          <w:p w14:paraId="1A9AFBD1" w14:textId="77777777" w:rsidR="00C017E3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3736" w:type="dxa"/>
            <w:vMerge/>
            <w:vAlign w:val="center"/>
          </w:tcPr>
          <w:p w14:paraId="46BB30CE" w14:textId="77777777" w:rsidR="00C017E3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64C2B4D" w14:textId="5016741E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تثمين جهود</w:t>
            </w:r>
          </w:p>
        </w:tc>
        <w:tc>
          <w:tcPr>
            <w:tcW w:w="2023" w:type="dxa"/>
            <w:gridSpan w:val="2"/>
            <w:vAlign w:val="center"/>
          </w:tcPr>
          <w:p w14:paraId="0325E1FF" w14:textId="04FEEE02" w:rsidR="00C017E3" w:rsidRDefault="00C017E3" w:rsidP="00C017E3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017E3" w14:paraId="3ADBE8E7" w14:textId="77777777" w:rsidTr="00540E02">
        <w:trPr>
          <w:trHeight w:val="379"/>
        </w:trPr>
        <w:tc>
          <w:tcPr>
            <w:tcW w:w="756" w:type="dxa"/>
            <w:vAlign w:val="center"/>
          </w:tcPr>
          <w:p w14:paraId="2073179E" w14:textId="16D40119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3</w:t>
            </w:r>
          </w:p>
        </w:tc>
        <w:tc>
          <w:tcPr>
            <w:tcW w:w="5153" w:type="dxa"/>
            <w:gridSpan w:val="2"/>
            <w:vAlign w:val="center"/>
          </w:tcPr>
          <w:p w14:paraId="7A5DC0AB" w14:textId="57A9F771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نائب برلماني</w:t>
            </w:r>
          </w:p>
        </w:tc>
        <w:tc>
          <w:tcPr>
            <w:tcW w:w="2023" w:type="dxa"/>
            <w:gridSpan w:val="2"/>
            <w:vAlign w:val="center"/>
          </w:tcPr>
          <w:p w14:paraId="79B549C4" w14:textId="1FDF15CF" w:rsidR="00C017E3" w:rsidRPr="00FD669D" w:rsidRDefault="00C017E3" w:rsidP="00C017E3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017E3" w14:paraId="783749A0" w14:textId="77777777" w:rsidTr="00540E02">
        <w:trPr>
          <w:trHeight w:val="285"/>
        </w:trPr>
        <w:tc>
          <w:tcPr>
            <w:tcW w:w="756" w:type="dxa"/>
            <w:vAlign w:val="center"/>
          </w:tcPr>
          <w:p w14:paraId="38BE69F3" w14:textId="11FFC9B3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4</w:t>
            </w:r>
          </w:p>
        </w:tc>
        <w:tc>
          <w:tcPr>
            <w:tcW w:w="5153" w:type="dxa"/>
            <w:gridSpan w:val="2"/>
            <w:vAlign w:val="center"/>
          </w:tcPr>
          <w:p w14:paraId="7BF34F0A" w14:textId="63909EFB" w:rsidR="00C017E3" w:rsidRPr="00F87C8B" w:rsidRDefault="00C017E3" w:rsidP="00C017E3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رئيس جامعة</w:t>
            </w:r>
          </w:p>
        </w:tc>
        <w:tc>
          <w:tcPr>
            <w:tcW w:w="2023" w:type="dxa"/>
            <w:gridSpan w:val="2"/>
            <w:vAlign w:val="center"/>
          </w:tcPr>
          <w:p w14:paraId="402C2293" w14:textId="69112A65" w:rsidR="00C017E3" w:rsidRPr="00FD669D" w:rsidRDefault="00C017E3" w:rsidP="00C017E3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</w:tr>
      <w:tr w:rsidR="00F87C8B" w14:paraId="31EF39E9" w14:textId="77777777" w:rsidTr="00540E02">
        <w:trPr>
          <w:trHeight w:val="262"/>
        </w:trPr>
        <w:tc>
          <w:tcPr>
            <w:tcW w:w="756" w:type="dxa"/>
            <w:vAlign w:val="center"/>
          </w:tcPr>
          <w:p w14:paraId="2A32D8D1" w14:textId="1CE9A19C" w:rsidR="00F87C8B" w:rsidRPr="00F87C8B" w:rsidRDefault="00C017E3" w:rsidP="00F87C8B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5</w:t>
            </w:r>
          </w:p>
        </w:tc>
        <w:tc>
          <w:tcPr>
            <w:tcW w:w="5153" w:type="dxa"/>
            <w:gridSpan w:val="2"/>
            <w:vAlign w:val="center"/>
          </w:tcPr>
          <w:p w14:paraId="7BB48DBC" w14:textId="0FC5162C" w:rsidR="00F87C8B" w:rsidRPr="00F87C8B" w:rsidRDefault="00F87C8B" w:rsidP="00F87C8B">
            <w:pPr>
              <w:spacing w:after="0" w:line="240" w:lineRule="auto"/>
              <w:jc w:val="center"/>
              <w:rPr>
                <w:sz w:val="28"/>
                <w:szCs w:val="24"/>
                <w:rtl/>
              </w:rPr>
            </w:pPr>
            <w:r>
              <w:rPr>
                <w:rFonts w:hint="cs"/>
                <w:sz w:val="28"/>
                <w:szCs w:val="24"/>
                <w:rtl/>
              </w:rPr>
              <w:t>مدير عام / عميد كلية</w:t>
            </w:r>
          </w:p>
        </w:tc>
        <w:tc>
          <w:tcPr>
            <w:tcW w:w="2023" w:type="dxa"/>
            <w:gridSpan w:val="2"/>
            <w:vAlign w:val="center"/>
          </w:tcPr>
          <w:p w14:paraId="58AE4DE5" w14:textId="5CC83726" w:rsidR="00F87C8B" w:rsidRPr="00FD669D" w:rsidRDefault="006E57CA" w:rsidP="00FD669D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C30B5A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</w:tbl>
    <w:p w14:paraId="17EC9605" w14:textId="6A43F783" w:rsidR="008C096D" w:rsidRPr="009A5712" w:rsidRDefault="008C096D">
      <w:pPr>
        <w:rPr>
          <w:sz w:val="10"/>
          <w:szCs w:val="10"/>
          <w:rtl/>
          <w:lang w:bidi="ar-IQ"/>
        </w:rPr>
      </w:pPr>
    </w:p>
    <w:tbl>
      <w:tblPr>
        <w:tblW w:w="10719" w:type="dxa"/>
        <w:jc w:val="center"/>
        <w:tblLook w:val="0000" w:firstRow="0" w:lastRow="0" w:firstColumn="0" w:lastColumn="0" w:noHBand="0" w:noVBand="0"/>
      </w:tblPr>
      <w:tblGrid>
        <w:gridCol w:w="10719"/>
      </w:tblGrid>
      <w:tr w:rsidR="00135EA5" w:rsidRPr="00AE5582" w14:paraId="131C0D80" w14:textId="77777777" w:rsidTr="000B7989">
        <w:trPr>
          <w:trHeight w:val="355"/>
          <w:jc w:val="center"/>
        </w:trPr>
        <w:tc>
          <w:tcPr>
            <w:tcW w:w="10664" w:type="dxa"/>
            <w:vAlign w:val="center"/>
          </w:tcPr>
          <w:p w14:paraId="22D97E6E" w14:textId="77777777" w:rsidR="00BB55F2" w:rsidRDefault="00BB55F2" w:rsidP="003F4E7F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</w:p>
          <w:p w14:paraId="3E91EC49" w14:textId="77777777" w:rsidR="00BB55F2" w:rsidRDefault="00BB55F2" w:rsidP="00BB55F2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</w:p>
          <w:p w14:paraId="69E29098" w14:textId="77777777" w:rsidR="00BB55F2" w:rsidRDefault="00BB55F2" w:rsidP="00BB55F2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</w:p>
          <w:p w14:paraId="195B8FA4" w14:textId="77777777" w:rsidR="00BB55F2" w:rsidRDefault="00BB55F2" w:rsidP="00BB55F2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</w:p>
          <w:p w14:paraId="3FD2BFFC" w14:textId="33D1F973" w:rsidR="001D3FA6" w:rsidRPr="00AE5582" w:rsidRDefault="00AA67A5" w:rsidP="00BB55F2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  <w:t xml:space="preserve">  </w:t>
            </w:r>
            <w:r w:rsidR="006112A0" w:rsidRPr="00AE558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  <w:t>النشاطات العلمية: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 xml:space="preserve">  </w:t>
            </w:r>
          </w:p>
        </w:tc>
      </w:tr>
      <w:tr w:rsidR="00135EA5" w:rsidRPr="000B7989" w14:paraId="1E195479" w14:textId="77777777" w:rsidTr="000B7989">
        <w:trPr>
          <w:trHeight w:val="355"/>
          <w:jc w:val="center"/>
        </w:trPr>
        <w:tc>
          <w:tcPr>
            <w:tcW w:w="10664" w:type="dxa"/>
            <w:vAlign w:val="center"/>
          </w:tcPr>
          <w:p w14:paraId="363EB101" w14:textId="5630ED04" w:rsidR="00135EA5" w:rsidRPr="000B7989" w:rsidRDefault="000B7989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 w:rsidRPr="000B7989">
              <w:rPr>
                <w:rFonts w:hint="cs"/>
                <w:sz w:val="28"/>
                <w:szCs w:val="24"/>
                <w:rtl/>
              </w:rPr>
              <w:lastRenderedPageBreak/>
              <w:t xml:space="preserve">1. 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>التطوير الأضافي والتغيرات الحاصلة في مواقع حفر الآبار في تكوين المشرف / حقل الرميلة الشمالي / 1991</w:t>
            </w:r>
          </w:p>
        </w:tc>
      </w:tr>
      <w:tr w:rsidR="00135EA5" w:rsidRPr="000B7989" w14:paraId="0C2BAE1A" w14:textId="77777777" w:rsidTr="000B7989">
        <w:trPr>
          <w:trHeight w:val="355"/>
          <w:jc w:val="center"/>
        </w:trPr>
        <w:tc>
          <w:tcPr>
            <w:tcW w:w="10664" w:type="dxa"/>
            <w:vAlign w:val="center"/>
          </w:tcPr>
          <w:p w14:paraId="4CCA6904" w14:textId="47D911F6" w:rsidR="00135EA5" w:rsidRPr="000B7989" w:rsidRDefault="000B7989" w:rsidP="00FD669D">
            <w:pPr>
              <w:spacing w:after="0" w:line="360" w:lineRule="auto"/>
              <w:jc w:val="both"/>
              <w:rPr>
                <w:sz w:val="28"/>
                <w:szCs w:val="24"/>
              </w:rPr>
            </w:pPr>
            <w:r w:rsidRPr="000B7989">
              <w:rPr>
                <w:rFonts w:hint="cs"/>
                <w:sz w:val="28"/>
                <w:szCs w:val="24"/>
                <w:rtl/>
              </w:rPr>
              <w:t xml:space="preserve">2. 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 xml:space="preserve">تهيئة برنامج يستخدم في حساب </w:t>
            </w:r>
            <w:r w:rsidR="000B5710">
              <w:rPr>
                <w:rFonts w:hint="cs"/>
                <w:sz w:val="28"/>
                <w:szCs w:val="24"/>
                <w:rtl/>
              </w:rPr>
              <w:t>ال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 xml:space="preserve">تقرير النهائي </w:t>
            </w:r>
            <w:r w:rsidR="000B5710">
              <w:rPr>
                <w:rFonts w:hint="cs"/>
                <w:sz w:val="28"/>
                <w:szCs w:val="24"/>
                <w:rtl/>
              </w:rPr>
              <w:t>لأنتاج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 xml:space="preserve"> النفط الشهري وكميات مياه </w:t>
            </w:r>
            <w:r w:rsidR="000B5710">
              <w:rPr>
                <w:rFonts w:hint="cs"/>
                <w:sz w:val="28"/>
                <w:szCs w:val="24"/>
                <w:rtl/>
              </w:rPr>
              <w:t>الحقن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 xml:space="preserve"> من خلال أستخدام برنامج على الحاسبة الألكترونية</w:t>
            </w:r>
            <w:r w:rsidR="006112A0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1D3FA6" w:rsidRPr="000B7989">
              <w:rPr>
                <w:sz w:val="28"/>
                <w:szCs w:val="24"/>
              </w:rPr>
              <w:t>(HP-9868)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 xml:space="preserve"> / </w:t>
            </w:r>
            <w:r w:rsidR="00BF27C3" w:rsidRPr="000B7989">
              <w:rPr>
                <w:rFonts w:hint="cs"/>
                <w:sz w:val="28"/>
                <w:szCs w:val="24"/>
                <w:rtl/>
              </w:rPr>
              <w:t>1991</w:t>
            </w:r>
            <w:r w:rsidR="00BF27C3">
              <w:rPr>
                <w:rFonts w:hint="cs"/>
                <w:sz w:val="28"/>
                <w:szCs w:val="24"/>
                <w:rtl/>
              </w:rPr>
              <w:t>.</w:t>
            </w:r>
          </w:p>
        </w:tc>
      </w:tr>
      <w:tr w:rsidR="00135EA5" w:rsidRPr="000B7989" w14:paraId="047DDCF3" w14:textId="77777777" w:rsidTr="000B7989">
        <w:trPr>
          <w:trHeight w:val="355"/>
          <w:jc w:val="center"/>
        </w:trPr>
        <w:tc>
          <w:tcPr>
            <w:tcW w:w="10664" w:type="dxa"/>
            <w:vAlign w:val="center"/>
          </w:tcPr>
          <w:p w14:paraId="02C2C14A" w14:textId="0DE0AC0A" w:rsidR="00135EA5" w:rsidRPr="000B7989" w:rsidRDefault="000B7989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 w:rsidRPr="000B7989">
              <w:rPr>
                <w:rFonts w:hint="cs"/>
                <w:sz w:val="28"/>
                <w:szCs w:val="24"/>
                <w:rtl/>
              </w:rPr>
              <w:t xml:space="preserve">3. </w:t>
            </w:r>
            <w:r w:rsidR="001D3FA6" w:rsidRPr="000B7989">
              <w:rPr>
                <w:rFonts w:hint="cs"/>
                <w:sz w:val="28"/>
                <w:szCs w:val="24"/>
                <w:rtl/>
              </w:rPr>
              <w:t xml:space="preserve">تحديث نتائج حفر آبار تكوين المشرف / حقل غرب القرنة من الفترة </w:t>
            </w:r>
            <w:r w:rsidRPr="000B7989">
              <w:rPr>
                <w:rFonts w:hint="cs"/>
                <w:sz w:val="28"/>
                <w:szCs w:val="24"/>
                <w:rtl/>
              </w:rPr>
              <w:t>1/1/1990 ولغاية 1/1/</w:t>
            </w:r>
            <w:r w:rsidR="00BF27C3" w:rsidRPr="000B7989">
              <w:rPr>
                <w:rFonts w:hint="cs"/>
                <w:sz w:val="28"/>
                <w:szCs w:val="24"/>
                <w:rtl/>
              </w:rPr>
              <w:t>1993.</w:t>
            </w:r>
            <w:r w:rsidRPr="000B7989">
              <w:rPr>
                <w:rFonts w:hint="cs"/>
                <w:sz w:val="28"/>
                <w:szCs w:val="24"/>
                <w:rtl/>
              </w:rPr>
              <w:t xml:space="preserve"> </w:t>
            </w:r>
          </w:p>
        </w:tc>
      </w:tr>
      <w:tr w:rsidR="00135EA5" w:rsidRPr="005246BE" w14:paraId="59E6B84C" w14:textId="77777777" w:rsidTr="000B7989">
        <w:trPr>
          <w:trHeight w:val="355"/>
          <w:jc w:val="center"/>
        </w:trPr>
        <w:tc>
          <w:tcPr>
            <w:tcW w:w="10719" w:type="dxa"/>
            <w:vAlign w:val="center"/>
          </w:tcPr>
          <w:p w14:paraId="6B91F812" w14:textId="025CAF3B" w:rsidR="00135EA5" w:rsidRPr="000B7989" w:rsidRDefault="000B7989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 w:rsidRPr="000B7989">
              <w:rPr>
                <w:rFonts w:hint="cs"/>
                <w:sz w:val="28"/>
                <w:szCs w:val="24"/>
                <w:rtl/>
              </w:rPr>
              <w:t xml:space="preserve">4. أعادة أحتساب معدل الضغط المكمني بأستخدام الطريقة الحجمية لتكوين المشرف / حقل شمال الرميلة / </w:t>
            </w:r>
            <w:r w:rsidR="00BF27C3" w:rsidRPr="000B7989">
              <w:rPr>
                <w:rFonts w:hint="cs"/>
                <w:sz w:val="28"/>
                <w:szCs w:val="24"/>
                <w:rtl/>
              </w:rPr>
              <w:t>1993.</w:t>
            </w:r>
          </w:p>
        </w:tc>
      </w:tr>
      <w:tr w:rsidR="00135EA5" w:rsidRPr="005246BE" w14:paraId="44093FA2" w14:textId="77777777" w:rsidTr="000B7989">
        <w:trPr>
          <w:trHeight w:val="355"/>
          <w:jc w:val="center"/>
        </w:trPr>
        <w:tc>
          <w:tcPr>
            <w:tcW w:w="10719" w:type="dxa"/>
            <w:vAlign w:val="center"/>
          </w:tcPr>
          <w:p w14:paraId="03393094" w14:textId="41C9F81B" w:rsidR="00135EA5" w:rsidRPr="000B7989" w:rsidRDefault="000B7989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 w:rsidRPr="000B7989">
              <w:rPr>
                <w:rFonts w:hint="cs"/>
                <w:sz w:val="28"/>
                <w:szCs w:val="24"/>
                <w:rtl/>
              </w:rPr>
              <w:t xml:space="preserve">5. </w:t>
            </w:r>
            <w:r w:rsidR="00712C3F">
              <w:rPr>
                <w:rFonts w:hint="cs"/>
                <w:sz w:val="28"/>
                <w:szCs w:val="24"/>
                <w:rtl/>
              </w:rPr>
              <w:t>تهيئة</w:t>
            </w:r>
            <w:r w:rsidRPr="000B7989">
              <w:rPr>
                <w:rFonts w:hint="cs"/>
                <w:sz w:val="28"/>
                <w:szCs w:val="24"/>
                <w:rtl/>
              </w:rPr>
              <w:t xml:space="preserve"> وتقييم عمليات حقن الماء التجاري في مكمن العطاء الثالث / حقل الزبير / </w:t>
            </w:r>
            <w:r w:rsidR="00BF27C3" w:rsidRPr="000B7989">
              <w:rPr>
                <w:rFonts w:hint="cs"/>
                <w:sz w:val="28"/>
                <w:szCs w:val="24"/>
                <w:rtl/>
              </w:rPr>
              <w:t>1994.</w:t>
            </w:r>
            <w:r w:rsidRPr="000B7989">
              <w:rPr>
                <w:rFonts w:hint="cs"/>
                <w:sz w:val="28"/>
                <w:szCs w:val="24"/>
                <w:rtl/>
              </w:rPr>
              <w:t xml:space="preserve"> </w:t>
            </w:r>
          </w:p>
        </w:tc>
      </w:tr>
      <w:tr w:rsidR="00135EA5" w:rsidRPr="005246BE" w14:paraId="3ABEFF40" w14:textId="77777777" w:rsidTr="000B7989">
        <w:trPr>
          <w:trHeight w:val="355"/>
          <w:jc w:val="center"/>
        </w:trPr>
        <w:tc>
          <w:tcPr>
            <w:tcW w:w="10719" w:type="dxa"/>
            <w:vAlign w:val="center"/>
          </w:tcPr>
          <w:p w14:paraId="31DB0797" w14:textId="3E48D719" w:rsidR="00135EA5" w:rsidRPr="000B7989" w:rsidRDefault="006112A0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 xml:space="preserve">6. </w:t>
            </w:r>
            <w:r w:rsidR="000B7989" w:rsidRPr="000B7989">
              <w:rPr>
                <w:rFonts w:hint="cs"/>
                <w:sz w:val="28"/>
                <w:szCs w:val="24"/>
                <w:rtl/>
              </w:rPr>
              <w:t xml:space="preserve">تطوير مكمن اليمامة / حقل غرب القرنة / </w:t>
            </w:r>
            <w:r w:rsidR="00BF27C3" w:rsidRPr="000B7989">
              <w:rPr>
                <w:rFonts w:hint="cs"/>
                <w:sz w:val="28"/>
                <w:szCs w:val="24"/>
                <w:rtl/>
              </w:rPr>
              <w:t>1995.</w:t>
            </w:r>
            <w:r w:rsidR="000B7989" w:rsidRPr="000B7989">
              <w:rPr>
                <w:rFonts w:hint="cs"/>
                <w:sz w:val="28"/>
                <w:szCs w:val="24"/>
                <w:rtl/>
              </w:rPr>
              <w:t xml:space="preserve"> </w:t>
            </w:r>
          </w:p>
        </w:tc>
      </w:tr>
      <w:tr w:rsidR="00135EA5" w:rsidRPr="00D66691" w14:paraId="76CA3948" w14:textId="77777777" w:rsidTr="000B7989">
        <w:trPr>
          <w:trHeight w:val="355"/>
          <w:jc w:val="center"/>
        </w:trPr>
        <w:tc>
          <w:tcPr>
            <w:tcW w:w="10719" w:type="dxa"/>
            <w:vAlign w:val="center"/>
          </w:tcPr>
          <w:p w14:paraId="266E76A4" w14:textId="26C94D55" w:rsidR="00135EA5" w:rsidRPr="006112A0" w:rsidRDefault="006112A0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 xml:space="preserve">7. </w:t>
            </w:r>
            <w:r w:rsidR="00B34E58" w:rsidRPr="006112A0">
              <w:rPr>
                <w:rFonts w:hint="cs"/>
                <w:sz w:val="28"/>
                <w:szCs w:val="24"/>
                <w:rtl/>
              </w:rPr>
              <w:t xml:space="preserve">تحضير البيانات والجداول المطلوبة لأنجاز </w:t>
            </w:r>
            <w:r w:rsidRPr="006112A0">
              <w:rPr>
                <w:rFonts w:hint="cs"/>
                <w:sz w:val="28"/>
                <w:szCs w:val="24"/>
                <w:rtl/>
              </w:rPr>
              <w:t>خطة حفر وأستصلاح الآبار للوصول الى أنتاج 3.5 مليون برميل / يوم (1992</w:t>
            </w:r>
            <w:r w:rsidR="00BF27C3" w:rsidRPr="006112A0">
              <w:rPr>
                <w:rFonts w:hint="cs"/>
                <w:sz w:val="28"/>
                <w:szCs w:val="24"/>
                <w:rtl/>
              </w:rPr>
              <w:t>).</w:t>
            </w:r>
          </w:p>
        </w:tc>
      </w:tr>
      <w:tr w:rsidR="00135EA5" w:rsidRPr="00D66691" w14:paraId="119CA959" w14:textId="77777777" w:rsidTr="000B7989">
        <w:trPr>
          <w:trHeight w:val="355"/>
          <w:jc w:val="center"/>
        </w:trPr>
        <w:tc>
          <w:tcPr>
            <w:tcW w:w="10719" w:type="dxa"/>
            <w:vAlign w:val="center"/>
          </w:tcPr>
          <w:p w14:paraId="470478D7" w14:textId="7C5A45EC" w:rsidR="00135EA5" w:rsidRPr="006112A0" w:rsidRDefault="006112A0" w:rsidP="00FD669D">
            <w:pPr>
              <w:bidi w:val="0"/>
              <w:spacing w:after="0" w:line="360" w:lineRule="auto"/>
              <w:jc w:val="right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 xml:space="preserve">8. </w:t>
            </w:r>
            <w:r w:rsidRPr="006112A0">
              <w:rPr>
                <w:rFonts w:hint="cs"/>
                <w:sz w:val="28"/>
                <w:szCs w:val="24"/>
                <w:rtl/>
              </w:rPr>
              <w:t>تهيئة البيانات الأساسية بهدف أكمال خطة مثالية لأنتاج النفط بواقع 3 مليون برميل / يوم (1992</w:t>
            </w:r>
            <w:r w:rsidR="00BF27C3" w:rsidRPr="006112A0">
              <w:rPr>
                <w:rFonts w:hint="cs"/>
                <w:sz w:val="28"/>
                <w:szCs w:val="24"/>
                <w:rtl/>
              </w:rPr>
              <w:t>).</w:t>
            </w:r>
            <w:r w:rsidRPr="006112A0">
              <w:rPr>
                <w:rFonts w:hint="cs"/>
                <w:sz w:val="28"/>
                <w:szCs w:val="24"/>
                <w:rtl/>
              </w:rPr>
              <w:t xml:space="preserve"> </w:t>
            </w:r>
          </w:p>
        </w:tc>
      </w:tr>
      <w:tr w:rsidR="00135EA5" w:rsidRPr="00D66691" w14:paraId="66A856C1" w14:textId="77777777" w:rsidTr="000B7989">
        <w:trPr>
          <w:trHeight w:val="355"/>
          <w:jc w:val="center"/>
        </w:trPr>
        <w:tc>
          <w:tcPr>
            <w:tcW w:w="10719" w:type="dxa"/>
            <w:vAlign w:val="center"/>
          </w:tcPr>
          <w:p w14:paraId="42197B9F" w14:textId="35A756C1" w:rsidR="00135EA5" w:rsidRPr="006112A0" w:rsidRDefault="006112A0" w:rsidP="00FD669D">
            <w:pPr>
              <w:spacing w:after="0" w:line="360" w:lineRule="auto"/>
              <w:jc w:val="both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 xml:space="preserve">9. </w:t>
            </w:r>
            <w:r w:rsidRPr="006112A0">
              <w:rPr>
                <w:rFonts w:hint="cs"/>
                <w:sz w:val="28"/>
                <w:szCs w:val="24"/>
                <w:rtl/>
              </w:rPr>
              <w:t>رئيس عدد كبير من فرق عمل المكاتب الأستشارية في جامعة البصرة / كلية العلوم لها علاقة بالمشاريع الهندسية والجيولوجيا النفطية و</w:t>
            </w:r>
            <w:r>
              <w:rPr>
                <w:rFonts w:hint="cs"/>
                <w:sz w:val="28"/>
                <w:szCs w:val="24"/>
                <w:rtl/>
              </w:rPr>
              <w:t>ا</w:t>
            </w:r>
            <w:r w:rsidRPr="006112A0">
              <w:rPr>
                <w:rFonts w:hint="cs"/>
                <w:sz w:val="28"/>
                <w:szCs w:val="24"/>
                <w:rtl/>
              </w:rPr>
              <w:t xml:space="preserve">لآثارية وخزانات المياه الجوفية </w:t>
            </w:r>
            <w:r w:rsidR="000B5710">
              <w:rPr>
                <w:rFonts w:hint="cs"/>
                <w:sz w:val="28"/>
                <w:szCs w:val="24"/>
                <w:rtl/>
              </w:rPr>
              <w:t xml:space="preserve">تحت سطح </w:t>
            </w:r>
            <w:r w:rsidR="00BF27C3">
              <w:rPr>
                <w:rFonts w:hint="cs"/>
                <w:sz w:val="28"/>
                <w:szCs w:val="24"/>
                <w:rtl/>
              </w:rPr>
              <w:t>الأرض،</w:t>
            </w:r>
            <w:r w:rsidR="000B5710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6112A0">
              <w:rPr>
                <w:rFonts w:hint="cs"/>
                <w:sz w:val="28"/>
                <w:szCs w:val="24"/>
                <w:rtl/>
              </w:rPr>
              <w:t>فضلا عن</w:t>
            </w:r>
            <w:r>
              <w:rPr>
                <w:rFonts w:hint="cs"/>
                <w:sz w:val="28"/>
                <w:szCs w:val="24"/>
                <w:rtl/>
              </w:rPr>
              <w:t xml:space="preserve"> الدراسات الخاصة ب</w:t>
            </w:r>
            <w:r w:rsidRPr="006112A0">
              <w:rPr>
                <w:rFonts w:hint="cs"/>
                <w:sz w:val="28"/>
                <w:szCs w:val="24"/>
                <w:rtl/>
              </w:rPr>
              <w:t xml:space="preserve">الأستكشافات </w:t>
            </w:r>
            <w:r w:rsidR="00BF27C3" w:rsidRPr="006112A0">
              <w:rPr>
                <w:rFonts w:hint="cs"/>
                <w:sz w:val="28"/>
                <w:szCs w:val="24"/>
                <w:rtl/>
              </w:rPr>
              <w:t>النفطية.</w:t>
            </w:r>
          </w:p>
        </w:tc>
      </w:tr>
      <w:tr w:rsidR="005E0142" w:rsidRPr="00D66691" w14:paraId="7C1BFE16" w14:textId="77777777" w:rsidTr="00540E02">
        <w:trPr>
          <w:trHeight w:val="1807"/>
          <w:jc w:val="center"/>
        </w:trPr>
        <w:tc>
          <w:tcPr>
            <w:tcW w:w="10719" w:type="dxa"/>
            <w:vAlign w:val="center"/>
          </w:tcPr>
          <w:p w14:paraId="0E986029" w14:textId="0CB98E3A" w:rsidR="005E0142" w:rsidRDefault="005E0142" w:rsidP="00FD669D">
            <w:pPr>
              <w:spacing w:after="0" w:line="360" w:lineRule="auto"/>
              <w:jc w:val="both"/>
              <w:rPr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 xml:space="preserve">10. عضو وفد من وزارة التعليم العالي والبحث العلمي </w:t>
            </w:r>
            <w:r w:rsidR="000B5710">
              <w:rPr>
                <w:rFonts w:hint="cs"/>
                <w:sz w:val="28"/>
                <w:szCs w:val="24"/>
                <w:rtl/>
              </w:rPr>
              <w:t>وبواقع 28 جامعة عراقية قامت</w:t>
            </w:r>
            <w:r>
              <w:rPr>
                <w:rFonts w:hint="cs"/>
                <w:sz w:val="28"/>
                <w:szCs w:val="24"/>
                <w:rtl/>
              </w:rPr>
              <w:t xml:space="preserve"> بزيارة المملكة العربية السعودية ضمن مذكرة التفاهم العلمي المبرمة بين العراق والسعودية وذلك لزيارة الجامعات السعودية وتباد</w:t>
            </w:r>
            <w:r w:rsidR="000B5710">
              <w:rPr>
                <w:rFonts w:hint="cs"/>
                <w:sz w:val="28"/>
                <w:szCs w:val="24"/>
                <w:rtl/>
              </w:rPr>
              <w:t>ل</w:t>
            </w:r>
            <w:r>
              <w:rPr>
                <w:rFonts w:hint="cs"/>
                <w:sz w:val="28"/>
                <w:szCs w:val="24"/>
                <w:rtl/>
              </w:rPr>
              <w:t xml:space="preserve"> الخبرات </w:t>
            </w:r>
            <w:r w:rsidR="00BF27C3">
              <w:rPr>
                <w:rFonts w:hint="cs"/>
                <w:sz w:val="28"/>
                <w:szCs w:val="24"/>
                <w:rtl/>
              </w:rPr>
              <w:t>معهم.</w:t>
            </w:r>
          </w:p>
          <w:p w14:paraId="5A55336F" w14:textId="11B2AEAA" w:rsidR="003F4E7F" w:rsidRDefault="003F4E7F" w:rsidP="00FD669D">
            <w:pPr>
              <w:spacing w:after="0" w:line="360" w:lineRule="auto"/>
              <w:jc w:val="both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11. </w:t>
            </w:r>
            <w:r w:rsidR="00D17EFB">
              <w:rPr>
                <w:rFonts w:hint="cs"/>
                <w:sz w:val="28"/>
                <w:szCs w:val="24"/>
                <w:rtl/>
                <w:lang w:bidi="ar-IQ"/>
              </w:rPr>
              <w:t>ثلاث أجتماعات ك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عضو وفد وزارة الى أيطاليا / منظمة </w:t>
            </w:r>
            <w:r>
              <w:rPr>
                <w:sz w:val="28"/>
                <w:szCs w:val="24"/>
                <w:lang w:bidi="ar-IQ"/>
              </w:rPr>
              <w:t>INsPIRE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وبواقع 11 جامعة عراقية تهدف الى تطوير الكوادر الجامعية وبناء القدرات وبرامج الدراسات العليا والحوكمة الألكترونية </w:t>
            </w:r>
            <w:r w:rsidR="00BF27C3">
              <w:rPr>
                <w:rFonts w:hint="cs"/>
                <w:sz w:val="28"/>
                <w:szCs w:val="24"/>
                <w:rtl/>
                <w:lang w:bidi="ar-IQ"/>
              </w:rPr>
              <w:t>وغيرها.</w:t>
            </w:r>
          </w:p>
          <w:p w14:paraId="3F535CCD" w14:textId="45685AB3" w:rsidR="00EE0287" w:rsidRDefault="00EE0287" w:rsidP="00FD669D">
            <w:pPr>
              <w:spacing w:after="0" w:line="360" w:lineRule="auto"/>
              <w:jc w:val="both"/>
              <w:rPr>
                <w:sz w:val="28"/>
                <w:szCs w:val="24"/>
                <w:rtl/>
                <w:lang w:bidi="ar-IQ"/>
              </w:rPr>
            </w:pP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12. تقييم العديد من البحوث العلمية ورسائل الماجستير وأطاريح </w:t>
            </w:r>
            <w:r w:rsidR="00BF27C3">
              <w:rPr>
                <w:rFonts w:hint="cs"/>
                <w:sz w:val="28"/>
                <w:szCs w:val="24"/>
                <w:rtl/>
                <w:lang w:bidi="ar-IQ"/>
              </w:rPr>
              <w:t>الدكتوراه،</w:t>
            </w:r>
            <w:r>
              <w:rPr>
                <w:rFonts w:hint="cs"/>
                <w:sz w:val="28"/>
                <w:szCs w:val="24"/>
                <w:rtl/>
                <w:lang w:bidi="ar-IQ"/>
              </w:rPr>
              <w:t xml:space="preserve"> فضلا عن تقييم بحوث معاملات الأستلال الورقية ومعاملات الترقية العلمية.</w:t>
            </w:r>
          </w:p>
        </w:tc>
      </w:tr>
    </w:tbl>
    <w:p w14:paraId="78483FA4" w14:textId="6BBCC994" w:rsidR="004D545E" w:rsidRPr="00902CCB" w:rsidRDefault="004D545E" w:rsidP="00540E02">
      <w:pPr>
        <w:rPr>
          <w:rtl/>
          <w:lang w:bidi="ar-IQ"/>
        </w:rPr>
      </w:pPr>
    </w:p>
    <w:sectPr w:rsidR="004D545E" w:rsidRPr="00902CCB" w:rsidSect="00757EA4">
      <w:footerReference w:type="default" r:id="rId26"/>
      <w:pgSz w:w="11906" w:h="16838"/>
      <w:pgMar w:top="1134" w:right="567" w:bottom="1134" w:left="567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2AFA" w14:textId="77777777" w:rsidR="00BD0526" w:rsidRDefault="00BD0526" w:rsidP="005D3FBF">
      <w:pPr>
        <w:spacing w:after="0" w:line="240" w:lineRule="auto"/>
      </w:pPr>
      <w:r>
        <w:separator/>
      </w:r>
    </w:p>
  </w:endnote>
  <w:endnote w:type="continuationSeparator" w:id="0">
    <w:p w14:paraId="662B5160" w14:textId="77777777" w:rsidR="00BD0526" w:rsidRDefault="00BD0526" w:rsidP="005D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29742810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1ABF6DDE" w14:textId="46453491" w:rsidR="00F47D0E" w:rsidRDefault="00F47D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4B85C5" w14:textId="77777777" w:rsidR="00F47D0E" w:rsidRDefault="00F4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EA91" w14:textId="77777777" w:rsidR="00BD0526" w:rsidRDefault="00BD0526" w:rsidP="005D3FBF">
      <w:pPr>
        <w:spacing w:after="0" w:line="240" w:lineRule="auto"/>
      </w:pPr>
      <w:r>
        <w:separator/>
      </w:r>
    </w:p>
  </w:footnote>
  <w:footnote w:type="continuationSeparator" w:id="0">
    <w:p w14:paraId="5826EE2F" w14:textId="77777777" w:rsidR="00BD0526" w:rsidRDefault="00BD0526" w:rsidP="005D3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569"/>
    <w:multiLevelType w:val="hybridMultilevel"/>
    <w:tmpl w:val="D34A5D14"/>
    <w:lvl w:ilvl="0" w:tplc="4A8A1A9C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26444366"/>
    <w:multiLevelType w:val="hybridMultilevel"/>
    <w:tmpl w:val="44EA2AF8"/>
    <w:lvl w:ilvl="0" w:tplc="D8C0C3C8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319E28A0"/>
    <w:multiLevelType w:val="hybridMultilevel"/>
    <w:tmpl w:val="D34A5D14"/>
    <w:lvl w:ilvl="0" w:tplc="4A8A1A9C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" w15:restartNumberingAfterBreak="0">
    <w:nsid w:val="335D3117"/>
    <w:multiLevelType w:val="multilevel"/>
    <w:tmpl w:val="E5DA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54CC7"/>
    <w:multiLevelType w:val="hybridMultilevel"/>
    <w:tmpl w:val="EE4447D2"/>
    <w:lvl w:ilvl="0" w:tplc="33E05FB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51403C02"/>
    <w:multiLevelType w:val="hybridMultilevel"/>
    <w:tmpl w:val="D070D4E4"/>
    <w:lvl w:ilvl="0" w:tplc="0409000F">
      <w:start w:val="1"/>
      <w:numFmt w:val="decimal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6" w15:restartNumberingAfterBreak="0">
    <w:nsid w:val="55543730"/>
    <w:multiLevelType w:val="hybridMultilevel"/>
    <w:tmpl w:val="D34A5D14"/>
    <w:lvl w:ilvl="0" w:tplc="4A8A1A9C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 w16cid:durableId="1471046732">
    <w:abstractNumId w:val="1"/>
  </w:num>
  <w:num w:numId="2" w16cid:durableId="696547801">
    <w:abstractNumId w:val="6"/>
  </w:num>
  <w:num w:numId="3" w16cid:durableId="348794534">
    <w:abstractNumId w:val="0"/>
  </w:num>
  <w:num w:numId="4" w16cid:durableId="842473911">
    <w:abstractNumId w:val="2"/>
  </w:num>
  <w:num w:numId="5" w16cid:durableId="1243760761">
    <w:abstractNumId w:val="4"/>
  </w:num>
  <w:num w:numId="6" w16cid:durableId="1016544095">
    <w:abstractNumId w:val="5"/>
  </w:num>
  <w:num w:numId="7" w16cid:durableId="72588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5E"/>
    <w:rsid w:val="0000495D"/>
    <w:rsid w:val="00004D77"/>
    <w:rsid w:val="000140DC"/>
    <w:rsid w:val="00016243"/>
    <w:rsid w:val="00021A4B"/>
    <w:rsid w:val="000277C9"/>
    <w:rsid w:val="000353F3"/>
    <w:rsid w:val="00037186"/>
    <w:rsid w:val="0004790E"/>
    <w:rsid w:val="00047BE1"/>
    <w:rsid w:val="00053F62"/>
    <w:rsid w:val="00060979"/>
    <w:rsid w:val="000610FD"/>
    <w:rsid w:val="00064EC8"/>
    <w:rsid w:val="00071C06"/>
    <w:rsid w:val="000730F9"/>
    <w:rsid w:val="000807B3"/>
    <w:rsid w:val="00081DC5"/>
    <w:rsid w:val="0008538B"/>
    <w:rsid w:val="000B1698"/>
    <w:rsid w:val="000B3BA0"/>
    <w:rsid w:val="000B5710"/>
    <w:rsid w:val="000B7989"/>
    <w:rsid w:val="000C0A09"/>
    <w:rsid w:val="000C6923"/>
    <w:rsid w:val="000D0D8A"/>
    <w:rsid w:val="000D4E20"/>
    <w:rsid w:val="000E0136"/>
    <w:rsid w:val="000E3F3F"/>
    <w:rsid w:val="000E72E0"/>
    <w:rsid w:val="000F0AAA"/>
    <w:rsid w:val="000F6495"/>
    <w:rsid w:val="00102692"/>
    <w:rsid w:val="00105622"/>
    <w:rsid w:val="00107940"/>
    <w:rsid w:val="001204AD"/>
    <w:rsid w:val="001221BC"/>
    <w:rsid w:val="0012333A"/>
    <w:rsid w:val="00127EE3"/>
    <w:rsid w:val="00132558"/>
    <w:rsid w:val="00135EA5"/>
    <w:rsid w:val="001367A2"/>
    <w:rsid w:val="0014334D"/>
    <w:rsid w:val="00146B69"/>
    <w:rsid w:val="00151DEA"/>
    <w:rsid w:val="0015493E"/>
    <w:rsid w:val="0015641A"/>
    <w:rsid w:val="001602CC"/>
    <w:rsid w:val="001615F9"/>
    <w:rsid w:val="00164572"/>
    <w:rsid w:val="001677C7"/>
    <w:rsid w:val="0017222F"/>
    <w:rsid w:val="00175A41"/>
    <w:rsid w:val="00176A30"/>
    <w:rsid w:val="001808EA"/>
    <w:rsid w:val="0018266D"/>
    <w:rsid w:val="00186249"/>
    <w:rsid w:val="00196E09"/>
    <w:rsid w:val="001970C7"/>
    <w:rsid w:val="001A4526"/>
    <w:rsid w:val="001B19E7"/>
    <w:rsid w:val="001B5178"/>
    <w:rsid w:val="001B7EAC"/>
    <w:rsid w:val="001C0726"/>
    <w:rsid w:val="001C1367"/>
    <w:rsid w:val="001C414B"/>
    <w:rsid w:val="001C502F"/>
    <w:rsid w:val="001D190D"/>
    <w:rsid w:val="001D1B44"/>
    <w:rsid w:val="001D2312"/>
    <w:rsid w:val="001D3170"/>
    <w:rsid w:val="001D3FA6"/>
    <w:rsid w:val="001D5E7B"/>
    <w:rsid w:val="001D7054"/>
    <w:rsid w:val="001E2CA8"/>
    <w:rsid w:val="001E3471"/>
    <w:rsid w:val="001E5B34"/>
    <w:rsid w:val="001E78E7"/>
    <w:rsid w:val="001F3D6F"/>
    <w:rsid w:val="001F5FDC"/>
    <w:rsid w:val="0020159C"/>
    <w:rsid w:val="0020226B"/>
    <w:rsid w:val="00220149"/>
    <w:rsid w:val="00220204"/>
    <w:rsid w:val="00220791"/>
    <w:rsid w:val="00222530"/>
    <w:rsid w:val="00226A5C"/>
    <w:rsid w:val="00227462"/>
    <w:rsid w:val="00230994"/>
    <w:rsid w:val="00232C6D"/>
    <w:rsid w:val="00240AB3"/>
    <w:rsid w:val="00243F94"/>
    <w:rsid w:val="00244A49"/>
    <w:rsid w:val="00271325"/>
    <w:rsid w:val="00276090"/>
    <w:rsid w:val="00280B86"/>
    <w:rsid w:val="00281BB3"/>
    <w:rsid w:val="0028278B"/>
    <w:rsid w:val="00292EE0"/>
    <w:rsid w:val="00293632"/>
    <w:rsid w:val="00295429"/>
    <w:rsid w:val="002958AB"/>
    <w:rsid w:val="00296312"/>
    <w:rsid w:val="002B537A"/>
    <w:rsid w:val="002B71B4"/>
    <w:rsid w:val="002C1E55"/>
    <w:rsid w:val="002C6B7F"/>
    <w:rsid w:val="002D237D"/>
    <w:rsid w:val="002D355B"/>
    <w:rsid w:val="002D3F5D"/>
    <w:rsid w:val="002D5B0E"/>
    <w:rsid w:val="002D74F9"/>
    <w:rsid w:val="002E4050"/>
    <w:rsid w:val="002E5583"/>
    <w:rsid w:val="002E6842"/>
    <w:rsid w:val="002F1638"/>
    <w:rsid w:val="002F4560"/>
    <w:rsid w:val="0031038F"/>
    <w:rsid w:val="003139BA"/>
    <w:rsid w:val="0031754A"/>
    <w:rsid w:val="00317A08"/>
    <w:rsid w:val="00322C5D"/>
    <w:rsid w:val="00324EE7"/>
    <w:rsid w:val="0032786B"/>
    <w:rsid w:val="0032791A"/>
    <w:rsid w:val="00331CAF"/>
    <w:rsid w:val="0033277F"/>
    <w:rsid w:val="00335C73"/>
    <w:rsid w:val="00344AF9"/>
    <w:rsid w:val="00344EBD"/>
    <w:rsid w:val="00347DD1"/>
    <w:rsid w:val="003547A7"/>
    <w:rsid w:val="00360DE3"/>
    <w:rsid w:val="00365F57"/>
    <w:rsid w:val="00374A5B"/>
    <w:rsid w:val="00374A8D"/>
    <w:rsid w:val="0038147C"/>
    <w:rsid w:val="00384F22"/>
    <w:rsid w:val="003855F9"/>
    <w:rsid w:val="00387F27"/>
    <w:rsid w:val="00392217"/>
    <w:rsid w:val="003B43A4"/>
    <w:rsid w:val="003B5284"/>
    <w:rsid w:val="003C3205"/>
    <w:rsid w:val="003C43F3"/>
    <w:rsid w:val="003C73D4"/>
    <w:rsid w:val="003D0C6B"/>
    <w:rsid w:val="003D11E6"/>
    <w:rsid w:val="003D1780"/>
    <w:rsid w:val="003E0A06"/>
    <w:rsid w:val="003E75C3"/>
    <w:rsid w:val="003F4E7F"/>
    <w:rsid w:val="003F6A37"/>
    <w:rsid w:val="004002A9"/>
    <w:rsid w:val="00406112"/>
    <w:rsid w:val="00412A12"/>
    <w:rsid w:val="00427F85"/>
    <w:rsid w:val="00430231"/>
    <w:rsid w:val="0043192D"/>
    <w:rsid w:val="00431ABB"/>
    <w:rsid w:val="00431DD7"/>
    <w:rsid w:val="00433255"/>
    <w:rsid w:val="00446633"/>
    <w:rsid w:val="00446E7E"/>
    <w:rsid w:val="00452A01"/>
    <w:rsid w:val="00477368"/>
    <w:rsid w:val="004959EA"/>
    <w:rsid w:val="004A42EB"/>
    <w:rsid w:val="004B43F9"/>
    <w:rsid w:val="004B5FBC"/>
    <w:rsid w:val="004C044E"/>
    <w:rsid w:val="004C0FFA"/>
    <w:rsid w:val="004C6547"/>
    <w:rsid w:val="004C6A07"/>
    <w:rsid w:val="004D29CE"/>
    <w:rsid w:val="004D545E"/>
    <w:rsid w:val="004D752E"/>
    <w:rsid w:val="004E30DE"/>
    <w:rsid w:val="004E59F0"/>
    <w:rsid w:val="004F3D4F"/>
    <w:rsid w:val="005007C5"/>
    <w:rsid w:val="00506D0E"/>
    <w:rsid w:val="00511624"/>
    <w:rsid w:val="00535793"/>
    <w:rsid w:val="00537DCA"/>
    <w:rsid w:val="0054017C"/>
    <w:rsid w:val="00540E02"/>
    <w:rsid w:val="00547FA6"/>
    <w:rsid w:val="00550CD0"/>
    <w:rsid w:val="0055144F"/>
    <w:rsid w:val="00551CAC"/>
    <w:rsid w:val="00552E2E"/>
    <w:rsid w:val="00560BD3"/>
    <w:rsid w:val="00570BC4"/>
    <w:rsid w:val="00580873"/>
    <w:rsid w:val="00580C74"/>
    <w:rsid w:val="005816F5"/>
    <w:rsid w:val="005876CE"/>
    <w:rsid w:val="005947C3"/>
    <w:rsid w:val="005959DE"/>
    <w:rsid w:val="005A3C64"/>
    <w:rsid w:val="005A532D"/>
    <w:rsid w:val="005A64B8"/>
    <w:rsid w:val="005B005F"/>
    <w:rsid w:val="005B588B"/>
    <w:rsid w:val="005C1F45"/>
    <w:rsid w:val="005C20AC"/>
    <w:rsid w:val="005C3F2A"/>
    <w:rsid w:val="005C4D49"/>
    <w:rsid w:val="005C6511"/>
    <w:rsid w:val="005D0140"/>
    <w:rsid w:val="005D2251"/>
    <w:rsid w:val="005D3FBF"/>
    <w:rsid w:val="005E0142"/>
    <w:rsid w:val="005E2BC2"/>
    <w:rsid w:val="005E5867"/>
    <w:rsid w:val="005F7940"/>
    <w:rsid w:val="00605946"/>
    <w:rsid w:val="006112A0"/>
    <w:rsid w:val="006123D4"/>
    <w:rsid w:val="00612737"/>
    <w:rsid w:val="0061469E"/>
    <w:rsid w:val="00620A93"/>
    <w:rsid w:val="00621EE7"/>
    <w:rsid w:val="006223D0"/>
    <w:rsid w:val="00622B8E"/>
    <w:rsid w:val="00623CE0"/>
    <w:rsid w:val="0062427C"/>
    <w:rsid w:val="00630E47"/>
    <w:rsid w:val="00630E8D"/>
    <w:rsid w:val="0063538E"/>
    <w:rsid w:val="00651727"/>
    <w:rsid w:val="006612CF"/>
    <w:rsid w:val="00663717"/>
    <w:rsid w:val="00664BA6"/>
    <w:rsid w:val="00665E50"/>
    <w:rsid w:val="00672354"/>
    <w:rsid w:val="00675E6E"/>
    <w:rsid w:val="006765C8"/>
    <w:rsid w:val="006924E7"/>
    <w:rsid w:val="00692BF4"/>
    <w:rsid w:val="006A07BA"/>
    <w:rsid w:val="006A3CBD"/>
    <w:rsid w:val="006A6D5C"/>
    <w:rsid w:val="006B25B3"/>
    <w:rsid w:val="006B500E"/>
    <w:rsid w:val="006C29B7"/>
    <w:rsid w:val="006C2D12"/>
    <w:rsid w:val="006D0F8A"/>
    <w:rsid w:val="006D5EBE"/>
    <w:rsid w:val="006E5762"/>
    <w:rsid w:val="006E57CA"/>
    <w:rsid w:val="006E692C"/>
    <w:rsid w:val="00700212"/>
    <w:rsid w:val="007128DA"/>
    <w:rsid w:val="00712C3F"/>
    <w:rsid w:val="007155D9"/>
    <w:rsid w:val="0071604E"/>
    <w:rsid w:val="0072275E"/>
    <w:rsid w:val="007270D0"/>
    <w:rsid w:val="00730F74"/>
    <w:rsid w:val="00732976"/>
    <w:rsid w:val="0073627D"/>
    <w:rsid w:val="00737AB2"/>
    <w:rsid w:val="00742557"/>
    <w:rsid w:val="00747375"/>
    <w:rsid w:val="00752213"/>
    <w:rsid w:val="007551D8"/>
    <w:rsid w:val="007556F5"/>
    <w:rsid w:val="00757EA4"/>
    <w:rsid w:val="00772369"/>
    <w:rsid w:val="0078229C"/>
    <w:rsid w:val="00786351"/>
    <w:rsid w:val="007908B9"/>
    <w:rsid w:val="00796519"/>
    <w:rsid w:val="007A2F4E"/>
    <w:rsid w:val="007A4C11"/>
    <w:rsid w:val="007A513E"/>
    <w:rsid w:val="007A6156"/>
    <w:rsid w:val="007B0BD7"/>
    <w:rsid w:val="007B4741"/>
    <w:rsid w:val="007C3EDA"/>
    <w:rsid w:val="007D4D5C"/>
    <w:rsid w:val="007D64C6"/>
    <w:rsid w:val="007D6755"/>
    <w:rsid w:val="007E3FB4"/>
    <w:rsid w:val="007E6FB7"/>
    <w:rsid w:val="007E7744"/>
    <w:rsid w:val="007F3E8E"/>
    <w:rsid w:val="007F77A1"/>
    <w:rsid w:val="00803743"/>
    <w:rsid w:val="0080443D"/>
    <w:rsid w:val="008156C5"/>
    <w:rsid w:val="008174D4"/>
    <w:rsid w:val="00820514"/>
    <w:rsid w:val="00820EAE"/>
    <w:rsid w:val="008275DA"/>
    <w:rsid w:val="00830796"/>
    <w:rsid w:val="00832777"/>
    <w:rsid w:val="00833398"/>
    <w:rsid w:val="008504EA"/>
    <w:rsid w:val="00856AB4"/>
    <w:rsid w:val="0086306D"/>
    <w:rsid w:val="008662D8"/>
    <w:rsid w:val="008753BA"/>
    <w:rsid w:val="00877A39"/>
    <w:rsid w:val="00886258"/>
    <w:rsid w:val="00890DF1"/>
    <w:rsid w:val="00892B89"/>
    <w:rsid w:val="008973CC"/>
    <w:rsid w:val="008A6717"/>
    <w:rsid w:val="008A744D"/>
    <w:rsid w:val="008B27DF"/>
    <w:rsid w:val="008B40FF"/>
    <w:rsid w:val="008B4E56"/>
    <w:rsid w:val="008B7805"/>
    <w:rsid w:val="008C096D"/>
    <w:rsid w:val="008C7614"/>
    <w:rsid w:val="008D7397"/>
    <w:rsid w:val="008D77EE"/>
    <w:rsid w:val="008D7FEB"/>
    <w:rsid w:val="008E1748"/>
    <w:rsid w:val="008E2B4A"/>
    <w:rsid w:val="008E4193"/>
    <w:rsid w:val="008F4400"/>
    <w:rsid w:val="008F6412"/>
    <w:rsid w:val="008F7B29"/>
    <w:rsid w:val="00902CCB"/>
    <w:rsid w:val="00903D3F"/>
    <w:rsid w:val="00903EF6"/>
    <w:rsid w:val="0091012A"/>
    <w:rsid w:val="00912D60"/>
    <w:rsid w:val="009214FC"/>
    <w:rsid w:val="0092539A"/>
    <w:rsid w:val="009256E4"/>
    <w:rsid w:val="00933A16"/>
    <w:rsid w:val="00934D56"/>
    <w:rsid w:val="00935D68"/>
    <w:rsid w:val="00936335"/>
    <w:rsid w:val="00936952"/>
    <w:rsid w:val="00940602"/>
    <w:rsid w:val="0094509B"/>
    <w:rsid w:val="00945911"/>
    <w:rsid w:val="009463CC"/>
    <w:rsid w:val="00950011"/>
    <w:rsid w:val="009515F3"/>
    <w:rsid w:val="009532E7"/>
    <w:rsid w:val="00965CD1"/>
    <w:rsid w:val="00965DAA"/>
    <w:rsid w:val="0098145A"/>
    <w:rsid w:val="009875E6"/>
    <w:rsid w:val="00990BF8"/>
    <w:rsid w:val="00990C39"/>
    <w:rsid w:val="009A0CAA"/>
    <w:rsid w:val="009A167E"/>
    <w:rsid w:val="009A5712"/>
    <w:rsid w:val="009A62A3"/>
    <w:rsid w:val="009B10BD"/>
    <w:rsid w:val="009B306A"/>
    <w:rsid w:val="009B640B"/>
    <w:rsid w:val="009B7B9A"/>
    <w:rsid w:val="009C3007"/>
    <w:rsid w:val="009D1030"/>
    <w:rsid w:val="009D50F6"/>
    <w:rsid w:val="009E01C7"/>
    <w:rsid w:val="009E1D75"/>
    <w:rsid w:val="009E2252"/>
    <w:rsid w:val="009E3065"/>
    <w:rsid w:val="009F03DC"/>
    <w:rsid w:val="009F31BF"/>
    <w:rsid w:val="009F430C"/>
    <w:rsid w:val="009F7712"/>
    <w:rsid w:val="00A02F55"/>
    <w:rsid w:val="00A030C1"/>
    <w:rsid w:val="00A03DDB"/>
    <w:rsid w:val="00A04772"/>
    <w:rsid w:val="00A246DB"/>
    <w:rsid w:val="00A41C3F"/>
    <w:rsid w:val="00A41D75"/>
    <w:rsid w:val="00A42F75"/>
    <w:rsid w:val="00A44117"/>
    <w:rsid w:val="00A44463"/>
    <w:rsid w:val="00A535ED"/>
    <w:rsid w:val="00A60632"/>
    <w:rsid w:val="00A61F2E"/>
    <w:rsid w:val="00A74B4A"/>
    <w:rsid w:val="00A7760A"/>
    <w:rsid w:val="00A838A7"/>
    <w:rsid w:val="00A84B69"/>
    <w:rsid w:val="00A85058"/>
    <w:rsid w:val="00A87FA7"/>
    <w:rsid w:val="00A91042"/>
    <w:rsid w:val="00A91944"/>
    <w:rsid w:val="00A92A7F"/>
    <w:rsid w:val="00A9432B"/>
    <w:rsid w:val="00AA67A5"/>
    <w:rsid w:val="00AB237A"/>
    <w:rsid w:val="00AC2C2E"/>
    <w:rsid w:val="00AC2FA6"/>
    <w:rsid w:val="00AD17E9"/>
    <w:rsid w:val="00AE2473"/>
    <w:rsid w:val="00AE5582"/>
    <w:rsid w:val="00AE6A35"/>
    <w:rsid w:val="00AE7331"/>
    <w:rsid w:val="00AF216D"/>
    <w:rsid w:val="00AF36D5"/>
    <w:rsid w:val="00AF59F1"/>
    <w:rsid w:val="00AF6325"/>
    <w:rsid w:val="00AF666E"/>
    <w:rsid w:val="00B044D1"/>
    <w:rsid w:val="00B07AF9"/>
    <w:rsid w:val="00B10C45"/>
    <w:rsid w:val="00B127CC"/>
    <w:rsid w:val="00B12948"/>
    <w:rsid w:val="00B13CAA"/>
    <w:rsid w:val="00B14EDA"/>
    <w:rsid w:val="00B15EF3"/>
    <w:rsid w:val="00B17616"/>
    <w:rsid w:val="00B260C0"/>
    <w:rsid w:val="00B32BEE"/>
    <w:rsid w:val="00B34E58"/>
    <w:rsid w:val="00B37F0A"/>
    <w:rsid w:val="00B401F9"/>
    <w:rsid w:val="00B40287"/>
    <w:rsid w:val="00B442BB"/>
    <w:rsid w:val="00B4662F"/>
    <w:rsid w:val="00B47A12"/>
    <w:rsid w:val="00B52E6B"/>
    <w:rsid w:val="00B6236C"/>
    <w:rsid w:val="00B62DD1"/>
    <w:rsid w:val="00B63659"/>
    <w:rsid w:val="00B65E35"/>
    <w:rsid w:val="00B65E92"/>
    <w:rsid w:val="00B6645A"/>
    <w:rsid w:val="00B75813"/>
    <w:rsid w:val="00B80DB4"/>
    <w:rsid w:val="00B80EC4"/>
    <w:rsid w:val="00B810F6"/>
    <w:rsid w:val="00B81C11"/>
    <w:rsid w:val="00B8656A"/>
    <w:rsid w:val="00B86DB2"/>
    <w:rsid w:val="00B95F86"/>
    <w:rsid w:val="00B96DCA"/>
    <w:rsid w:val="00B9746A"/>
    <w:rsid w:val="00BA17D5"/>
    <w:rsid w:val="00BA2028"/>
    <w:rsid w:val="00BA79F1"/>
    <w:rsid w:val="00BB411F"/>
    <w:rsid w:val="00BB55F2"/>
    <w:rsid w:val="00BC5030"/>
    <w:rsid w:val="00BD0526"/>
    <w:rsid w:val="00BD31C9"/>
    <w:rsid w:val="00BD4C36"/>
    <w:rsid w:val="00BE07A1"/>
    <w:rsid w:val="00BE364B"/>
    <w:rsid w:val="00BE5E2A"/>
    <w:rsid w:val="00BE780B"/>
    <w:rsid w:val="00BF13FE"/>
    <w:rsid w:val="00BF27C3"/>
    <w:rsid w:val="00BF2F33"/>
    <w:rsid w:val="00BF7DF6"/>
    <w:rsid w:val="00C017E3"/>
    <w:rsid w:val="00C018C5"/>
    <w:rsid w:val="00C06939"/>
    <w:rsid w:val="00C116E2"/>
    <w:rsid w:val="00C128EB"/>
    <w:rsid w:val="00C14A91"/>
    <w:rsid w:val="00C156A1"/>
    <w:rsid w:val="00C22058"/>
    <w:rsid w:val="00C23DB8"/>
    <w:rsid w:val="00C30B5A"/>
    <w:rsid w:val="00C36058"/>
    <w:rsid w:val="00C4101A"/>
    <w:rsid w:val="00C42462"/>
    <w:rsid w:val="00C47315"/>
    <w:rsid w:val="00C554C7"/>
    <w:rsid w:val="00C56BA1"/>
    <w:rsid w:val="00C60B5D"/>
    <w:rsid w:val="00C6110B"/>
    <w:rsid w:val="00C618C4"/>
    <w:rsid w:val="00C640C9"/>
    <w:rsid w:val="00C65477"/>
    <w:rsid w:val="00C70A26"/>
    <w:rsid w:val="00C71A20"/>
    <w:rsid w:val="00C747FE"/>
    <w:rsid w:val="00C77C30"/>
    <w:rsid w:val="00C805C6"/>
    <w:rsid w:val="00C941A7"/>
    <w:rsid w:val="00C945D1"/>
    <w:rsid w:val="00C96177"/>
    <w:rsid w:val="00C9760B"/>
    <w:rsid w:val="00CA3EC3"/>
    <w:rsid w:val="00CA5E51"/>
    <w:rsid w:val="00CA6175"/>
    <w:rsid w:val="00CB08BB"/>
    <w:rsid w:val="00CB1C37"/>
    <w:rsid w:val="00CC4CE4"/>
    <w:rsid w:val="00CC60FC"/>
    <w:rsid w:val="00CC7BDC"/>
    <w:rsid w:val="00CD1EC4"/>
    <w:rsid w:val="00CD3777"/>
    <w:rsid w:val="00CD5A16"/>
    <w:rsid w:val="00CD5A96"/>
    <w:rsid w:val="00CD6D7B"/>
    <w:rsid w:val="00CD7A81"/>
    <w:rsid w:val="00CF1CAE"/>
    <w:rsid w:val="00D01EEA"/>
    <w:rsid w:val="00D04E11"/>
    <w:rsid w:val="00D0642E"/>
    <w:rsid w:val="00D10610"/>
    <w:rsid w:val="00D11A1B"/>
    <w:rsid w:val="00D13359"/>
    <w:rsid w:val="00D1788F"/>
    <w:rsid w:val="00D17EFB"/>
    <w:rsid w:val="00D246AB"/>
    <w:rsid w:val="00D25F4A"/>
    <w:rsid w:val="00D30958"/>
    <w:rsid w:val="00D44A41"/>
    <w:rsid w:val="00D45126"/>
    <w:rsid w:val="00D52739"/>
    <w:rsid w:val="00D52F2C"/>
    <w:rsid w:val="00D64D2E"/>
    <w:rsid w:val="00D710A4"/>
    <w:rsid w:val="00D71B32"/>
    <w:rsid w:val="00D72DE2"/>
    <w:rsid w:val="00D73204"/>
    <w:rsid w:val="00D905A3"/>
    <w:rsid w:val="00D92D15"/>
    <w:rsid w:val="00DB5082"/>
    <w:rsid w:val="00DB50E1"/>
    <w:rsid w:val="00DC08E2"/>
    <w:rsid w:val="00DC6C89"/>
    <w:rsid w:val="00DD1FA6"/>
    <w:rsid w:val="00DD78A7"/>
    <w:rsid w:val="00DD78E5"/>
    <w:rsid w:val="00DE3DB9"/>
    <w:rsid w:val="00DF5FA1"/>
    <w:rsid w:val="00DF6372"/>
    <w:rsid w:val="00E12A32"/>
    <w:rsid w:val="00E22567"/>
    <w:rsid w:val="00E264B5"/>
    <w:rsid w:val="00E3043F"/>
    <w:rsid w:val="00E31A09"/>
    <w:rsid w:val="00E41D14"/>
    <w:rsid w:val="00E4572E"/>
    <w:rsid w:val="00E6080F"/>
    <w:rsid w:val="00E664CD"/>
    <w:rsid w:val="00E7137F"/>
    <w:rsid w:val="00E740F8"/>
    <w:rsid w:val="00E82119"/>
    <w:rsid w:val="00E852DE"/>
    <w:rsid w:val="00E8728A"/>
    <w:rsid w:val="00E8764E"/>
    <w:rsid w:val="00E90CCB"/>
    <w:rsid w:val="00E91EFE"/>
    <w:rsid w:val="00EA006D"/>
    <w:rsid w:val="00EB10B1"/>
    <w:rsid w:val="00EB3C7E"/>
    <w:rsid w:val="00EC70B2"/>
    <w:rsid w:val="00ED0C61"/>
    <w:rsid w:val="00ED1EB9"/>
    <w:rsid w:val="00ED4DBF"/>
    <w:rsid w:val="00ED5253"/>
    <w:rsid w:val="00ED7607"/>
    <w:rsid w:val="00EE0287"/>
    <w:rsid w:val="00EE4543"/>
    <w:rsid w:val="00F11178"/>
    <w:rsid w:val="00F13E68"/>
    <w:rsid w:val="00F1596E"/>
    <w:rsid w:val="00F15AAB"/>
    <w:rsid w:val="00F163B1"/>
    <w:rsid w:val="00F20216"/>
    <w:rsid w:val="00F23E25"/>
    <w:rsid w:val="00F244D1"/>
    <w:rsid w:val="00F24B8E"/>
    <w:rsid w:val="00F30A7C"/>
    <w:rsid w:val="00F40D77"/>
    <w:rsid w:val="00F457E4"/>
    <w:rsid w:val="00F47D0E"/>
    <w:rsid w:val="00F51850"/>
    <w:rsid w:val="00F5777E"/>
    <w:rsid w:val="00F65A16"/>
    <w:rsid w:val="00F66F77"/>
    <w:rsid w:val="00F73430"/>
    <w:rsid w:val="00F80F94"/>
    <w:rsid w:val="00F856C0"/>
    <w:rsid w:val="00F87C8B"/>
    <w:rsid w:val="00F90308"/>
    <w:rsid w:val="00F9645B"/>
    <w:rsid w:val="00FA3A2F"/>
    <w:rsid w:val="00FA637B"/>
    <w:rsid w:val="00FB0CA4"/>
    <w:rsid w:val="00FB2266"/>
    <w:rsid w:val="00FB7B62"/>
    <w:rsid w:val="00FC01F9"/>
    <w:rsid w:val="00FC47C1"/>
    <w:rsid w:val="00FC6719"/>
    <w:rsid w:val="00FD669D"/>
    <w:rsid w:val="00FD6812"/>
    <w:rsid w:val="00FE3528"/>
    <w:rsid w:val="00FE5300"/>
    <w:rsid w:val="00FF1832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BA6B2DD"/>
  <w15:docId w15:val="{029AFC54-C5E0-48EB-8CD6-38DD8AC5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9A62A3"/>
    <w:pPr>
      <w:keepNext/>
      <w:bidi w:val="0"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4773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368"/>
  </w:style>
  <w:style w:type="paragraph" w:styleId="BalloonText">
    <w:name w:val="Balloon Text"/>
    <w:basedOn w:val="Normal"/>
    <w:link w:val="BalloonTextChar"/>
    <w:uiPriority w:val="99"/>
    <w:semiHidden/>
    <w:unhideWhenUsed/>
    <w:rsid w:val="0047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3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BF"/>
  </w:style>
  <w:style w:type="paragraph" w:styleId="Footer">
    <w:name w:val="footer"/>
    <w:basedOn w:val="Normal"/>
    <w:link w:val="FooterChar"/>
    <w:uiPriority w:val="99"/>
    <w:unhideWhenUsed/>
    <w:rsid w:val="005D3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BF"/>
  </w:style>
  <w:style w:type="paragraph" w:styleId="BodyText">
    <w:name w:val="Body Text"/>
    <w:basedOn w:val="Normal"/>
    <w:link w:val="BodyTextChar"/>
    <w:rsid w:val="0031754A"/>
    <w:pPr>
      <w:widowControl w:val="0"/>
      <w:spacing w:after="0" w:line="240" w:lineRule="atLeast"/>
      <w:ind w:right="284"/>
      <w:jc w:val="right"/>
    </w:pPr>
    <w:rPr>
      <w:rFonts w:ascii="Times New Roman" w:eastAsia="Times New Roman" w:hAnsi="Times New Roman" w:cs="Simplified Arabic"/>
      <w:b/>
      <w:bCs/>
      <w:snapToGrid w:val="0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31754A"/>
    <w:rPr>
      <w:rFonts w:ascii="Times New Roman" w:eastAsia="Times New Roman" w:hAnsi="Times New Roman" w:cs="Simplified Arabic"/>
      <w:b/>
      <w:bCs/>
      <w:snapToGrid w:val="0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9A62A3"/>
    <w:rPr>
      <w:rFonts w:ascii="Times New Roman" w:eastAsia="Times New Roman" w:hAnsi="Times New Roman" w:cs="Traditional Arabic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E6A35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1D3FA6"/>
    <w:pPr>
      <w:ind w:left="720"/>
      <w:contextualSpacing/>
    </w:pPr>
  </w:style>
  <w:style w:type="character" w:customStyle="1" w:styleId="fontstyle21">
    <w:name w:val="fontstyle21"/>
    <w:basedOn w:val="DefaultParagraphFont"/>
    <w:rsid w:val="00B8656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AE7331"/>
    <w:rPr>
      <w:rFonts w:ascii="DejaVuSans-Bold" w:hAnsi="DejaVuSans-Bold" w:hint="default"/>
      <w:b/>
      <w:bCs/>
      <w:i w:val="0"/>
      <w:iCs w:val="0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1273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D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Spacing">
    <w:name w:val="No Spacing"/>
    <w:uiPriority w:val="1"/>
    <w:qFormat/>
    <w:rsid w:val="00877A39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uog.edu.iq/repository/files/Theoritical%20Aproeach%202003%20-%20Emad%20Alkhersan.pdf" TargetMode="External"/><Relationship Id="rId18" Type="http://schemas.openxmlformats.org/officeDocument/2006/relationships/hyperlink" Target="https://www.igj-iraq.or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oi.org/10.52716/jprs.v13i1.6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uog.edu.iq/repository/files/EPT%202001%20-%20Emad%20Alkhersan.pdf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http://www.elsevier.com/locate/jappg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asj.net/iasj/article/65994" TargetMode="External"/><Relationship Id="rId20" Type="http://schemas.openxmlformats.org/officeDocument/2006/relationships/hyperlink" Target="http://www.elsevier.com/locate/jappg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og.edu.iq/repository/files/Petrophysical%20properties%202002%20-%20Emad%20Alkhersan.pdf" TargetMode="External"/><Relationship Id="rId24" Type="http://schemas.openxmlformats.org/officeDocument/2006/relationships/hyperlink" Target="https://doi.org/10.1016/j.jseaes.2025.1069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og.edu.iq/repository/files/P%20and%20S%20waves%20-%20Emad%20Alkhersan.pdf" TargetMode="External"/><Relationship Id="rId23" Type="http://schemas.openxmlformats.org/officeDocument/2006/relationships/hyperlink" Target="http://www.elsevier.com/locate/jappgeo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mad.alkhersan@gmail.com" TargetMode="External"/><Relationship Id="rId19" Type="http://schemas.openxmlformats.org/officeDocument/2006/relationships/hyperlink" Target="https://doi.org/10.1007/s00024-021-02930-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d.alkhersan@sa-uc.edu.iq" TargetMode="External"/><Relationship Id="rId14" Type="http://schemas.openxmlformats.org/officeDocument/2006/relationships/hyperlink" Target="http://buog.edu.iq/repository/files/Elec.%20cavities%202004%20-%20Emad%20Alkhersan.pdf" TargetMode="External"/><Relationship Id="rId22" Type="http://schemas.openxmlformats.org/officeDocument/2006/relationships/hyperlink" Target="https://igj-iraq.org/igj/index.php/igj/article/view/2136/19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C606-6CFB-4FE7-82FE-593EAA04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20512</TotalTime>
  <Pages>13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deel</dc:creator>
  <cp:keywords/>
  <dc:description/>
  <cp:lastModifiedBy>Emad Al-Khersan</cp:lastModifiedBy>
  <cp:revision>84</cp:revision>
  <cp:lastPrinted>2025-03-04T09:26:00Z</cp:lastPrinted>
  <dcterms:created xsi:type="dcterms:W3CDTF">2016-07-22T12:47:00Z</dcterms:created>
  <dcterms:modified xsi:type="dcterms:W3CDTF">2026-02-23T10:29:00Z</dcterms:modified>
</cp:coreProperties>
</file>