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640" w:type="dxa"/>
        <w:jc w:val="center"/>
        <w:tblCellMar>
          <w:left w:w="0" w:type="dxa"/>
          <w:right w:w="0" w:type="dxa"/>
        </w:tblCellMar>
        <w:tblLook w:val="0000" w:firstRow="0" w:lastRow="0" w:firstColumn="0" w:lastColumn="0" w:noHBand="0" w:noVBand="0"/>
      </w:tblPr>
      <w:tblGrid>
        <w:gridCol w:w="1557"/>
        <w:gridCol w:w="1790"/>
        <w:gridCol w:w="2301"/>
        <w:gridCol w:w="1483"/>
        <w:gridCol w:w="20"/>
        <w:gridCol w:w="2461"/>
        <w:gridCol w:w="28"/>
      </w:tblGrid>
      <w:tr w:rsidR="00DE2BD3" w:rsidRPr="008312D2" w:rsidTr="001D474E">
        <w:trPr>
          <w:gridAfter w:val="1"/>
          <w:wAfter w:w="28" w:type="dxa"/>
          <w:jc w:val="center"/>
        </w:trPr>
        <w:tc>
          <w:tcPr>
            <w:tcW w:w="9612" w:type="dxa"/>
            <w:gridSpan w:val="6"/>
            <w:tcBorders>
              <w:top w:val="outset" w:sz="8" w:space="0" w:color="000000"/>
              <w:left w:val="outset" w:sz="8" w:space="0" w:color="000000"/>
              <w:bottom w:val="single" w:sz="8" w:space="0" w:color="000000"/>
              <w:right w:val="single" w:sz="8" w:space="0" w:color="000000"/>
            </w:tcBorders>
            <w:shd w:val="clear" w:color="auto" w:fill="8DB3E2" w:themeFill="text2" w:themeFillTint="66"/>
            <w:tcMar>
              <w:top w:w="0" w:type="dxa"/>
              <w:left w:w="108" w:type="dxa"/>
              <w:bottom w:w="0" w:type="dxa"/>
              <w:right w:w="108" w:type="dxa"/>
            </w:tcMar>
            <w:vAlign w:val="center"/>
          </w:tcPr>
          <w:p w:rsidR="00DE2BD3" w:rsidRPr="008312D2" w:rsidRDefault="0013456C" w:rsidP="00DE2BD3">
            <w:pPr>
              <w:spacing w:before="100" w:beforeAutospacing="1" w:after="0" w:line="360" w:lineRule="auto"/>
              <w:jc w:val="center"/>
              <w:rPr>
                <w:rFonts w:asciiTheme="majorBidi" w:hAnsiTheme="majorBidi" w:cstheme="majorBidi"/>
                <w:b/>
                <w:bCs/>
                <w:sz w:val="32"/>
                <w:szCs w:val="32"/>
              </w:rPr>
            </w:pPr>
            <w:r w:rsidRPr="0013456C">
              <w:rPr>
                <w:rFonts w:asciiTheme="majorBidi" w:hAnsiTheme="majorBidi" w:cstheme="majorBidi"/>
                <w:b/>
                <w:bCs/>
                <w:sz w:val="32"/>
                <w:szCs w:val="32"/>
              </w:rPr>
              <w:t>personal information</w:t>
            </w:r>
          </w:p>
        </w:tc>
      </w:tr>
      <w:tr w:rsidR="0013456C" w:rsidRPr="008312D2" w:rsidTr="001D474E">
        <w:trPr>
          <w:gridAfter w:val="1"/>
          <w:wAfter w:w="28" w:type="dxa"/>
          <w:jc w:val="center"/>
        </w:trPr>
        <w:tc>
          <w:tcPr>
            <w:tcW w:w="7131" w:type="dxa"/>
            <w:gridSpan w:val="4"/>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1C787A" w:rsidP="007204D0">
            <w:pPr>
              <w:spacing w:before="100" w:beforeAutospacing="1" w:after="0"/>
              <w:jc w:val="right"/>
              <w:rPr>
                <w:rFonts w:asciiTheme="majorBidi" w:hAnsiTheme="majorBidi" w:cstheme="majorBidi"/>
                <w:b/>
                <w:bCs/>
                <w:sz w:val="24"/>
                <w:szCs w:val="24"/>
                <w:lang w:bidi="ar-IQ"/>
              </w:rPr>
            </w:pPr>
            <w:r>
              <w:rPr>
                <w:rFonts w:asciiTheme="majorBidi" w:hAnsiTheme="majorBidi" w:cstheme="majorBidi"/>
                <w:b/>
                <w:bCs/>
                <w:noProof/>
                <w:sz w:val="24"/>
                <w:szCs w:val="24"/>
              </w:rPr>
              <w:pict>
                <v:rect id="_x0000_s1026" style="position:absolute;margin-left:248.2pt;margin-top:3.25pt;width:102.4pt;height:86.5pt;z-index:251658240;mso-position-horizontal-relative:text;mso-position-vertical-relative:text">
                  <v:textbox style="mso-next-textbox:#_x0000_s1026">
                    <w:txbxContent>
                      <w:p w:rsidR="007204D0" w:rsidRDefault="007204D0">
                        <w:r w:rsidRPr="007204D0">
                          <w:rPr>
                            <w:noProof/>
                            <w:rtl/>
                          </w:rPr>
                          <w:drawing>
                            <wp:inline distT="0" distB="0" distL="0" distR="0" wp14:anchorId="295B522D" wp14:editId="2F6C402C">
                              <wp:extent cx="1252847" cy="13634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2847" cy="1363433"/>
                                      </a:xfrm>
                                      <a:prstGeom prst="rect">
                                        <a:avLst/>
                                      </a:prstGeom>
                                      <a:noFill/>
                                      <a:ln>
                                        <a:noFill/>
                                      </a:ln>
                                    </pic:spPr>
                                  </pic:pic>
                                </a:graphicData>
                              </a:graphic>
                            </wp:inline>
                          </w:drawing>
                        </w:r>
                      </w:p>
                    </w:txbxContent>
                  </v:textbox>
                </v:rect>
              </w:pict>
            </w:r>
            <w:proofErr w:type="spellStart"/>
            <w:r w:rsidR="00D279A2">
              <w:rPr>
                <w:rFonts w:asciiTheme="majorBidi" w:hAnsiTheme="majorBidi" w:cstheme="majorBidi"/>
                <w:b/>
                <w:bCs/>
                <w:sz w:val="24"/>
                <w:szCs w:val="24"/>
                <w:lang w:bidi="ar-IQ"/>
              </w:rPr>
              <w:t>Zainab</w:t>
            </w:r>
            <w:proofErr w:type="spellEnd"/>
            <w:r w:rsidR="00D279A2">
              <w:rPr>
                <w:rFonts w:asciiTheme="majorBidi" w:hAnsiTheme="majorBidi" w:cstheme="majorBidi"/>
                <w:b/>
                <w:bCs/>
                <w:sz w:val="24"/>
                <w:szCs w:val="24"/>
                <w:lang w:bidi="ar-IQ"/>
              </w:rPr>
              <w:t xml:space="preserve"> </w:t>
            </w:r>
            <w:proofErr w:type="spellStart"/>
            <w:r w:rsidR="00D279A2">
              <w:rPr>
                <w:rFonts w:asciiTheme="majorBidi" w:hAnsiTheme="majorBidi" w:cstheme="majorBidi"/>
                <w:b/>
                <w:bCs/>
                <w:sz w:val="24"/>
                <w:szCs w:val="24"/>
                <w:lang w:bidi="ar-IQ"/>
              </w:rPr>
              <w:t>Jaafer</w:t>
            </w:r>
            <w:proofErr w:type="spellEnd"/>
            <w:r w:rsidR="00D279A2">
              <w:rPr>
                <w:rFonts w:asciiTheme="majorBidi" w:hAnsiTheme="majorBidi" w:cstheme="majorBidi"/>
                <w:b/>
                <w:bCs/>
                <w:sz w:val="24"/>
                <w:szCs w:val="24"/>
                <w:lang w:bidi="ar-IQ"/>
              </w:rPr>
              <w:t xml:space="preserve"> Salman AL-</w:t>
            </w:r>
            <w:proofErr w:type="spellStart"/>
            <w:r w:rsidR="00D279A2">
              <w:rPr>
                <w:rFonts w:asciiTheme="majorBidi" w:hAnsiTheme="majorBidi" w:cstheme="majorBidi"/>
                <w:b/>
                <w:bCs/>
                <w:sz w:val="24"/>
                <w:szCs w:val="24"/>
                <w:lang w:bidi="ar-IQ"/>
              </w:rPr>
              <w:t>Hilaly</w:t>
            </w:r>
            <w:proofErr w:type="spellEnd"/>
          </w:p>
        </w:tc>
        <w:tc>
          <w:tcPr>
            <w:tcW w:w="2481" w:type="dxa"/>
            <w:gridSpan w:val="2"/>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DC6860" w:rsidP="00DC6860">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Name </w:t>
            </w:r>
          </w:p>
        </w:tc>
      </w:tr>
      <w:tr w:rsidR="0013456C" w:rsidRPr="008312D2" w:rsidTr="001D474E">
        <w:trPr>
          <w:gridAfter w:val="1"/>
          <w:wAfter w:w="28" w:type="dxa"/>
          <w:jc w:val="center"/>
        </w:trPr>
        <w:tc>
          <w:tcPr>
            <w:tcW w:w="7131" w:type="dxa"/>
            <w:gridSpan w:val="4"/>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D279A2" w:rsidP="00973C5B">
            <w:pPr>
              <w:spacing w:before="100" w:beforeAutospacing="1" w:after="0"/>
              <w:jc w:val="right"/>
              <w:rPr>
                <w:rFonts w:asciiTheme="majorBidi" w:hAnsiTheme="majorBidi" w:cstheme="majorBidi"/>
                <w:b/>
                <w:bCs/>
                <w:sz w:val="24"/>
                <w:szCs w:val="24"/>
                <w:lang w:bidi="ar-IQ"/>
              </w:rPr>
            </w:pPr>
            <w:r>
              <w:rPr>
                <w:rFonts w:asciiTheme="majorBidi" w:hAnsiTheme="majorBidi" w:cstheme="majorBidi"/>
                <w:b/>
                <w:bCs/>
                <w:sz w:val="24"/>
                <w:szCs w:val="24"/>
                <w:lang w:bidi="ar-IQ"/>
              </w:rPr>
              <w:t>Baghdad – 11/ 12/1980</w:t>
            </w:r>
          </w:p>
        </w:tc>
        <w:tc>
          <w:tcPr>
            <w:tcW w:w="2481" w:type="dxa"/>
            <w:gridSpan w:val="2"/>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DC6860" w:rsidRPr="00973C5B" w:rsidRDefault="00DC6860" w:rsidP="00DC6860">
            <w:pPr>
              <w:bidi w:val="0"/>
              <w:jc w:val="center"/>
              <w:rPr>
                <w:rStyle w:val="Hyperlink"/>
                <w:rFonts w:asciiTheme="majorBidi" w:hAnsiTheme="majorBidi" w:cstheme="majorBidi"/>
                <w:b/>
                <w:bCs/>
                <w:color w:val="000000" w:themeColor="text1"/>
                <w:sz w:val="24"/>
                <w:szCs w:val="24"/>
                <w:lang w:bidi="ar-IQ"/>
              </w:rPr>
            </w:pPr>
            <w:r w:rsidRPr="00973C5B">
              <w:rPr>
                <w:rStyle w:val="Hyperlink"/>
                <w:rFonts w:asciiTheme="majorBidi" w:hAnsiTheme="majorBidi" w:cstheme="majorBidi"/>
                <w:b/>
                <w:bCs/>
                <w:color w:val="000000" w:themeColor="text1"/>
                <w:sz w:val="24"/>
                <w:szCs w:val="24"/>
                <w:lang w:bidi="ar-IQ"/>
              </w:rPr>
              <w:t xml:space="preserve">P&amp;D.OB: </w:t>
            </w:r>
          </w:p>
        </w:tc>
      </w:tr>
      <w:tr w:rsidR="0013456C" w:rsidRPr="008312D2" w:rsidTr="001D474E">
        <w:trPr>
          <w:gridAfter w:val="1"/>
          <w:wAfter w:w="28" w:type="dxa"/>
          <w:trHeight w:val="60"/>
          <w:jc w:val="center"/>
        </w:trPr>
        <w:tc>
          <w:tcPr>
            <w:tcW w:w="7131" w:type="dxa"/>
            <w:gridSpan w:val="4"/>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973C5B" w:rsidP="00973C5B">
            <w:pPr>
              <w:spacing w:before="100" w:beforeAutospacing="1" w:after="0"/>
              <w:jc w:val="right"/>
              <w:rPr>
                <w:rFonts w:asciiTheme="majorBidi" w:hAnsiTheme="majorBidi" w:cstheme="majorBidi"/>
                <w:b/>
                <w:bCs/>
                <w:sz w:val="24"/>
                <w:szCs w:val="24"/>
                <w:rtl/>
                <w:lang w:bidi="ar-IQ"/>
              </w:rPr>
            </w:pPr>
            <w:r w:rsidRPr="00973C5B">
              <w:rPr>
                <w:rFonts w:asciiTheme="majorBidi" w:hAnsiTheme="majorBidi" w:cstheme="majorBidi"/>
                <w:b/>
                <w:bCs/>
                <w:sz w:val="24"/>
                <w:szCs w:val="24"/>
                <w:lang w:bidi="ar-IQ"/>
              </w:rPr>
              <w:t>Iraqi</w:t>
            </w:r>
          </w:p>
        </w:tc>
        <w:tc>
          <w:tcPr>
            <w:tcW w:w="2481" w:type="dxa"/>
            <w:gridSpan w:val="2"/>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973C5B" w:rsidP="00973C5B">
            <w:pPr>
              <w:spacing w:before="100" w:beforeAutospacing="1" w:after="0"/>
              <w:jc w:val="center"/>
              <w:rPr>
                <w:rFonts w:asciiTheme="majorBidi" w:hAnsiTheme="majorBidi" w:cstheme="majorBidi"/>
                <w:b/>
                <w:bCs/>
                <w:sz w:val="24"/>
                <w:szCs w:val="24"/>
                <w:rtl/>
                <w:lang w:bidi="ar-IQ"/>
              </w:rPr>
            </w:pPr>
            <w:r w:rsidRPr="00973C5B">
              <w:rPr>
                <w:rFonts w:asciiTheme="majorBidi" w:hAnsiTheme="majorBidi" w:cstheme="majorBidi"/>
                <w:b/>
                <w:bCs/>
                <w:sz w:val="24"/>
                <w:szCs w:val="24"/>
                <w:lang w:bidi="ar-IQ"/>
              </w:rPr>
              <w:t>Nationality</w:t>
            </w:r>
          </w:p>
        </w:tc>
      </w:tr>
      <w:tr w:rsidR="0013456C" w:rsidRPr="008312D2" w:rsidTr="001D474E">
        <w:trPr>
          <w:gridAfter w:val="1"/>
          <w:wAfter w:w="28" w:type="dxa"/>
          <w:jc w:val="center"/>
        </w:trPr>
        <w:tc>
          <w:tcPr>
            <w:tcW w:w="7131" w:type="dxa"/>
            <w:gridSpan w:val="4"/>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973C5B" w:rsidP="00973C5B">
            <w:pPr>
              <w:spacing w:before="100" w:beforeAutospacing="1" w:after="0"/>
              <w:jc w:val="right"/>
              <w:rPr>
                <w:rFonts w:asciiTheme="majorBidi" w:hAnsiTheme="majorBidi" w:cstheme="majorBidi"/>
                <w:b/>
                <w:bCs/>
                <w:sz w:val="24"/>
                <w:szCs w:val="24"/>
              </w:rPr>
            </w:pPr>
            <w:r w:rsidRPr="00973C5B">
              <w:rPr>
                <w:rFonts w:asciiTheme="majorBidi" w:hAnsiTheme="majorBidi" w:cstheme="majorBidi"/>
                <w:b/>
                <w:bCs/>
                <w:sz w:val="24"/>
                <w:szCs w:val="24"/>
              </w:rPr>
              <w:t>Married</w:t>
            </w:r>
          </w:p>
        </w:tc>
        <w:tc>
          <w:tcPr>
            <w:tcW w:w="2481" w:type="dxa"/>
            <w:gridSpan w:val="2"/>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973C5B" w:rsidP="00973C5B">
            <w:pPr>
              <w:spacing w:before="100" w:beforeAutospacing="1" w:after="0"/>
              <w:jc w:val="center"/>
              <w:rPr>
                <w:rFonts w:asciiTheme="majorBidi" w:hAnsiTheme="majorBidi" w:cstheme="majorBidi"/>
                <w:b/>
                <w:bCs/>
                <w:sz w:val="24"/>
                <w:szCs w:val="24"/>
              </w:rPr>
            </w:pPr>
            <w:r w:rsidRPr="00973C5B">
              <w:rPr>
                <w:rFonts w:asciiTheme="majorBidi" w:hAnsiTheme="majorBidi" w:cstheme="majorBidi"/>
                <w:b/>
                <w:bCs/>
                <w:sz w:val="24"/>
                <w:szCs w:val="24"/>
              </w:rPr>
              <w:t>Marital Status</w:t>
            </w:r>
          </w:p>
        </w:tc>
      </w:tr>
      <w:tr w:rsidR="0013456C" w:rsidRPr="008312D2" w:rsidTr="001D474E">
        <w:trPr>
          <w:gridAfter w:val="1"/>
          <w:wAfter w:w="28" w:type="dxa"/>
          <w:jc w:val="center"/>
        </w:trPr>
        <w:tc>
          <w:tcPr>
            <w:tcW w:w="7131" w:type="dxa"/>
            <w:gridSpan w:val="4"/>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5D3B41" w:rsidRDefault="001C787A" w:rsidP="00D279A2">
            <w:pPr>
              <w:spacing w:before="100" w:beforeAutospacing="1" w:after="0"/>
              <w:jc w:val="right"/>
              <w:rPr>
                <w:rFonts w:asciiTheme="majorBidi" w:hAnsiTheme="majorBidi" w:cstheme="majorBidi"/>
                <w:b/>
                <w:bCs/>
                <w:sz w:val="24"/>
                <w:szCs w:val="24"/>
                <w:rtl/>
              </w:rPr>
            </w:pPr>
            <w:hyperlink r:id="rId10" w:history="1">
              <w:r w:rsidR="00D279A2" w:rsidRPr="005A2D85">
                <w:rPr>
                  <w:rStyle w:val="Hyperlink"/>
                  <w:rFonts w:asciiTheme="majorBidi" w:hAnsiTheme="majorBidi" w:cstheme="majorBidi"/>
                  <w:b/>
                  <w:bCs/>
                  <w:sz w:val="24"/>
                  <w:szCs w:val="24"/>
                </w:rPr>
                <w:t>zainab.j.salman@sa-uc.edu.iq</w:t>
              </w:r>
            </w:hyperlink>
            <w:r w:rsidR="00D279A2">
              <w:rPr>
                <w:rFonts w:asciiTheme="majorBidi" w:hAnsiTheme="majorBidi" w:cstheme="majorBidi"/>
                <w:b/>
                <w:bCs/>
                <w:sz w:val="24"/>
                <w:szCs w:val="24"/>
              </w:rPr>
              <w:t xml:space="preserve"> </w:t>
            </w:r>
          </w:p>
        </w:tc>
        <w:tc>
          <w:tcPr>
            <w:tcW w:w="2481" w:type="dxa"/>
            <w:gridSpan w:val="2"/>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Default="005D3B41" w:rsidP="005D3B41">
            <w:pPr>
              <w:spacing w:before="100" w:beforeAutospacing="1" w:after="0"/>
              <w:jc w:val="center"/>
              <w:rPr>
                <w:rFonts w:asciiTheme="majorBidi" w:hAnsiTheme="majorBidi" w:cstheme="majorBidi"/>
                <w:b/>
                <w:bCs/>
                <w:sz w:val="24"/>
                <w:szCs w:val="24"/>
                <w:rtl/>
              </w:rPr>
            </w:pPr>
            <w:r w:rsidRPr="005D3B41">
              <w:rPr>
                <w:rFonts w:asciiTheme="majorBidi" w:hAnsiTheme="majorBidi" w:cstheme="majorBidi"/>
                <w:b/>
                <w:bCs/>
                <w:sz w:val="24"/>
                <w:szCs w:val="24"/>
              </w:rPr>
              <w:t>E-mail</w:t>
            </w:r>
          </w:p>
        </w:tc>
      </w:tr>
      <w:tr w:rsidR="0013456C" w:rsidRPr="008312D2" w:rsidTr="001D474E">
        <w:trPr>
          <w:gridAfter w:val="1"/>
          <w:wAfter w:w="28" w:type="dxa"/>
          <w:jc w:val="center"/>
        </w:trPr>
        <w:tc>
          <w:tcPr>
            <w:tcW w:w="7131" w:type="dxa"/>
            <w:gridSpan w:val="4"/>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D279A2" w:rsidP="005D3B41">
            <w:pPr>
              <w:spacing w:before="100" w:beforeAutospacing="1" w:after="0"/>
              <w:jc w:val="right"/>
              <w:rPr>
                <w:rFonts w:asciiTheme="majorBidi" w:hAnsiTheme="majorBidi" w:cstheme="majorBidi"/>
                <w:b/>
                <w:bCs/>
                <w:sz w:val="24"/>
                <w:szCs w:val="24"/>
                <w:lang w:bidi="ar-IQ"/>
              </w:rPr>
            </w:pPr>
            <w:r>
              <w:rPr>
                <w:rFonts w:asciiTheme="majorBidi" w:hAnsiTheme="majorBidi" w:cstheme="majorBidi"/>
                <w:b/>
                <w:bCs/>
                <w:sz w:val="24"/>
                <w:szCs w:val="24"/>
                <w:lang w:bidi="ar-IQ"/>
              </w:rPr>
              <w:t>07801523039</w:t>
            </w:r>
          </w:p>
        </w:tc>
        <w:tc>
          <w:tcPr>
            <w:tcW w:w="2481" w:type="dxa"/>
            <w:gridSpan w:val="2"/>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5D3B41" w:rsidP="005D3B41">
            <w:pPr>
              <w:spacing w:before="100" w:beforeAutospacing="1" w:after="0"/>
              <w:jc w:val="center"/>
              <w:rPr>
                <w:rFonts w:asciiTheme="majorBidi" w:hAnsiTheme="majorBidi" w:cstheme="majorBidi"/>
                <w:b/>
                <w:bCs/>
                <w:sz w:val="24"/>
                <w:szCs w:val="24"/>
              </w:rPr>
            </w:pPr>
            <w:r w:rsidRPr="005D3B41">
              <w:rPr>
                <w:rFonts w:asciiTheme="majorBidi" w:hAnsiTheme="majorBidi" w:cstheme="majorBidi"/>
                <w:b/>
                <w:bCs/>
                <w:sz w:val="24"/>
                <w:szCs w:val="24"/>
              </w:rPr>
              <w:t>the phone</w:t>
            </w:r>
          </w:p>
        </w:tc>
      </w:tr>
      <w:tr w:rsidR="0013456C" w:rsidRPr="008312D2" w:rsidTr="001D474E">
        <w:trPr>
          <w:gridAfter w:val="1"/>
          <w:wAfter w:w="28" w:type="dxa"/>
          <w:jc w:val="center"/>
        </w:trPr>
        <w:tc>
          <w:tcPr>
            <w:tcW w:w="7131" w:type="dxa"/>
            <w:gridSpan w:val="4"/>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D279A2" w:rsidP="00D279A2">
            <w:pPr>
              <w:spacing w:before="100" w:beforeAutospacing="1" w:after="0"/>
              <w:jc w:val="right"/>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Master of Accounting </w:t>
            </w:r>
          </w:p>
        </w:tc>
        <w:tc>
          <w:tcPr>
            <w:tcW w:w="2481" w:type="dxa"/>
            <w:gridSpan w:val="2"/>
            <w:tcBorders>
              <w:top w:val="outset" w:sz="8" w:space="0" w:color="000000"/>
              <w:left w:val="outset" w:sz="8" w:space="0" w:color="000000"/>
              <w:bottom w:val="single" w:sz="8" w:space="0" w:color="000000"/>
              <w:right w:val="single" w:sz="8" w:space="0" w:color="000000"/>
            </w:tcBorders>
            <w:tcMar>
              <w:top w:w="0" w:type="dxa"/>
              <w:left w:w="108" w:type="dxa"/>
              <w:bottom w:w="0" w:type="dxa"/>
              <w:right w:w="108" w:type="dxa"/>
            </w:tcMar>
          </w:tcPr>
          <w:p w:rsidR="00C344A2" w:rsidRPr="008312D2" w:rsidRDefault="005D3B41" w:rsidP="005D3B41">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Certificate </w:t>
            </w:r>
          </w:p>
        </w:tc>
      </w:tr>
      <w:tr w:rsidR="0013456C" w:rsidRPr="008312D2" w:rsidTr="001D474E">
        <w:trPr>
          <w:gridAfter w:val="1"/>
          <w:wAfter w:w="28" w:type="dxa"/>
          <w:trHeight w:val="180"/>
          <w:jc w:val="center"/>
        </w:trPr>
        <w:tc>
          <w:tcPr>
            <w:tcW w:w="7131" w:type="dxa"/>
            <w:gridSpan w:val="4"/>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rsidR="005D3B41" w:rsidRPr="008312D2" w:rsidRDefault="00D279A2" w:rsidP="005D3B41">
            <w:pPr>
              <w:spacing w:before="100" w:beforeAutospacing="1" w:after="0"/>
              <w:jc w:val="right"/>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Assistant  teacher </w:t>
            </w:r>
          </w:p>
        </w:tc>
        <w:tc>
          <w:tcPr>
            <w:tcW w:w="2481" w:type="dxa"/>
            <w:gridSpan w:val="2"/>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rsidR="005D3B41" w:rsidRPr="008312D2" w:rsidRDefault="005D3B41" w:rsidP="005D3B41">
            <w:pPr>
              <w:spacing w:before="100" w:beforeAutospacing="1" w:after="0"/>
              <w:jc w:val="center"/>
              <w:rPr>
                <w:rFonts w:asciiTheme="majorBidi" w:hAnsiTheme="majorBidi" w:cstheme="majorBidi"/>
                <w:b/>
                <w:bCs/>
                <w:sz w:val="24"/>
                <w:szCs w:val="24"/>
                <w:rtl/>
                <w:lang w:bidi="ar-IQ"/>
              </w:rPr>
            </w:pPr>
            <w:r w:rsidRPr="005D3B41">
              <w:rPr>
                <w:rFonts w:asciiTheme="majorBidi" w:hAnsiTheme="majorBidi" w:cstheme="majorBidi"/>
                <w:b/>
                <w:bCs/>
                <w:sz w:val="24"/>
                <w:szCs w:val="24"/>
                <w:lang w:bidi="ar-IQ"/>
              </w:rPr>
              <w:t>The scientific title</w:t>
            </w:r>
          </w:p>
        </w:tc>
      </w:tr>
      <w:tr w:rsidR="0013456C" w:rsidRPr="008312D2" w:rsidTr="001D474E">
        <w:trPr>
          <w:gridAfter w:val="1"/>
          <w:wAfter w:w="28" w:type="dxa"/>
          <w:trHeight w:val="180"/>
          <w:jc w:val="center"/>
        </w:trPr>
        <w:tc>
          <w:tcPr>
            <w:tcW w:w="7131" w:type="dxa"/>
            <w:gridSpan w:val="4"/>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rsidR="00C344A2" w:rsidRPr="008312D2" w:rsidRDefault="00D279A2" w:rsidP="00031CE5">
            <w:pPr>
              <w:spacing w:before="100" w:beforeAutospacing="1" w:after="0"/>
              <w:jc w:val="right"/>
              <w:rPr>
                <w:rFonts w:asciiTheme="majorBidi" w:hAnsiTheme="majorBidi" w:cstheme="majorBidi"/>
                <w:b/>
                <w:bCs/>
                <w:sz w:val="24"/>
                <w:szCs w:val="24"/>
                <w:lang w:bidi="ar-IQ"/>
              </w:rPr>
            </w:pPr>
            <w:r>
              <w:rPr>
                <w:rFonts w:asciiTheme="majorBidi" w:hAnsiTheme="majorBidi" w:cstheme="majorBidi"/>
                <w:b/>
                <w:bCs/>
                <w:sz w:val="24"/>
                <w:szCs w:val="24"/>
                <w:lang w:bidi="ar-IQ"/>
              </w:rPr>
              <w:t>1/10/2015</w:t>
            </w:r>
          </w:p>
        </w:tc>
        <w:tc>
          <w:tcPr>
            <w:tcW w:w="2481" w:type="dxa"/>
            <w:gridSpan w:val="2"/>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rsidR="00C344A2" w:rsidRPr="008312D2" w:rsidRDefault="00031CE5" w:rsidP="00031CE5">
            <w:pPr>
              <w:spacing w:before="100" w:beforeAutospacing="1" w:after="0"/>
              <w:jc w:val="center"/>
              <w:rPr>
                <w:rFonts w:asciiTheme="majorBidi" w:hAnsiTheme="majorBidi" w:cstheme="majorBidi"/>
                <w:b/>
                <w:bCs/>
                <w:sz w:val="24"/>
                <w:szCs w:val="24"/>
              </w:rPr>
            </w:pPr>
            <w:r w:rsidRPr="00031CE5">
              <w:rPr>
                <w:rFonts w:asciiTheme="majorBidi" w:hAnsiTheme="majorBidi" w:cstheme="majorBidi"/>
                <w:b/>
                <w:bCs/>
                <w:sz w:val="24"/>
                <w:szCs w:val="24"/>
              </w:rPr>
              <w:t>Date of appointment to the college</w:t>
            </w:r>
          </w:p>
        </w:tc>
      </w:tr>
      <w:tr w:rsidR="0013456C" w:rsidRPr="008312D2" w:rsidTr="001D474E">
        <w:trPr>
          <w:gridAfter w:val="1"/>
          <w:wAfter w:w="28" w:type="dxa"/>
          <w:trHeight w:val="180"/>
          <w:jc w:val="center"/>
        </w:trPr>
        <w:tc>
          <w:tcPr>
            <w:tcW w:w="7131" w:type="dxa"/>
            <w:gridSpan w:val="4"/>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rsidR="003A7ABA" w:rsidRDefault="003A7ABA" w:rsidP="00031CE5">
            <w:pPr>
              <w:spacing w:before="100" w:beforeAutospacing="1" w:after="0"/>
              <w:jc w:val="right"/>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Accounting </w:t>
            </w:r>
          </w:p>
        </w:tc>
        <w:tc>
          <w:tcPr>
            <w:tcW w:w="2481" w:type="dxa"/>
            <w:gridSpan w:val="2"/>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rsidR="003A7ABA" w:rsidRPr="00031CE5" w:rsidRDefault="003A7ABA" w:rsidP="00031CE5">
            <w:pPr>
              <w:spacing w:before="100" w:beforeAutospacing="1" w:after="0"/>
              <w:jc w:val="center"/>
              <w:rPr>
                <w:rFonts w:asciiTheme="majorBidi" w:hAnsiTheme="majorBidi" w:cstheme="majorBidi"/>
                <w:b/>
                <w:bCs/>
                <w:sz w:val="24"/>
                <w:szCs w:val="24"/>
              </w:rPr>
            </w:pPr>
            <w:r w:rsidRPr="003A7ABA">
              <w:rPr>
                <w:rFonts w:asciiTheme="majorBidi" w:hAnsiTheme="majorBidi" w:cstheme="majorBidi"/>
                <w:b/>
                <w:bCs/>
                <w:sz w:val="24"/>
                <w:szCs w:val="24"/>
              </w:rPr>
              <w:t>general jurisdiction</w:t>
            </w:r>
          </w:p>
        </w:tc>
      </w:tr>
      <w:tr w:rsidR="0013456C" w:rsidRPr="008312D2" w:rsidTr="001D474E">
        <w:trPr>
          <w:gridAfter w:val="1"/>
          <w:wAfter w:w="28" w:type="dxa"/>
          <w:trHeight w:val="180"/>
          <w:jc w:val="center"/>
        </w:trPr>
        <w:tc>
          <w:tcPr>
            <w:tcW w:w="7131" w:type="dxa"/>
            <w:gridSpan w:val="4"/>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rsidR="003A7ABA" w:rsidRDefault="00D279A2" w:rsidP="00031CE5">
            <w:pPr>
              <w:spacing w:before="100" w:beforeAutospacing="1" w:after="0"/>
              <w:jc w:val="right"/>
              <w:rPr>
                <w:rFonts w:asciiTheme="majorBidi" w:hAnsiTheme="majorBidi" w:cstheme="majorBidi"/>
                <w:b/>
                <w:bCs/>
                <w:sz w:val="24"/>
                <w:szCs w:val="24"/>
                <w:rtl/>
                <w:lang w:bidi="ar-IQ"/>
              </w:rPr>
            </w:pPr>
            <w:r>
              <w:rPr>
                <w:rFonts w:asciiTheme="majorBidi" w:hAnsiTheme="majorBidi" w:cstheme="majorBidi"/>
                <w:b/>
                <w:bCs/>
                <w:sz w:val="24"/>
                <w:szCs w:val="24"/>
                <w:lang w:bidi="ar-IQ"/>
              </w:rPr>
              <w:t>Managerial Accounting &amp; costs</w:t>
            </w:r>
          </w:p>
        </w:tc>
        <w:tc>
          <w:tcPr>
            <w:tcW w:w="2481" w:type="dxa"/>
            <w:gridSpan w:val="2"/>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rsidR="003A7ABA" w:rsidRPr="003A7ABA" w:rsidRDefault="003A7ABA" w:rsidP="00031CE5">
            <w:pPr>
              <w:spacing w:before="100" w:beforeAutospacing="1" w:after="0"/>
              <w:jc w:val="center"/>
              <w:rPr>
                <w:rFonts w:asciiTheme="majorBidi" w:hAnsiTheme="majorBidi" w:cstheme="majorBidi"/>
                <w:b/>
                <w:bCs/>
                <w:sz w:val="24"/>
                <w:szCs w:val="24"/>
              </w:rPr>
            </w:pPr>
            <w:r w:rsidRPr="003A7ABA">
              <w:rPr>
                <w:rFonts w:asciiTheme="majorBidi" w:hAnsiTheme="majorBidi" w:cstheme="majorBidi"/>
                <w:b/>
                <w:bCs/>
                <w:sz w:val="24"/>
                <w:szCs w:val="24"/>
              </w:rPr>
              <w:t>exact jurisdiction</w:t>
            </w:r>
          </w:p>
        </w:tc>
      </w:tr>
      <w:tr w:rsidR="0013456C" w:rsidRPr="008312D2" w:rsidTr="001D474E">
        <w:trPr>
          <w:gridAfter w:val="1"/>
          <w:wAfter w:w="28" w:type="dxa"/>
          <w:trHeight w:val="180"/>
          <w:jc w:val="center"/>
        </w:trPr>
        <w:tc>
          <w:tcPr>
            <w:tcW w:w="7131" w:type="dxa"/>
            <w:gridSpan w:val="4"/>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rsidR="003A7ABA" w:rsidRPr="005D3B41" w:rsidRDefault="00D279A2" w:rsidP="00031CE5">
            <w:pPr>
              <w:spacing w:before="100" w:beforeAutospacing="1" w:after="0"/>
              <w:jc w:val="right"/>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Financial Accounting </w:t>
            </w:r>
          </w:p>
        </w:tc>
        <w:tc>
          <w:tcPr>
            <w:tcW w:w="2481" w:type="dxa"/>
            <w:gridSpan w:val="2"/>
            <w:tcBorders>
              <w:top w:val="outset" w:sz="8" w:space="0" w:color="000000"/>
              <w:left w:val="outset" w:sz="8" w:space="0" w:color="000000"/>
              <w:bottom w:val="single" w:sz="4" w:space="0" w:color="auto"/>
              <w:right w:val="single" w:sz="8" w:space="0" w:color="000000"/>
            </w:tcBorders>
            <w:tcMar>
              <w:top w:w="0" w:type="dxa"/>
              <w:left w:w="108" w:type="dxa"/>
              <w:bottom w:w="0" w:type="dxa"/>
              <w:right w:w="108" w:type="dxa"/>
            </w:tcMar>
          </w:tcPr>
          <w:p w:rsidR="003A7ABA" w:rsidRPr="003A7ABA" w:rsidRDefault="003A7ABA" w:rsidP="00031CE5">
            <w:pPr>
              <w:spacing w:before="100" w:beforeAutospacing="1" w:after="0"/>
              <w:jc w:val="center"/>
              <w:rPr>
                <w:rFonts w:asciiTheme="majorBidi" w:hAnsiTheme="majorBidi" w:cstheme="majorBidi"/>
                <w:b/>
                <w:bCs/>
                <w:sz w:val="24"/>
                <w:szCs w:val="24"/>
              </w:rPr>
            </w:pPr>
            <w:r w:rsidRPr="003A7ABA">
              <w:rPr>
                <w:rFonts w:asciiTheme="majorBidi" w:hAnsiTheme="majorBidi" w:cstheme="majorBidi"/>
                <w:b/>
                <w:bCs/>
                <w:sz w:val="24"/>
                <w:szCs w:val="24"/>
              </w:rPr>
              <w:t>current jurisdiction</w:t>
            </w:r>
          </w:p>
        </w:tc>
      </w:tr>
      <w:tr w:rsidR="00DE2BD3" w:rsidRPr="008312D2" w:rsidTr="00D103A7">
        <w:trPr>
          <w:gridAfter w:val="1"/>
          <w:wAfter w:w="28" w:type="dxa"/>
          <w:trHeight w:val="90"/>
          <w:jc w:val="center"/>
        </w:trPr>
        <w:tc>
          <w:tcPr>
            <w:tcW w:w="9612" w:type="dxa"/>
            <w:gridSpan w:val="6"/>
            <w:tcBorders>
              <w:top w:val="single" w:sz="4" w:space="0" w:color="auto"/>
              <w:left w:val="outset" w:sz="8" w:space="0" w:color="000000"/>
              <w:bottom w:val="single" w:sz="4" w:space="0" w:color="auto"/>
              <w:right w:val="outset" w:sz="8" w:space="0" w:color="000000"/>
            </w:tcBorders>
            <w:shd w:val="clear" w:color="auto" w:fill="548DD4" w:themeFill="text2" w:themeFillTint="99"/>
            <w:tcMar>
              <w:top w:w="0" w:type="dxa"/>
              <w:left w:w="108" w:type="dxa"/>
              <w:bottom w:w="0" w:type="dxa"/>
              <w:right w:w="108" w:type="dxa"/>
            </w:tcMar>
          </w:tcPr>
          <w:p w:rsidR="00DE2BD3" w:rsidRPr="008312D2" w:rsidRDefault="003A7ABA" w:rsidP="00545BE6">
            <w:pPr>
              <w:spacing w:before="100" w:beforeAutospacing="1" w:after="0"/>
              <w:jc w:val="center"/>
              <w:rPr>
                <w:rFonts w:asciiTheme="majorBidi" w:hAnsiTheme="majorBidi" w:cstheme="majorBidi"/>
                <w:b/>
                <w:bCs/>
                <w:sz w:val="24"/>
                <w:szCs w:val="24"/>
                <w:lang w:bidi="ar-IQ"/>
              </w:rPr>
            </w:pPr>
            <w:r w:rsidRPr="003A7ABA">
              <w:rPr>
                <w:rFonts w:asciiTheme="majorBidi" w:hAnsiTheme="majorBidi" w:cstheme="majorBidi"/>
                <w:b/>
                <w:bCs/>
                <w:sz w:val="24"/>
                <w:szCs w:val="24"/>
                <w:lang w:bidi="ar-IQ"/>
              </w:rPr>
              <w:t>Certificates and academic titles</w:t>
            </w:r>
          </w:p>
        </w:tc>
      </w:tr>
      <w:tr w:rsidR="001D474E" w:rsidRPr="008312D2" w:rsidTr="001D474E">
        <w:trPr>
          <w:gridAfter w:val="1"/>
          <w:wAfter w:w="28" w:type="dxa"/>
          <w:trHeight w:val="124"/>
          <w:jc w:val="center"/>
        </w:trPr>
        <w:tc>
          <w:tcPr>
            <w:tcW w:w="1557"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BE7575" w:rsidRPr="008312D2" w:rsidRDefault="00EC1862" w:rsidP="00946B1C">
            <w:pPr>
              <w:spacing w:before="100" w:beforeAutospacing="1" w:after="0"/>
              <w:jc w:val="center"/>
              <w:rPr>
                <w:rFonts w:asciiTheme="majorBidi" w:hAnsiTheme="majorBidi" w:cstheme="majorBidi"/>
                <w:b/>
                <w:bCs/>
                <w:sz w:val="24"/>
                <w:szCs w:val="24"/>
                <w:rtl/>
              </w:rPr>
            </w:pPr>
            <w:r w:rsidRPr="00EC1862">
              <w:rPr>
                <w:rFonts w:asciiTheme="majorBidi" w:hAnsiTheme="majorBidi" w:cstheme="majorBidi"/>
                <w:b/>
                <w:bCs/>
                <w:sz w:val="24"/>
                <w:szCs w:val="24"/>
              </w:rPr>
              <w:t>Country</w:t>
            </w:r>
          </w:p>
        </w:tc>
        <w:tc>
          <w:tcPr>
            <w:tcW w:w="1790" w:type="dxa"/>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rsidR="00BE7575" w:rsidRPr="008312D2" w:rsidRDefault="00EC1862" w:rsidP="00946B1C">
            <w:pPr>
              <w:spacing w:before="100" w:beforeAutospacing="1" w:after="0"/>
              <w:jc w:val="center"/>
              <w:rPr>
                <w:rFonts w:asciiTheme="majorBidi" w:hAnsiTheme="majorBidi" w:cstheme="majorBidi"/>
                <w:b/>
                <w:bCs/>
                <w:sz w:val="24"/>
                <w:szCs w:val="24"/>
              </w:rPr>
            </w:pPr>
            <w:r w:rsidRPr="00EC1862">
              <w:rPr>
                <w:rFonts w:asciiTheme="majorBidi" w:hAnsiTheme="majorBidi" w:cstheme="majorBidi"/>
                <w:b/>
                <w:bCs/>
                <w:sz w:val="24"/>
                <w:szCs w:val="24"/>
              </w:rPr>
              <w:t>the University</w:t>
            </w:r>
          </w:p>
        </w:tc>
        <w:tc>
          <w:tcPr>
            <w:tcW w:w="2301" w:type="dxa"/>
            <w:tcBorders>
              <w:top w:val="single" w:sz="4" w:space="0" w:color="auto"/>
              <w:left w:val="single" w:sz="4" w:space="0" w:color="auto"/>
              <w:bottom w:val="single" w:sz="4" w:space="0" w:color="auto"/>
              <w:right w:val="single" w:sz="4" w:space="0" w:color="auto"/>
            </w:tcBorders>
          </w:tcPr>
          <w:p w:rsidR="00BE7575" w:rsidRPr="008312D2" w:rsidRDefault="003A7ABA" w:rsidP="00946B1C">
            <w:pPr>
              <w:spacing w:before="100" w:beforeAutospacing="1" w:after="0"/>
              <w:jc w:val="center"/>
              <w:rPr>
                <w:rFonts w:asciiTheme="majorBidi" w:hAnsiTheme="majorBidi" w:cstheme="majorBidi"/>
                <w:b/>
                <w:bCs/>
                <w:sz w:val="24"/>
                <w:szCs w:val="24"/>
              </w:rPr>
            </w:pPr>
            <w:r w:rsidRPr="003A7ABA">
              <w:rPr>
                <w:rFonts w:asciiTheme="majorBidi" w:hAnsiTheme="majorBidi" w:cstheme="majorBidi"/>
                <w:b/>
                <w:bCs/>
                <w:sz w:val="24"/>
                <w:szCs w:val="24"/>
              </w:rPr>
              <w:t>Academic thesis title</w:t>
            </w:r>
          </w:p>
        </w:tc>
        <w:tc>
          <w:tcPr>
            <w:tcW w:w="1483" w:type="dxa"/>
            <w:tcBorders>
              <w:top w:val="single" w:sz="4" w:space="0" w:color="auto"/>
              <w:left w:val="single" w:sz="4" w:space="0" w:color="auto"/>
              <w:bottom w:val="single" w:sz="4" w:space="0" w:color="auto"/>
              <w:right w:val="single" w:sz="4" w:space="0" w:color="auto"/>
            </w:tcBorders>
          </w:tcPr>
          <w:p w:rsidR="00BE7575" w:rsidRPr="008312D2" w:rsidRDefault="003A7ABA" w:rsidP="00946B1C">
            <w:pPr>
              <w:spacing w:before="100" w:beforeAutospacing="1" w:after="0"/>
              <w:jc w:val="center"/>
              <w:rPr>
                <w:rFonts w:asciiTheme="majorBidi" w:hAnsiTheme="majorBidi" w:cstheme="majorBidi"/>
                <w:b/>
                <w:bCs/>
                <w:sz w:val="24"/>
                <w:szCs w:val="24"/>
              </w:rPr>
            </w:pPr>
            <w:r w:rsidRPr="003A7ABA">
              <w:rPr>
                <w:rFonts w:asciiTheme="majorBidi" w:hAnsiTheme="majorBidi" w:cstheme="majorBidi"/>
                <w:b/>
                <w:bCs/>
                <w:sz w:val="24"/>
                <w:szCs w:val="24"/>
              </w:rPr>
              <w:t>its history</w:t>
            </w:r>
          </w:p>
        </w:tc>
        <w:tc>
          <w:tcPr>
            <w:tcW w:w="2481" w:type="dxa"/>
            <w:gridSpan w:val="2"/>
            <w:tcBorders>
              <w:top w:val="single" w:sz="4" w:space="0" w:color="auto"/>
              <w:left w:val="single" w:sz="4" w:space="0" w:color="auto"/>
              <w:bottom w:val="single" w:sz="4" w:space="0" w:color="auto"/>
              <w:right w:val="single" w:sz="8" w:space="0" w:color="000000"/>
            </w:tcBorders>
          </w:tcPr>
          <w:p w:rsidR="00BE7575" w:rsidRPr="008312D2" w:rsidRDefault="003A7ABA" w:rsidP="00946B1C">
            <w:pPr>
              <w:spacing w:before="100" w:beforeAutospacing="1" w:after="0"/>
              <w:jc w:val="center"/>
              <w:rPr>
                <w:rFonts w:asciiTheme="majorBidi" w:hAnsiTheme="majorBidi" w:cstheme="majorBidi"/>
                <w:b/>
                <w:bCs/>
                <w:sz w:val="24"/>
                <w:szCs w:val="24"/>
              </w:rPr>
            </w:pPr>
            <w:r w:rsidRPr="003A7ABA">
              <w:rPr>
                <w:rFonts w:asciiTheme="majorBidi" w:hAnsiTheme="majorBidi" w:cstheme="majorBidi"/>
                <w:b/>
                <w:bCs/>
                <w:sz w:val="24"/>
                <w:szCs w:val="24"/>
              </w:rPr>
              <w:t>Certificate</w:t>
            </w:r>
          </w:p>
        </w:tc>
      </w:tr>
      <w:tr w:rsidR="001D474E" w:rsidRPr="008312D2" w:rsidTr="001D474E">
        <w:trPr>
          <w:gridAfter w:val="1"/>
          <w:wAfter w:w="28" w:type="dxa"/>
          <w:trHeight w:val="300"/>
          <w:jc w:val="center"/>
        </w:trPr>
        <w:tc>
          <w:tcPr>
            <w:tcW w:w="1557"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F64029" w:rsidRPr="00960EEA" w:rsidRDefault="0059772E" w:rsidP="00946B1C">
            <w:pPr>
              <w:spacing w:before="100" w:beforeAutospacing="1" w:after="0"/>
              <w:jc w:val="center"/>
              <w:rPr>
                <w:rFonts w:asciiTheme="majorBidi" w:hAnsiTheme="majorBidi" w:cstheme="majorBidi"/>
                <w:b/>
                <w:bCs/>
                <w:sz w:val="24"/>
                <w:szCs w:val="24"/>
                <w:rtl/>
              </w:rPr>
            </w:pPr>
            <w:r>
              <w:rPr>
                <w:rFonts w:asciiTheme="majorBidi" w:hAnsiTheme="majorBidi" w:cstheme="majorBidi"/>
                <w:b/>
                <w:bCs/>
                <w:sz w:val="24"/>
                <w:szCs w:val="24"/>
              </w:rPr>
              <w:t>Egypt</w:t>
            </w:r>
          </w:p>
        </w:tc>
        <w:tc>
          <w:tcPr>
            <w:tcW w:w="1790" w:type="dxa"/>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rsidR="00F64029" w:rsidRDefault="00540008" w:rsidP="00946B1C">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Commerce College/ </w:t>
            </w:r>
            <w:proofErr w:type="spellStart"/>
            <w:r w:rsidR="0059772E">
              <w:rPr>
                <w:rFonts w:asciiTheme="majorBidi" w:hAnsiTheme="majorBidi" w:cstheme="majorBidi"/>
                <w:b/>
                <w:bCs/>
                <w:sz w:val="24"/>
                <w:szCs w:val="24"/>
                <w:lang w:bidi="ar-IQ"/>
              </w:rPr>
              <w:t>Banha</w:t>
            </w:r>
            <w:proofErr w:type="spellEnd"/>
            <w:r w:rsidR="0059772E">
              <w:rPr>
                <w:rFonts w:asciiTheme="majorBidi" w:hAnsiTheme="majorBidi" w:cstheme="majorBidi"/>
                <w:b/>
                <w:bCs/>
                <w:sz w:val="24"/>
                <w:szCs w:val="24"/>
                <w:lang w:bidi="ar-IQ"/>
              </w:rPr>
              <w:t xml:space="preserve"> university</w:t>
            </w:r>
          </w:p>
          <w:p w:rsidR="0059772E" w:rsidRPr="008312D2" w:rsidRDefault="0059772E" w:rsidP="00946B1C">
            <w:pPr>
              <w:spacing w:before="100" w:beforeAutospacing="1" w:after="0"/>
              <w:jc w:val="center"/>
              <w:rPr>
                <w:rFonts w:asciiTheme="majorBidi" w:hAnsiTheme="majorBidi" w:cstheme="majorBidi"/>
                <w:b/>
                <w:bCs/>
                <w:sz w:val="24"/>
                <w:szCs w:val="24"/>
                <w:rtl/>
              </w:rPr>
            </w:pPr>
          </w:p>
        </w:tc>
        <w:tc>
          <w:tcPr>
            <w:tcW w:w="2301" w:type="dxa"/>
            <w:tcBorders>
              <w:top w:val="single" w:sz="4" w:space="0" w:color="auto"/>
              <w:left w:val="single" w:sz="4" w:space="0" w:color="auto"/>
              <w:bottom w:val="single" w:sz="4" w:space="0" w:color="auto"/>
              <w:right w:val="single" w:sz="4" w:space="0" w:color="auto"/>
            </w:tcBorders>
          </w:tcPr>
          <w:p w:rsidR="00F64029" w:rsidRPr="00960EEA" w:rsidRDefault="00D279A2" w:rsidP="0059772E">
            <w:pPr>
              <w:spacing w:before="100" w:beforeAutospacing="1" w:after="0"/>
              <w:ind w:right="168"/>
              <w:jc w:val="center"/>
              <w:rPr>
                <w:rFonts w:asciiTheme="majorBidi" w:hAnsiTheme="majorBidi" w:cstheme="majorBidi"/>
                <w:b/>
                <w:bCs/>
                <w:sz w:val="24"/>
                <w:szCs w:val="24"/>
                <w:rtl/>
                <w:lang w:bidi="ar-IQ"/>
              </w:rPr>
            </w:pPr>
            <w:r>
              <w:rPr>
                <w:rFonts w:asciiTheme="majorBidi" w:hAnsiTheme="majorBidi" w:cs="Times New Roman"/>
                <w:b/>
                <w:bCs/>
                <w:sz w:val="24"/>
                <w:szCs w:val="24"/>
                <w:lang w:bidi="ar-IQ"/>
              </w:rPr>
              <w:t>A pr</w:t>
            </w:r>
            <w:r w:rsidR="0059772E">
              <w:rPr>
                <w:rFonts w:asciiTheme="majorBidi" w:hAnsiTheme="majorBidi" w:cs="Times New Roman"/>
                <w:b/>
                <w:bCs/>
                <w:sz w:val="24"/>
                <w:szCs w:val="24"/>
                <w:lang w:bidi="ar-IQ"/>
              </w:rPr>
              <w:t>oposed Framework for the Application of the Green Value Chain Approach for Achieving the Sustainable Development Dimensions.</w:t>
            </w:r>
          </w:p>
        </w:tc>
        <w:tc>
          <w:tcPr>
            <w:tcW w:w="1483" w:type="dxa"/>
            <w:tcBorders>
              <w:top w:val="single" w:sz="4" w:space="0" w:color="auto"/>
              <w:left w:val="single" w:sz="4" w:space="0" w:color="auto"/>
              <w:bottom w:val="single" w:sz="4" w:space="0" w:color="auto"/>
              <w:right w:val="single" w:sz="4" w:space="0" w:color="auto"/>
            </w:tcBorders>
          </w:tcPr>
          <w:p w:rsidR="00F64029" w:rsidRPr="008312D2" w:rsidRDefault="00D279A2" w:rsidP="00946B1C">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Under study</w:t>
            </w:r>
            <w:r w:rsidR="00EC1862">
              <w:rPr>
                <w:rFonts w:asciiTheme="majorBidi" w:hAnsiTheme="majorBidi" w:cstheme="majorBidi" w:hint="cs"/>
                <w:b/>
                <w:bCs/>
                <w:sz w:val="24"/>
                <w:szCs w:val="24"/>
                <w:rtl/>
              </w:rPr>
              <w:t xml:space="preserve"> </w:t>
            </w:r>
          </w:p>
        </w:tc>
        <w:tc>
          <w:tcPr>
            <w:tcW w:w="2481" w:type="dxa"/>
            <w:gridSpan w:val="2"/>
            <w:tcBorders>
              <w:top w:val="single" w:sz="4" w:space="0" w:color="auto"/>
              <w:left w:val="single" w:sz="4" w:space="0" w:color="auto"/>
              <w:bottom w:val="single" w:sz="4" w:space="0" w:color="auto"/>
              <w:right w:val="single" w:sz="8" w:space="0" w:color="000000"/>
            </w:tcBorders>
          </w:tcPr>
          <w:p w:rsidR="00F64029" w:rsidRPr="008312D2" w:rsidRDefault="00D279A2" w:rsidP="00946B1C">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lang w:bidi="ar-IQ"/>
              </w:rPr>
              <w:t xml:space="preserve">PhD </w:t>
            </w:r>
          </w:p>
        </w:tc>
      </w:tr>
      <w:tr w:rsidR="00540008" w:rsidRPr="008312D2" w:rsidTr="001D474E">
        <w:trPr>
          <w:gridAfter w:val="1"/>
          <w:wAfter w:w="28" w:type="dxa"/>
          <w:trHeight w:val="300"/>
          <w:jc w:val="center"/>
        </w:trPr>
        <w:tc>
          <w:tcPr>
            <w:tcW w:w="1557"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540008" w:rsidRDefault="000F4260" w:rsidP="00946B1C">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Iraq </w:t>
            </w:r>
          </w:p>
        </w:tc>
        <w:tc>
          <w:tcPr>
            <w:tcW w:w="1790" w:type="dxa"/>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rsidR="00540008" w:rsidRDefault="000F4260" w:rsidP="00946B1C">
            <w:pPr>
              <w:spacing w:before="100" w:beforeAutospacing="1" w:after="0"/>
              <w:jc w:val="center"/>
              <w:rPr>
                <w:rFonts w:asciiTheme="majorBidi" w:hAnsiTheme="majorBidi" w:cstheme="majorBidi"/>
                <w:b/>
                <w:bCs/>
                <w:sz w:val="24"/>
                <w:szCs w:val="24"/>
                <w:lang w:bidi="ar-IQ"/>
              </w:rPr>
            </w:pPr>
            <w:r w:rsidRPr="000F4260">
              <w:rPr>
                <w:rFonts w:asciiTheme="majorBidi" w:hAnsiTheme="majorBidi" w:cstheme="majorBidi"/>
                <w:b/>
                <w:bCs/>
                <w:sz w:val="24"/>
                <w:szCs w:val="24"/>
                <w:lang w:bidi="ar-IQ"/>
              </w:rPr>
              <w:t>University of Basra College of Administration and Economics</w:t>
            </w:r>
          </w:p>
        </w:tc>
        <w:tc>
          <w:tcPr>
            <w:tcW w:w="2301" w:type="dxa"/>
            <w:tcBorders>
              <w:top w:val="single" w:sz="4" w:space="0" w:color="auto"/>
              <w:left w:val="single" w:sz="4" w:space="0" w:color="auto"/>
              <w:bottom w:val="single" w:sz="4" w:space="0" w:color="auto"/>
              <w:right w:val="single" w:sz="4" w:space="0" w:color="auto"/>
            </w:tcBorders>
          </w:tcPr>
          <w:p w:rsidR="00540008" w:rsidRPr="000F4260" w:rsidRDefault="00540008" w:rsidP="000F4260">
            <w:pPr>
              <w:spacing w:before="100" w:beforeAutospacing="1" w:after="0"/>
              <w:ind w:right="168"/>
              <w:jc w:val="center"/>
              <w:rPr>
                <w:rFonts w:asciiTheme="majorBidi" w:hAnsiTheme="majorBidi" w:cstheme="majorBidi"/>
                <w:b/>
                <w:bCs/>
                <w:sz w:val="24"/>
                <w:szCs w:val="24"/>
                <w:rtl/>
                <w:lang w:bidi="ar-EG"/>
              </w:rPr>
            </w:pPr>
            <w:r w:rsidRPr="000F4260">
              <w:rPr>
                <w:rFonts w:asciiTheme="majorBidi" w:hAnsiTheme="majorBidi" w:cstheme="majorBidi"/>
                <w:b/>
                <w:bCs/>
                <w:color w:val="222222"/>
                <w:sz w:val="24"/>
                <w:szCs w:val="24"/>
                <w:shd w:val="clear" w:color="auto" w:fill="FFFFFF"/>
              </w:rPr>
              <w:t>The Use Of Target Costing In Cost Reduction In Banking Services</w:t>
            </w:r>
            <w:r w:rsidR="000F4260" w:rsidRPr="000F4260">
              <w:rPr>
                <w:rFonts w:asciiTheme="majorBidi" w:hAnsiTheme="majorBidi" w:cstheme="majorBidi"/>
                <w:b/>
                <w:bCs/>
                <w:color w:val="222222"/>
                <w:sz w:val="24"/>
                <w:szCs w:val="24"/>
                <w:shd w:val="clear" w:color="auto" w:fill="FFFFFF"/>
                <w:lang w:bidi="ar-IQ"/>
              </w:rPr>
              <w:t>/ by application in the North Bank for Finance and Investment, Basra</w:t>
            </w:r>
          </w:p>
        </w:tc>
        <w:tc>
          <w:tcPr>
            <w:tcW w:w="1483" w:type="dxa"/>
            <w:tcBorders>
              <w:top w:val="single" w:sz="4" w:space="0" w:color="auto"/>
              <w:left w:val="single" w:sz="4" w:space="0" w:color="auto"/>
              <w:bottom w:val="single" w:sz="4" w:space="0" w:color="auto"/>
              <w:right w:val="single" w:sz="4" w:space="0" w:color="auto"/>
            </w:tcBorders>
          </w:tcPr>
          <w:p w:rsidR="00540008" w:rsidRDefault="00540008" w:rsidP="00946B1C">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12/8/2014</w:t>
            </w:r>
          </w:p>
        </w:tc>
        <w:tc>
          <w:tcPr>
            <w:tcW w:w="2481" w:type="dxa"/>
            <w:gridSpan w:val="2"/>
            <w:tcBorders>
              <w:top w:val="single" w:sz="4" w:space="0" w:color="auto"/>
              <w:left w:val="single" w:sz="4" w:space="0" w:color="auto"/>
              <w:bottom w:val="single" w:sz="4" w:space="0" w:color="auto"/>
              <w:right w:val="single" w:sz="8" w:space="0" w:color="000000"/>
            </w:tcBorders>
          </w:tcPr>
          <w:p w:rsidR="00540008" w:rsidRDefault="00540008" w:rsidP="00946B1C">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Master </w:t>
            </w:r>
          </w:p>
        </w:tc>
      </w:tr>
      <w:tr w:rsidR="00315CAC" w:rsidRPr="008312D2" w:rsidTr="00D103A7">
        <w:trPr>
          <w:gridAfter w:val="1"/>
          <w:wAfter w:w="28" w:type="dxa"/>
          <w:trHeight w:val="124"/>
          <w:jc w:val="center"/>
        </w:trPr>
        <w:tc>
          <w:tcPr>
            <w:tcW w:w="9612" w:type="dxa"/>
            <w:gridSpan w:val="6"/>
            <w:tcBorders>
              <w:top w:val="single" w:sz="4" w:space="0" w:color="auto"/>
              <w:left w:val="outset" w:sz="8" w:space="0" w:color="000000"/>
              <w:bottom w:val="single" w:sz="4" w:space="0" w:color="auto"/>
              <w:right w:val="outset" w:sz="8" w:space="0" w:color="000000"/>
            </w:tcBorders>
            <w:shd w:val="clear" w:color="auto" w:fill="B2A1C7" w:themeFill="accent4" w:themeFillTint="99"/>
            <w:tcMar>
              <w:top w:w="0" w:type="dxa"/>
              <w:left w:w="108" w:type="dxa"/>
              <w:bottom w:w="0" w:type="dxa"/>
              <w:right w:w="108" w:type="dxa"/>
            </w:tcMar>
          </w:tcPr>
          <w:p w:rsidR="00315CAC" w:rsidRPr="008312D2" w:rsidRDefault="0057208F" w:rsidP="00315CAC">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The skills </w:t>
            </w:r>
          </w:p>
        </w:tc>
      </w:tr>
      <w:tr w:rsidR="000F4260" w:rsidRPr="008312D2" w:rsidTr="001D474E">
        <w:trPr>
          <w:gridAfter w:val="1"/>
          <w:wAfter w:w="28" w:type="dxa"/>
          <w:trHeight w:val="199"/>
          <w:jc w:val="center"/>
        </w:trPr>
        <w:tc>
          <w:tcPr>
            <w:tcW w:w="7131" w:type="dxa"/>
            <w:gridSpan w:val="4"/>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0F4260" w:rsidRPr="0057208F" w:rsidRDefault="000F4260" w:rsidP="000F4260">
            <w:pPr>
              <w:spacing w:before="100" w:beforeAutospacing="1" w:after="0"/>
              <w:jc w:val="right"/>
              <w:rPr>
                <w:rFonts w:asciiTheme="majorBidi" w:hAnsiTheme="majorBidi" w:cstheme="majorBidi"/>
                <w:b/>
                <w:bCs/>
                <w:sz w:val="24"/>
                <w:szCs w:val="24"/>
                <w:rtl/>
                <w:lang w:bidi="ar-EG"/>
              </w:rPr>
            </w:pPr>
            <w:r w:rsidRPr="000F4260">
              <w:rPr>
                <w:rFonts w:asciiTheme="majorBidi" w:hAnsiTheme="majorBidi" w:cstheme="majorBidi"/>
                <w:b/>
                <w:bCs/>
                <w:sz w:val="24"/>
                <w:szCs w:val="24"/>
                <w:lang w:val="en"/>
              </w:rPr>
              <w:t>Use of computer programs</w:t>
            </w:r>
            <w:r w:rsidRPr="000F4260">
              <w:rPr>
                <w:rFonts w:asciiTheme="majorBidi" w:hAnsiTheme="majorBidi" w:cstheme="majorBidi"/>
                <w:b/>
                <w:bCs/>
                <w:sz w:val="24"/>
                <w:szCs w:val="24"/>
              </w:rPr>
              <w:t xml:space="preserve"> Word-Excel-PowerPoint</w:t>
            </w:r>
            <w:r>
              <w:rPr>
                <w:rFonts w:asciiTheme="majorBidi" w:hAnsiTheme="majorBidi" w:cstheme="majorBidi" w:hint="cs"/>
                <w:b/>
                <w:bCs/>
                <w:sz w:val="24"/>
                <w:szCs w:val="24"/>
                <w:rtl/>
                <w:lang w:val="en"/>
              </w:rPr>
              <w:t xml:space="preserve"> </w:t>
            </w:r>
            <w:r>
              <w:rPr>
                <w:rFonts w:asciiTheme="majorBidi" w:hAnsiTheme="majorBidi" w:cstheme="majorBidi" w:hint="cs"/>
                <w:b/>
                <w:bCs/>
                <w:sz w:val="24"/>
                <w:szCs w:val="24"/>
                <w:rtl/>
                <w:lang w:bidi="ar-EG"/>
              </w:rPr>
              <w:t xml:space="preserve"> </w:t>
            </w:r>
          </w:p>
        </w:tc>
        <w:tc>
          <w:tcPr>
            <w:tcW w:w="2481" w:type="dxa"/>
            <w:gridSpan w:val="2"/>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0F4260" w:rsidRPr="0057208F" w:rsidRDefault="000F4260" w:rsidP="000F4260">
            <w:pPr>
              <w:spacing w:before="100" w:beforeAutospacing="1" w:after="0"/>
              <w:jc w:val="center"/>
              <w:rPr>
                <w:rFonts w:asciiTheme="majorBidi" w:hAnsiTheme="majorBidi" w:cstheme="majorBidi"/>
                <w:b/>
                <w:bCs/>
                <w:sz w:val="24"/>
                <w:szCs w:val="24"/>
                <w:lang w:bidi="ar-EG"/>
              </w:rPr>
            </w:pPr>
            <w:r w:rsidRPr="000F4260">
              <w:rPr>
                <w:rFonts w:asciiTheme="majorBidi" w:hAnsiTheme="majorBidi" w:cstheme="majorBidi"/>
                <w:b/>
                <w:bCs/>
                <w:sz w:val="24"/>
                <w:szCs w:val="24"/>
                <w:lang w:val="en" w:bidi="ar-EG"/>
              </w:rPr>
              <w:t>skills</w:t>
            </w:r>
          </w:p>
        </w:tc>
      </w:tr>
      <w:tr w:rsidR="0013456C" w:rsidRPr="008312D2" w:rsidTr="001D474E">
        <w:trPr>
          <w:gridAfter w:val="1"/>
          <w:wAfter w:w="28" w:type="dxa"/>
          <w:trHeight w:val="199"/>
          <w:jc w:val="center"/>
        </w:trPr>
        <w:tc>
          <w:tcPr>
            <w:tcW w:w="7131" w:type="dxa"/>
            <w:gridSpan w:val="4"/>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315CAC" w:rsidRPr="008312D2" w:rsidRDefault="0057208F" w:rsidP="0057208F">
            <w:pPr>
              <w:spacing w:before="100" w:beforeAutospacing="1" w:after="0"/>
              <w:jc w:val="right"/>
              <w:rPr>
                <w:rFonts w:asciiTheme="majorBidi" w:hAnsiTheme="majorBidi" w:cstheme="majorBidi"/>
                <w:b/>
                <w:bCs/>
                <w:sz w:val="24"/>
                <w:szCs w:val="24"/>
                <w:rtl/>
              </w:rPr>
            </w:pPr>
            <w:r w:rsidRPr="0057208F">
              <w:rPr>
                <w:rFonts w:asciiTheme="majorBidi" w:hAnsiTheme="majorBidi" w:cstheme="majorBidi"/>
                <w:b/>
                <w:bCs/>
                <w:sz w:val="24"/>
                <w:szCs w:val="24"/>
              </w:rPr>
              <w:t>very good</w:t>
            </w:r>
          </w:p>
        </w:tc>
        <w:tc>
          <w:tcPr>
            <w:tcW w:w="2481" w:type="dxa"/>
            <w:gridSpan w:val="2"/>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315CAC" w:rsidRPr="008312D2" w:rsidRDefault="0057208F" w:rsidP="0057208F">
            <w:pPr>
              <w:spacing w:before="100" w:beforeAutospacing="1" w:after="0"/>
              <w:jc w:val="center"/>
              <w:rPr>
                <w:rFonts w:asciiTheme="majorBidi" w:hAnsiTheme="majorBidi" w:cstheme="majorBidi"/>
                <w:b/>
                <w:bCs/>
                <w:sz w:val="24"/>
                <w:szCs w:val="24"/>
              </w:rPr>
            </w:pPr>
            <w:r w:rsidRPr="0057208F">
              <w:rPr>
                <w:rFonts w:asciiTheme="majorBidi" w:hAnsiTheme="majorBidi" w:cstheme="majorBidi"/>
                <w:b/>
                <w:bCs/>
                <w:sz w:val="24"/>
                <w:szCs w:val="24"/>
              </w:rPr>
              <w:t>the Arabic language</w:t>
            </w:r>
          </w:p>
        </w:tc>
      </w:tr>
      <w:tr w:rsidR="0013456C" w:rsidRPr="008312D2" w:rsidTr="001D474E">
        <w:trPr>
          <w:gridAfter w:val="1"/>
          <w:wAfter w:w="28" w:type="dxa"/>
          <w:trHeight w:val="94"/>
          <w:jc w:val="center"/>
        </w:trPr>
        <w:tc>
          <w:tcPr>
            <w:tcW w:w="7131" w:type="dxa"/>
            <w:gridSpan w:val="4"/>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315CAC" w:rsidRPr="008312D2" w:rsidRDefault="00EC2F6E" w:rsidP="0057208F">
            <w:pPr>
              <w:spacing w:before="100" w:beforeAutospacing="1" w:after="0"/>
              <w:jc w:val="right"/>
              <w:rPr>
                <w:rFonts w:asciiTheme="majorBidi" w:hAnsiTheme="majorBidi" w:cstheme="majorBidi"/>
                <w:b/>
                <w:bCs/>
                <w:sz w:val="24"/>
                <w:szCs w:val="24"/>
                <w:rtl/>
              </w:rPr>
            </w:pPr>
            <w:r w:rsidRPr="0057208F">
              <w:rPr>
                <w:rFonts w:asciiTheme="majorBidi" w:hAnsiTheme="majorBidi" w:cstheme="majorBidi"/>
                <w:b/>
                <w:bCs/>
                <w:sz w:val="24"/>
                <w:szCs w:val="24"/>
              </w:rPr>
              <w:t>M</w:t>
            </w:r>
            <w:r w:rsidR="0057208F" w:rsidRPr="0057208F">
              <w:rPr>
                <w:rFonts w:asciiTheme="majorBidi" w:hAnsiTheme="majorBidi" w:cstheme="majorBidi"/>
                <w:b/>
                <w:bCs/>
                <w:sz w:val="24"/>
                <w:szCs w:val="24"/>
              </w:rPr>
              <w:t>edium</w:t>
            </w:r>
          </w:p>
        </w:tc>
        <w:tc>
          <w:tcPr>
            <w:tcW w:w="2481" w:type="dxa"/>
            <w:gridSpan w:val="2"/>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315CAC" w:rsidRPr="008312D2" w:rsidRDefault="0057208F" w:rsidP="0057208F">
            <w:pPr>
              <w:spacing w:before="100" w:beforeAutospacing="1" w:after="0"/>
              <w:jc w:val="center"/>
              <w:rPr>
                <w:rFonts w:asciiTheme="majorBidi" w:hAnsiTheme="majorBidi" w:cstheme="majorBidi"/>
                <w:b/>
                <w:bCs/>
                <w:sz w:val="24"/>
                <w:szCs w:val="24"/>
              </w:rPr>
            </w:pPr>
            <w:r w:rsidRPr="0057208F">
              <w:rPr>
                <w:rFonts w:asciiTheme="majorBidi" w:hAnsiTheme="majorBidi" w:cstheme="majorBidi"/>
                <w:b/>
                <w:bCs/>
                <w:sz w:val="24"/>
                <w:szCs w:val="24"/>
              </w:rPr>
              <w:t>English language</w:t>
            </w:r>
          </w:p>
        </w:tc>
      </w:tr>
      <w:tr w:rsidR="0013456C" w:rsidRPr="008312D2" w:rsidTr="001D474E">
        <w:trPr>
          <w:gridAfter w:val="1"/>
          <w:wAfter w:w="28" w:type="dxa"/>
          <w:trHeight w:val="330"/>
          <w:jc w:val="center"/>
        </w:trPr>
        <w:tc>
          <w:tcPr>
            <w:tcW w:w="7131" w:type="dxa"/>
            <w:gridSpan w:val="4"/>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315CAC" w:rsidRPr="008312D2" w:rsidRDefault="0057208F" w:rsidP="00D67A59">
            <w:pPr>
              <w:bidi w:val="0"/>
              <w:spacing w:before="100" w:beforeAutospacing="1" w:after="0"/>
              <w:rPr>
                <w:rFonts w:asciiTheme="majorBidi" w:hAnsiTheme="majorBidi" w:cstheme="majorBidi"/>
                <w:b/>
                <w:bCs/>
                <w:sz w:val="24"/>
                <w:szCs w:val="24"/>
              </w:rPr>
            </w:pPr>
            <w:r w:rsidRPr="0057208F">
              <w:rPr>
                <w:rFonts w:asciiTheme="majorBidi" w:hAnsiTheme="majorBidi" w:cstheme="majorBidi"/>
                <w:b/>
                <w:bCs/>
                <w:sz w:val="24"/>
                <w:szCs w:val="24"/>
              </w:rPr>
              <w:t>There is no</w:t>
            </w:r>
            <w:r w:rsidR="00D67A59">
              <w:rPr>
                <w:rFonts w:asciiTheme="majorBidi" w:hAnsiTheme="majorBidi" w:cstheme="majorBidi"/>
                <w:b/>
                <w:bCs/>
                <w:sz w:val="24"/>
                <w:szCs w:val="24"/>
              </w:rPr>
              <w:t xml:space="preserve"> other language </w:t>
            </w:r>
            <w:r w:rsidR="00D67A59">
              <w:rPr>
                <w:rFonts w:asciiTheme="majorBidi" w:hAnsiTheme="majorBidi" w:cstheme="majorBidi" w:hint="cs"/>
                <w:b/>
                <w:bCs/>
                <w:sz w:val="24"/>
                <w:szCs w:val="24"/>
                <w:rtl/>
              </w:rPr>
              <w:t xml:space="preserve"> </w:t>
            </w:r>
          </w:p>
        </w:tc>
        <w:tc>
          <w:tcPr>
            <w:tcW w:w="2481" w:type="dxa"/>
            <w:gridSpan w:val="2"/>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315CAC" w:rsidRPr="008312D2" w:rsidRDefault="0057208F" w:rsidP="0057208F">
            <w:pPr>
              <w:spacing w:before="100" w:beforeAutospacing="1" w:after="0"/>
              <w:jc w:val="center"/>
              <w:rPr>
                <w:rFonts w:asciiTheme="majorBidi" w:hAnsiTheme="majorBidi" w:cstheme="majorBidi"/>
                <w:b/>
                <w:bCs/>
                <w:sz w:val="24"/>
                <w:szCs w:val="24"/>
              </w:rPr>
            </w:pPr>
            <w:r w:rsidRPr="0057208F">
              <w:rPr>
                <w:rFonts w:asciiTheme="majorBidi" w:hAnsiTheme="majorBidi" w:cstheme="majorBidi"/>
                <w:b/>
                <w:bCs/>
                <w:sz w:val="24"/>
                <w:szCs w:val="24"/>
              </w:rPr>
              <w:t>other language</w:t>
            </w:r>
          </w:p>
        </w:tc>
      </w:tr>
      <w:tr w:rsidR="00315CAC" w:rsidRPr="008312D2" w:rsidTr="00D103A7">
        <w:trPr>
          <w:gridAfter w:val="1"/>
          <w:wAfter w:w="28" w:type="dxa"/>
          <w:trHeight w:val="154"/>
          <w:jc w:val="center"/>
        </w:trPr>
        <w:tc>
          <w:tcPr>
            <w:tcW w:w="9612" w:type="dxa"/>
            <w:gridSpan w:val="6"/>
            <w:tcBorders>
              <w:top w:val="single" w:sz="4" w:space="0" w:color="auto"/>
              <w:left w:val="outset" w:sz="8" w:space="0" w:color="000000"/>
              <w:bottom w:val="single" w:sz="4" w:space="0" w:color="auto"/>
              <w:right w:val="outset" w:sz="8" w:space="0" w:color="000000"/>
            </w:tcBorders>
            <w:shd w:val="clear" w:color="auto" w:fill="D99594" w:themeFill="accent2" w:themeFillTint="99"/>
            <w:tcMar>
              <w:top w:w="0" w:type="dxa"/>
              <w:left w:w="108" w:type="dxa"/>
              <w:bottom w:w="0" w:type="dxa"/>
              <w:right w:w="108" w:type="dxa"/>
            </w:tcMar>
          </w:tcPr>
          <w:p w:rsidR="00315CAC" w:rsidRPr="008312D2" w:rsidRDefault="008C3E52" w:rsidP="00315CAC">
            <w:pPr>
              <w:spacing w:before="100" w:beforeAutospacing="1" w:after="0"/>
              <w:jc w:val="center"/>
              <w:rPr>
                <w:rFonts w:asciiTheme="majorBidi" w:hAnsiTheme="majorBidi" w:cstheme="majorBidi"/>
                <w:b/>
                <w:bCs/>
                <w:sz w:val="24"/>
                <w:szCs w:val="24"/>
                <w:lang w:bidi="ar-IQ"/>
              </w:rPr>
            </w:pPr>
            <w:r w:rsidRPr="008C3E52">
              <w:rPr>
                <w:rFonts w:asciiTheme="majorBidi" w:hAnsiTheme="majorBidi" w:cstheme="majorBidi"/>
                <w:b/>
                <w:bCs/>
                <w:sz w:val="24"/>
                <w:szCs w:val="24"/>
                <w:lang w:bidi="ar-IQ"/>
              </w:rPr>
              <w:t>training courses</w:t>
            </w:r>
          </w:p>
        </w:tc>
      </w:tr>
      <w:tr w:rsidR="001D474E" w:rsidRPr="008312D2" w:rsidTr="001D474E">
        <w:trPr>
          <w:gridAfter w:val="1"/>
          <w:wAfter w:w="28" w:type="dxa"/>
          <w:trHeight w:val="139"/>
          <w:jc w:val="center"/>
        </w:trPr>
        <w:tc>
          <w:tcPr>
            <w:tcW w:w="1557" w:type="dxa"/>
            <w:tcBorders>
              <w:top w:val="single" w:sz="4" w:space="0" w:color="auto"/>
              <w:left w:val="outset" w:sz="8" w:space="0" w:color="000000"/>
              <w:bottom w:val="single" w:sz="4" w:space="0" w:color="auto"/>
              <w:right w:val="single" w:sz="8" w:space="0" w:color="000000"/>
            </w:tcBorders>
            <w:tcMar>
              <w:top w:w="0" w:type="dxa"/>
              <w:left w:w="108" w:type="dxa"/>
              <w:bottom w:w="0" w:type="dxa"/>
              <w:right w:w="108" w:type="dxa"/>
            </w:tcMar>
          </w:tcPr>
          <w:p w:rsidR="00315CAC" w:rsidRPr="008312D2" w:rsidRDefault="001D474E" w:rsidP="001C157B">
            <w:pPr>
              <w:spacing w:before="100" w:beforeAutospacing="1" w:after="0"/>
              <w:jc w:val="center"/>
              <w:rPr>
                <w:rFonts w:asciiTheme="majorBidi" w:hAnsiTheme="majorBidi" w:cstheme="majorBidi"/>
                <w:b/>
                <w:bCs/>
                <w:sz w:val="24"/>
                <w:szCs w:val="24"/>
                <w:rtl/>
              </w:rPr>
            </w:pPr>
            <w:r>
              <w:rPr>
                <w:rFonts w:asciiTheme="majorBidi" w:hAnsiTheme="majorBidi" w:cstheme="majorBidi"/>
                <w:b/>
                <w:bCs/>
                <w:sz w:val="24"/>
                <w:szCs w:val="24"/>
              </w:rPr>
              <w:t>29/11/2015</w:t>
            </w:r>
          </w:p>
        </w:tc>
        <w:tc>
          <w:tcPr>
            <w:tcW w:w="4091" w:type="dxa"/>
            <w:gridSpan w:val="2"/>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rsidR="00315CAC" w:rsidRPr="008312D2" w:rsidRDefault="001D474E" w:rsidP="00315CAC">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One Week</w:t>
            </w:r>
          </w:p>
        </w:tc>
        <w:tc>
          <w:tcPr>
            <w:tcW w:w="1483" w:type="dxa"/>
            <w:tcBorders>
              <w:top w:val="single" w:sz="4" w:space="0" w:color="auto"/>
              <w:left w:val="single" w:sz="4" w:space="0" w:color="auto"/>
              <w:bottom w:val="single" w:sz="4" w:space="0" w:color="auto"/>
              <w:right w:val="single" w:sz="4" w:space="0" w:color="auto"/>
            </w:tcBorders>
          </w:tcPr>
          <w:p w:rsidR="000F4260" w:rsidRPr="000F4260" w:rsidRDefault="000F4260" w:rsidP="001D474E">
            <w:pPr>
              <w:spacing w:before="100" w:beforeAutospacing="1" w:after="0"/>
              <w:jc w:val="center"/>
              <w:rPr>
                <w:rFonts w:asciiTheme="majorBidi" w:hAnsiTheme="majorBidi" w:cstheme="majorBidi"/>
                <w:b/>
                <w:bCs/>
                <w:sz w:val="24"/>
                <w:szCs w:val="24"/>
              </w:rPr>
            </w:pPr>
            <w:r w:rsidRPr="000F4260">
              <w:rPr>
                <w:rFonts w:asciiTheme="majorBidi" w:hAnsiTheme="majorBidi" w:cstheme="majorBidi"/>
                <w:b/>
                <w:bCs/>
                <w:sz w:val="24"/>
                <w:szCs w:val="24"/>
                <w:lang w:val="en"/>
              </w:rPr>
              <w:t>Al</w:t>
            </w:r>
            <w:r w:rsidR="001D474E">
              <w:rPr>
                <w:rFonts w:asciiTheme="majorBidi" w:hAnsiTheme="majorBidi" w:cstheme="majorBidi"/>
                <w:b/>
                <w:bCs/>
                <w:sz w:val="24"/>
                <w:szCs w:val="24"/>
                <w:lang w:bidi="ar-IQ"/>
              </w:rPr>
              <w:t xml:space="preserve"> </w:t>
            </w:r>
            <w:r w:rsidR="001D474E" w:rsidRPr="000F4260">
              <w:rPr>
                <w:rFonts w:asciiTheme="majorBidi" w:hAnsiTheme="majorBidi" w:cstheme="majorBidi"/>
                <w:b/>
                <w:bCs/>
                <w:sz w:val="24"/>
                <w:szCs w:val="24"/>
                <w:lang w:val="en"/>
              </w:rPr>
              <w:t>Basra</w:t>
            </w:r>
            <w:r w:rsidRPr="000F4260">
              <w:rPr>
                <w:rFonts w:asciiTheme="majorBidi" w:hAnsiTheme="majorBidi" w:cstheme="majorBidi"/>
                <w:b/>
                <w:bCs/>
                <w:sz w:val="24"/>
                <w:szCs w:val="24"/>
                <w:lang w:val="en"/>
              </w:rPr>
              <w:t xml:space="preserve"> university</w:t>
            </w:r>
          </w:p>
          <w:p w:rsidR="00315CAC" w:rsidRPr="008312D2" w:rsidRDefault="00315CAC" w:rsidP="00315CAC">
            <w:pPr>
              <w:spacing w:before="100" w:beforeAutospacing="1" w:after="0"/>
              <w:jc w:val="center"/>
              <w:rPr>
                <w:rFonts w:asciiTheme="majorBidi" w:hAnsiTheme="majorBidi" w:cstheme="majorBidi"/>
                <w:b/>
                <w:bCs/>
                <w:sz w:val="24"/>
                <w:szCs w:val="24"/>
              </w:rPr>
            </w:pPr>
          </w:p>
        </w:tc>
        <w:tc>
          <w:tcPr>
            <w:tcW w:w="2481" w:type="dxa"/>
            <w:gridSpan w:val="2"/>
            <w:tcBorders>
              <w:top w:val="single" w:sz="4" w:space="0" w:color="auto"/>
              <w:left w:val="single" w:sz="4" w:space="0" w:color="auto"/>
              <w:bottom w:val="single" w:sz="4" w:space="0" w:color="auto"/>
              <w:right w:val="single" w:sz="8" w:space="0" w:color="000000"/>
            </w:tcBorders>
          </w:tcPr>
          <w:p w:rsidR="00315CAC" w:rsidRPr="008312D2" w:rsidRDefault="000F4260" w:rsidP="00D103A7">
            <w:pPr>
              <w:spacing w:before="100" w:beforeAutospacing="1" w:after="0"/>
              <w:jc w:val="center"/>
              <w:rPr>
                <w:rFonts w:asciiTheme="majorBidi" w:hAnsiTheme="majorBidi" w:cstheme="majorBidi"/>
                <w:b/>
                <w:bCs/>
                <w:sz w:val="24"/>
                <w:szCs w:val="24"/>
              </w:rPr>
            </w:pPr>
            <w:r w:rsidRPr="000F4260">
              <w:rPr>
                <w:rFonts w:asciiTheme="majorBidi" w:hAnsiTheme="majorBidi" w:cstheme="majorBidi"/>
                <w:b/>
                <w:bCs/>
                <w:sz w:val="24"/>
                <w:szCs w:val="24"/>
                <w:lang w:val="en"/>
              </w:rPr>
              <w:t>Teaching and university training methods</w:t>
            </w:r>
          </w:p>
        </w:tc>
      </w:tr>
      <w:tr w:rsidR="00D157E7" w:rsidRPr="008312D2" w:rsidTr="001D474E">
        <w:trPr>
          <w:gridAfter w:val="1"/>
          <w:wAfter w:w="28" w:type="dxa"/>
          <w:trHeight w:val="180"/>
          <w:jc w:val="center"/>
        </w:trPr>
        <w:tc>
          <w:tcPr>
            <w:tcW w:w="9612" w:type="dxa"/>
            <w:gridSpan w:val="6"/>
            <w:tcBorders>
              <w:top w:val="single" w:sz="4" w:space="0" w:color="auto"/>
              <w:left w:val="outset" w:sz="8" w:space="0" w:color="000000"/>
              <w:bottom w:val="single" w:sz="4" w:space="0" w:color="auto"/>
              <w:right w:val="outset" w:sz="8" w:space="0" w:color="000000"/>
            </w:tcBorders>
            <w:shd w:val="clear" w:color="auto" w:fill="C2D69B" w:themeFill="accent3" w:themeFillTint="99"/>
            <w:tcMar>
              <w:top w:w="0" w:type="dxa"/>
              <w:left w:w="108" w:type="dxa"/>
              <w:bottom w:w="0" w:type="dxa"/>
              <w:right w:w="108" w:type="dxa"/>
            </w:tcMar>
          </w:tcPr>
          <w:p w:rsidR="00D157E7" w:rsidRPr="008312D2" w:rsidRDefault="001C157B" w:rsidP="00315CAC">
            <w:pPr>
              <w:spacing w:before="100" w:beforeAutospacing="1" w:after="0"/>
              <w:jc w:val="center"/>
              <w:rPr>
                <w:rFonts w:asciiTheme="majorBidi" w:hAnsiTheme="majorBidi" w:cstheme="majorBidi"/>
                <w:b/>
                <w:bCs/>
                <w:sz w:val="24"/>
                <w:szCs w:val="24"/>
                <w:lang w:bidi="ar-IQ"/>
              </w:rPr>
            </w:pPr>
            <w:r w:rsidRPr="001C157B">
              <w:rPr>
                <w:rFonts w:asciiTheme="majorBidi" w:hAnsiTheme="majorBidi" w:cstheme="majorBidi"/>
                <w:b/>
                <w:bCs/>
                <w:sz w:val="24"/>
                <w:szCs w:val="24"/>
                <w:lang w:bidi="ar-IQ"/>
              </w:rPr>
              <w:t>management positions</w:t>
            </w:r>
          </w:p>
        </w:tc>
      </w:tr>
      <w:tr w:rsidR="008C3E52" w:rsidRPr="008312D2" w:rsidTr="001D474E">
        <w:trPr>
          <w:trHeight w:val="165"/>
          <w:jc w:val="center"/>
        </w:trPr>
        <w:tc>
          <w:tcPr>
            <w:tcW w:w="7131" w:type="dxa"/>
            <w:gridSpan w:val="4"/>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rsidR="001D474E" w:rsidRPr="001D474E" w:rsidRDefault="001C157B" w:rsidP="001D474E">
            <w:pPr>
              <w:spacing w:before="100" w:beforeAutospacing="1"/>
              <w:jc w:val="center"/>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From 2015 </w:t>
            </w:r>
            <w:r w:rsidR="00EC2F6E">
              <w:rPr>
                <w:rFonts w:asciiTheme="majorBidi" w:hAnsiTheme="majorBidi" w:cstheme="majorBidi"/>
                <w:b/>
                <w:bCs/>
                <w:sz w:val="24"/>
                <w:szCs w:val="24"/>
                <w:lang w:bidi="ar-IQ"/>
              </w:rPr>
              <w:t>–</w:t>
            </w:r>
            <w:r>
              <w:rPr>
                <w:rFonts w:asciiTheme="majorBidi" w:hAnsiTheme="majorBidi" w:cstheme="majorBidi"/>
                <w:b/>
                <w:bCs/>
                <w:sz w:val="24"/>
                <w:szCs w:val="24"/>
                <w:lang w:bidi="ar-IQ"/>
              </w:rPr>
              <w:t xml:space="preserve"> </w:t>
            </w:r>
            <w:r w:rsidR="001D474E" w:rsidRPr="001D474E">
              <w:rPr>
                <w:rFonts w:asciiTheme="majorBidi" w:hAnsiTheme="majorBidi" w:cstheme="majorBidi"/>
                <w:b/>
                <w:bCs/>
                <w:sz w:val="24"/>
                <w:szCs w:val="24"/>
                <w:lang w:val="en" w:bidi="ar-IQ"/>
              </w:rPr>
              <w:t>current period</w:t>
            </w:r>
          </w:p>
          <w:p w:rsidR="00D157E7" w:rsidRPr="008312D2" w:rsidRDefault="00D157E7" w:rsidP="001D474E">
            <w:pPr>
              <w:spacing w:before="100" w:beforeAutospacing="1" w:after="0"/>
              <w:jc w:val="center"/>
              <w:rPr>
                <w:rFonts w:asciiTheme="majorBidi" w:hAnsiTheme="majorBidi" w:cstheme="majorBidi"/>
                <w:b/>
                <w:bCs/>
                <w:sz w:val="24"/>
                <w:szCs w:val="24"/>
                <w:lang w:bidi="ar-IQ"/>
              </w:rPr>
            </w:pPr>
          </w:p>
        </w:tc>
        <w:tc>
          <w:tcPr>
            <w:tcW w:w="20" w:type="dxa"/>
            <w:tcBorders>
              <w:top w:val="single" w:sz="4" w:space="0" w:color="auto"/>
              <w:left w:val="single" w:sz="4" w:space="0" w:color="auto"/>
              <w:bottom w:val="single" w:sz="4" w:space="0" w:color="auto"/>
              <w:right w:val="single" w:sz="4" w:space="0" w:color="auto"/>
            </w:tcBorders>
          </w:tcPr>
          <w:p w:rsidR="00D157E7" w:rsidRPr="00D157E7" w:rsidRDefault="00D157E7" w:rsidP="00C344A2">
            <w:pPr>
              <w:spacing w:before="100" w:beforeAutospacing="1" w:after="0"/>
              <w:jc w:val="center"/>
              <w:rPr>
                <w:rFonts w:asciiTheme="majorBidi" w:hAnsiTheme="majorBidi" w:cstheme="majorBidi"/>
                <w:b/>
                <w:bCs/>
                <w:sz w:val="24"/>
                <w:szCs w:val="24"/>
              </w:rPr>
            </w:pPr>
          </w:p>
        </w:tc>
        <w:tc>
          <w:tcPr>
            <w:tcW w:w="2489" w:type="dxa"/>
            <w:gridSpan w:val="2"/>
            <w:tcBorders>
              <w:top w:val="single" w:sz="4" w:space="0" w:color="auto"/>
              <w:left w:val="single" w:sz="4" w:space="0" w:color="auto"/>
              <w:bottom w:val="single" w:sz="4" w:space="0" w:color="auto"/>
              <w:right w:val="outset" w:sz="8" w:space="0" w:color="000000"/>
            </w:tcBorders>
          </w:tcPr>
          <w:p w:rsidR="00D157E7" w:rsidRPr="008312D2" w:rsidRDefault="001D474E" w:rsidP="00D44502">
            <w:pPr>
              <w:bidi w:val="0"/>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lang w:val="en"/>
              </w:rPr>
              <w:t>Teaching at Shatt Al-</w:t>
            </w:r>
            <w:r>
              <w:rPr>
                <w:rFonts w:asciiTheme="majorBidi" w:hAnsiTheme="majorBidi" w:cstheme="majorBidi"/>
                <w:b/>
                <w:bCs/>
                <w:sz w:val="24"/>
                <w:szCs w:val="24"/>
                <w:lang w:val="en"/>
              </w:rPr>
              <w:lastRenderedPageBreak/>
              <w:t>Arab University</w:t>
            </w:r>
            <w:r>
              <w:rPr>
                <w:rFonts w:asciiTheme="majorBidi" w:hAnsiTheme="majorBidi" w:cstheme="majorBidi"/>
                <w:b/>
                <w:bCs/>
                <w:sz w:val="24"/>
                <w:szCs w:val="24"/>
                <w:lang w:bidi="ar-IQ"/>
              </w:rPr>
              <w:t>,</w:t>
            </w:r>
            <w:r w:rsidRPr="001D474E">
              <w:rPr>
                <w:rFonts w:asciiTheme="majorBidi" w:hAnsiTheme="majorBidi" w:cstheme="majorBidi"/>
                <w:b/>
                <w:bCs/>
                <w:sz w:val="24"/>
                <w:szCs w:val="24"/>
                <w:lang w:val="en"/>
              </w:rPr>
              <w:t>Accounting Department</w:t>
            </w:r>
          </w:p>
        </w:tc>
      </w:tr>
      <w:tr w:rsidR="008C3E52" w:rsidRPr="008312D2" w:rsidTr="001D474E">
        <w:trPr>
          <w:trHeight w:val="165"/>
          <w:jc w:val="center"/>
        </w:trPr>
        <w:tc>
          <w:tcPr>
            <w:tcW w:w="7131" w:type="dxa"/>
            <w:gridSpan w:val="4"/>
            <w:tcBorders>
              <w:top w:val="single" w:sz="4" w:space="0" w:color="auto"/>
              <w:left w:val="outset" w:sz="8" w:space="0" w:color="000000"/>
              <w:bottom w:val="single" w:sz="4" w:space="0" w:color="auto"/>
              <w:right w:val="single" w:sz="4" w:space="0" w:color="auto"/>
            </w:tcBorders>
            <w:tcMar>
              <w:top w:w="0" w:type="dxa"/>
              <w:left w:w="108" w:type="dxa"/>
              <w:bottom w:w="0" w:type="dxa"/>
              <w:right w:w="108" w:type="dxa"/>
            </w:tcMar>
          </w:tcPr>
          <w:p w:rsidR="00D157E7" w:rsidRDefault="001C157B" w:rsidP="001D474E">
            <w:pPr>
              <w:spacing w:before="100" w:beforeAutospacing="1" w:after="0"/>
              <w:jc w:val="center"/>
              <w:rPr>
                <w:rFonts w:asciiTheme="majorBidi" w:hAnsiTheme="majorBidi" w:cstheme="majorBidi"/>
                <w:b/>
                <w:bCs/>
                <w:sz w:val="24"/>
                <w:szCs w:val="24"/>
                <w:rtl/>
              </w:rPr>
            </w:pPr>
            <w:r>
              <w:rPr>
                <w:rFonts w:asciiTheme="majorBidi" w:hAnsiTheme="majorBidi" w:cstheme="majorBidi"/>
                <w:b/>
                <w:bCs/>
                <w:sz w:val="24"/>
                <w:szCs w:val="24"/>
                <w:lang w:bidi="ar-IQ"/>
              </w:rPr>
              <w:lastRenderedPageBreak/>
              <w:t>From 201</w:t>
            </w:r>
            <w:r w:rsidR="001D474E">
              <w:rPr>
                <w:rFonts w:asciiTheme="majorBidi" w:hAnsiTheme="majorBidi" w:cstheme="majorBidi"/>
                <w:b/>
                <w:bCs/>
                <w:sz w:val="24"/>
                <w:szCs w:val="24"/>
                <w:lang w:bidi="ar-IQ"/>
              </w:rPr>
              <w:t>4</w:t>
            </w:r>
            <w:r>
              <w:rPr>
                <w:rFonts w:asciiTheme="majorBidi" w:hAnsiTheme="majorBidi" w:cstheme="majorBidi"/>
                <w:b/>
                <w:bCs/>
                <w:sz w:val="24"/>
                <w:szCs w:val="24"/>
                <w:lang w:bidi="ar-IQ"/>
              </w:rPr>
              <w:t xml:space="preserve"> </w:t>
            </w:r>
            <w:r w:rsidR="00EC2F6E">
              <w:rPr>
                <w:rFonts w:asciiTheme="majorBidi" w:hAnsiTheme="majorBidi" w:cstheme="majorBidi"/>
                <w:b/>
                <w:bCs/>
                <w:sz w:val="24"/>
                <w:szCs w:val="24"/>
                <w:lang w:bidi="ar-IQ"/>
              </w:rPr>
              <w:t>–</w:t>
            </w:r>
            <w:r>
              <w:rPr>
                <w:rFonts w:asciiTheme="majorBidi" w:hAnsiTheme="majorBidi" w:cstheme="majorBidi"/>
                <w:b/>
                <w:bCs/>
                <w:sz w:val="24"/>
                <w:szCs w:val="24"/>
                <w:lang w:bidi="ar-IQ"/>
              </w:rPr>
              <w:t xml:space="preserve"> 201</w:t>
            </w:r>
            <w:r w:rsidR="001D474E">
              <w:rPr>
                <w:rFonts w:asciiTheme="majorBidi" w:hAnsiTheme="majorBidi" w:cstheme="majorBidi"/>
                <w:b/>
                <w:bCs/>
                <w:sz w:val="24"/>
                <w:szCs w:val="24"/>
                <w:lang w:bidi="ar-IQ"/>
              </w:rPr>
              <w:t>6</w:t>
            </w:r>
          </w:p>
        </w:tc>
        <w:tc>
          <w:tcPr>
            <w:tcW w:w="20" w:type="dxa"/>
            <w:tcBorders>
              <w:top w:val="single" w:sz="4" w:space="0" w:color="auto"/>
              <w:left w:val="single" w:sz="4" w:space="0" w:color="auto"/>
              <w:bottom w:val="single" w:sz="4" w:space="0" w:color="auto"/>
              <w:right w:val="single" w:sz="4" w:space="0" w:color="auto"/>
            </w:tcBorders>
          </w:tcPr>
          <w:p w:rsidR="00D157E7" w:rsidRDefault="00D157E7" w:rsidP="00C344A2">
            <w:pPr>
              <w:spacing w:before="100" w:beforeAutospacing="1" w:after="0"/>
              <w:jc w:val="center"/>
              <w:rPr>
                <w:rFonts w:asciiTheme="majorBidi" w:hAnsiTheme="majorBidi" w:cstheme="majorBidi"/>
                <w:b/>
                <w:bCs/>
                <w:sz w:val="24"/>
                <w:szCs w:val="24"/>
              </w:rPr>
            </w:pPr>
          </w:p>
        </w:tc>
        <w:tc>
          <w:tcPr>
            <w:tcW w:w="2489" w:type="dxa"/>
            <w:gridSpan w:val="2"/>
            <w:tcBorders>
              <w:top w:val="single" w:sz="4" w:space="0" w:color="auto"/>
              <w:left w:val="single" w:sz="4" w:space="0" w:color="auto"/>
              <w:bottom w:val="single" w:sz="4" w:space="0" w:color="auto"/>
              <w:right w:val="outset" w:sz="8" w:space="0" w:color="000000"/>
            </w:tcBorders>
          </w:tcPr>
          <w:p w:rsidR="00D157E7" w:rsidRDefault="001D474E" w:rsidP="001D474E">
            <w:pPr>
              <w:bidi w:val="0"/>
              <w:spacing w:before="100" w:beforeAutospacing="1" w:after="0"/>
              <w:jc w:val="center"/>
              <w:rPr>
                <w:rFonts w:asciiTheme="majorBidi" w:hAnsiTheme="majorBidi" w:cstheme="majorBidi"/>
                <w:b/>
                <w:bCs/>
                <w:sz w:val="24"/>
                <w:szCs w:val="24"/>
                <w:rtl/>
              </w:rPr>
            </w:pPr>
            <w:r w:rsidRPr="001D474E">
              <w:rPr>
                <w:rFonts w:asciiTheme="majorBidi" w:hAnsiTheme="majorBidi" w:cstheme="majorBidi"/>
                <w:b/>
                <w:bCs/>
                <w:sz w:val="24"/>
                <w:szCs w:val="24"/>
                <w:lang w:val="en"/>
              </w:rPr>
              <w:t>Lecture</w:t>
            </w:r>
            <w:r w:rsidR="00D67A59">
              <w:rPr>
                <w:rFonts w:asciiTheme="majorBidi" w:hAnsiTheme="majorBidi" w:cstheme="majorBidi"/>
                <w:b/>
                <w:bCs/>
                <w:sz w:val="24"/>
                <w:szCs w:val="24"/>
                <w:lang w:val="en"/>
              </w:rPr>
              <w:t>r</w:t>
            </w:r>
            <w:r w:rsidRPr="001D474E">
              <w:rPr>
                <w:rFonts w:asciiTheme="majorBidi" w:hAnsiTheme="majorBidi" w:cstheme="majorBidi"/>
                <w:b/>
                <w:bCs/>
                <w:sz w:val="24"/>
                <w:szCs w:val="24"/>
                <w:lang w:val="en"/>
              </w:rPr>
              <w:t xml:space="preserve"> at the Administrative</w:t>
            </w:r>
            <w:r>
              <w:rPr>
                <w:rFonts w:asciiTheme="majorBidi" w:hAnsiTheme="majorBidi" w:cstheme="majorBidi"/>
                <w:b/>
                <w:bCs/>
                <w:sz w:val="24"/>
                <w:szCs w:val="24"/>
                <w:lang w:val="en"/>
              </w:rPr>
              <w:t xml:space="preserve"> Technical College / Accounting, </w:t>
            </w:r>
            <w:r w:rsidRPr="001D474E">
              <w:rPr>
                <w:rFonts w:asciiTheme="majorBidi" w:hAnsiTheme="majorBidi" w:cstheme="majorBidi"/>
                <w:b/>
                <w:bCs/>
                <w:sz w:val="24"/>
                <w:szCs w:val="24"/>
                <w:lang w:val="en"/>
              </w:rPr>
              <w:t>Department</w:t>
            </w:r>
          </w:p>
        </w:tc>
      </w:tr>
      <w:tr w:rsidR="007204D0" w:rsidRPr="008312D2" w:rsidTr="00D103A7">
        <w:trPr>
          <w:trHeight w:val="165"/>
          <w:jc w:val="center"/>
        </w:trPr>
        <w:tc>
          <w:tcPr>
            <w:tcW w:w="9640" w:type="dxa"/>
            <w:gridSpan w:val="7"/>
            <w:tcBorders>
              <w:top w:val="single" w:sz="4" w:space="0" w:color="auto"/>
              <w:left w:val="outset" w:sz="8" w:space="0" w:color="000000"/>
              <w:bottom w:val="single" w:sz="4" w:space="0" w:color="auto"/>
              <w:right w:val="outset" w:sz="8" w:space="0" w:color="000000"/>
            </w:tcBorders>
            <w:shd w:val="clear" w:color="auto" w:fill="76923C" w:themeFill="accent3" w:themeFillShade="BF"/>
            <w:tcMar>
              <w:top w:w="0" w:type="dxa"/>
              <w:left w:w="108" w:type="dxa"/>
              <w:bottom w:w="0" w:type="dxa"/>
              <w:right w:w="108" w:type="dxa"/>
            </w:tcMar>
          </w:tcPr>
          <w:p w:rsidR="007204D0" w:rsidRPr="001D474E" w:rsidRDefault="007204D0" w:rsidP="001D474E">
            <w:pPr>
              <w:bidi w:val="0"/>
              <w:spacing w:before="100" w:beforeAutospacing="1" w:after="0"/>
              <w:jc w:val="center"/>
              <w:rPr>
                <w:rFonts w:asciiTheme="majorBidi" w:hAnsiTheme="majorBidi" w:cstheme="majorBidi"/>
                <w:b/>
                <w:bCs/>
                <w:sz w:val="24"/>
                <w:szCs w:val="24"/>
                <w:lang w:val="en"/>
              </w:rPr>
            </w:pPr>
            <w:r w:rsidRPr="007204D0">
              <w:rPr>
                <w:rFonts w:asciiTheme="majorBidi" w:hAnsiTheme="majorBidi" w:cstheme="majorBidi"/>
                <w:b/>
                <w:bCs/>
                <w:sz w:val="24"/>
                <w:szCs w:val="24"/>
                <w:lang w:val="en" w:bidi="ar-IQ"/>
              </w:rPr>
              <w:t>research activity</w:t>
            </w:r>
          </w:p>
        </w:tc>
      </w:tr>
      <w:tr w:rsidR="00D157E7" w:rsidRPr="008312D2" w:rsidTr="00D103A7">
        <w:trPr>
          <w:gridAfter w:val="1"/>
          <w:wAfter w:w="28" w:type="dxa"/>
          <w:trHeight w:val="142"/>
          <w:jc w:val="center"/>
        </w:trPr>
        <w:tc>
          <w:tcPr>
            <w:tcW w:w="9612" w:type="dxa"/>
            <w:gridSpan w:val="6"/>
            <w:tcBorders>
              <w:top w:val="single" w:sz="4" w:space="0" w:color="auto"/>
              <w:left w:val="outset" w:sz="8" w:space="0" w:color="000000"/>
              <w:bottom w:val="single" w:sz="4" w:space="0" w:color="auto"/>
              <w:right w:val="outset" w:sz="8" w:space="0" w:color="000000"/>
            </w:tcBorders>
            <w:shd w:val="clear" w:color="auto" w:fill="C2D69B" w:themeFill="accent3" w:themeFillTint="99"/>
            <w:tcMar>
              <w:top w:w="0" w:type="dxa"/>
              <w:left w:w="108" w:type="dxa"/>
              <w:bottom w:w="0" w:type="dxa"/>
              <w:right w:w="108" w:type="dxa"/>
            </w:tcMar>
          </w:tcPr>
          <w:p w:rsidR="00D157E7" w:rsidRPr="00800F39" w:rsidRDefault="00D157E7" w:rsidP="00800F39">
            <w:pPr>
              <w:pStyle w:val="ListParagraph"/>
              <w:bidi/>
              <w:rPr>
                <w:rFonts w:asciiTheme="majorBidi" w:eastAsiaTheme="minorHAnsi" w:hAnsiTheme="majorBidi" w:cstheme="majorBidi"/>
                <w:b/>
                <w:bCs/>
                <w:kern w:val="0"/>
                <w:sz w:val="20"/>
                <w:szCs w:val="20"/>
                <w:rtl/>
                <w:lang w:eastAsia="en-US" w:bidi="ar-IQ"/>
              </w:rPr>
            </w:pPr>
          </w:p>
          <w:p w:rsidR="007204D0" w:rsidRPr="00CC6955" w:rsidRDefault="007204D0" w:rsidP="007204D0">
            <w:pPr>
              <w:pStyle w:val="ListParagraph"/>
              <w:numPr>
                <w:ilvl w:val="0"/>
                <w:numId w:val="9"/>
              </w:numPr>
              <w:autoSpaceDE w:val="0"/>
              <w:autoSpaceDN w:val="0"/>
              <w:adjustRightInd w:val="0"/>
              <w:spacing w:line="360" w:lineRule="auto"/>
              <w:rPr>
                <w:rFonts w:asciiTheme="majorBidi" w:hAnsiTheme="majorBidi" w:cstheme="majorBidi" w:hint="cs"/>
                <w:b/>
                <w:bCs/>
                <w:sz w:val="20"/>
                <w:szCs w:val="20"/>
                <w:lang w:bidi="ar-IQ"/>
              </w:rPr>
            </w:pPr>
            <w:r w:rsidRPr="007204D0">
              <w:rPr>
                <w:rFonts w:asciiTheme="majorBidi" w:hAnsiTheme="majorBidi" w:cstheme="majorBidi"/>
                <w:b/>
                <w:bCs/>
                <w:sz w:val="20"/>
                <w:szCs w:val="20"/>
                <w:lang w:val="en" w:bidi="ar-IQ"/>
              </w:rPr>
              <w:t>Research extracted from a master’s thesis entitled (Using Target Costing Technique in Reducing Banking Services Costs), Journal of Administrative Studies, College of Administration and Economics, University of Basra, 2014.</w:t>
            </w:r>
          </w:p>
          <w:p w:rsidR="00D157E7" w:rsidRDefault="007204D0" w:rsidP="00CC6955">
            <w:pPr>
              <w:pStyle w:val="ListParagraph"/>
              <w:numPr>
                <w:ilvl w:val="0"/>
                <w:numId w:val="9"/>
              </w:numPr>
              <w:autoSpaceDE w:val="0"/>
              <w:autoSpaceDN w:val="0"/>
              <w:adjustRightInd w:val="0"/>
              <w:spacing w:line="360" w:lineRule="auto"/>
              <w:rPr>
                <w:rFonts w:asciiTheme="majorBidi" w:hAnsiTheme="majorBidi" w:cstheme="majorBidi" w:hint="cs"/>
                <w:b/>
                <w:bCs/>
                <w:sz w:val="20"/>
                <w:szCs w:val="20"/>
                <w:lang w:bidi="ar-IQ"/>
              </w:rPr>
            </w:pPr>
            <w:r w:rsidRPr="00CC6955">
              <w:rPr>
                <w:rFonts w:asciiTheme="majorBidi" w:hAnsiTheme="majorBidi" w:cstheme="majorBidi"/>
                <w:b/>
                <w:bCs/>
                <w:sz w:val="20"/>
                <w:szCs w:val="20"/>
                <w:lang w:bidi="ar-IQ"/>
              </w:rPr>
              <w:t>Research entitled (An exploratory study of the impact of applying the fair value approach on enhancing the qualitative characteristics of accounting information), Journal of Administrative Studies, College of Administration and Economics, University of Basra, 2018.</w:t>
            </w:r>
          </w:p>
          <w:p w:rsidR="00CC6955" w:rsidRPr="00CC6955" w:rsidRDefault="00CC6955" w:rsidP="00CC6955">
            <w:pPr>
              <w:pStyle w:val="ListParagraph"/>
              <w:numPr>
                <w:ilvl w:val="0"/>
                <w:numId w:val="9"/>
              </w:numPr>
              <w:autoSpaceDE w:val="0"/>
              <w:autoSpaceDN w:val="0"/>
              <w:adjustRightInd w:val="0"/>
              <w:spacing w:line="360" w:lineRule="auto"/>
              <w:rPr>
                <w:rFonts w:asciiTheme="majorBidi" w:hAnsiTheme="majorBidi" w:cstheme="majorBidi"/>
                <w:b/>
                <w:bCs/>
                <w:sz w:val="20"/>
                <w:szCs w:val="20"/>
                <w:lang w:bidi="ar-IQ"/>
              </w:rPr>
            </w:pPr>
            <w:r w:rsidRPr="00CC6955">
              <w:rPr>
                <w:rFonts w:asciiTheme="majorBidi" w:hAnsiTheme="majorBidi" w:cstheme="majorBidi"/>
                <w:b/>
                <w:bCs/>
                <w:sz w:val="20"/>
                <w:szCs w:val="20"/>
                <w:lang w:bidi="ar-IQ"/>
              </w:rPr>
              <w:t>Impact of Accounting Disclosure in the Financial Statements on Investment Efficiency, An Analytical Study of Commercial Banks Listed in the Iraq Stock Exchange.</w:t>
            </w:r>
            <w:r>
              <w:t xml:space="preserve"> </w:t>
            </w:r>
            <w:r w:rsidRPr="00CC6955">
              <w:rPr>
                <w:rFonts w:asciiTheme="majorBidi" w:hAnsiTheme="majorBidi" w:cstheme="majorBidi"/>
                <w:b/>
                <w:bCs/>
                <w:sz w:val="20"/>
                <w:szCs w:val="20"/>
                <w:lang w:bidi="ar-IQ"/>
              </w:rPr>
              <w:t>International Academic Institute</w:t>
            </w:r>
          </w:p>
          <w:p w:rsidR="00D44502" w:rsidRDefault="00CC6955" w:rsidP="00CC6955">
            <w:pPr>
              <w:pStyle w:val="ListParagraph"/>
              <w:autoSpaceDE w:val="0"/>
              <w:autoSpaceDN w:val="0"/>
              <w:adjustRightInd w:val="0"/>
              <w:spacing w:line="360" w:lineRule="auto"/>
              <w:rPr>
                <w:rFonts w:asciiTheme="majorBidi" w:hAnsiTheme="majorBidi" w:cstheme="majorBidi" w:hint="cs"/>
                <w:b/>
                <w:bCs/>
                <w:sz w:val="20"/>
                <w:szCs w:val="20"/>
                <w:rtl/>
                <w:lang w:bidi="ar-IQ"/>
              </w:rPr>
            </w:pPr>
            <w:proofErr w:type="gramStart"/>
            <w:r w:rsidRPr="00CC6955">
              <w:rPr>
                <w:rFonts w:asciiTheme="majorBidi" w:hAnsiTheme="majorBidi" w:cstheme="majorBidi"/>
                <w:b/>
                <w:bCs/>
                <w:sz w:val="20"/>
                <w:szCs w:val="20"/>
                <w:lang w:bidi="ar-IQ"/>
              </w:rPr>
              <w:t>for</w:t>
            </w:r>
            <w:proofErr w:type="gramEnd"/>
            <w:r w:rsidRPr="00CC6955">
              <w:rPr>
                <w:rFonts w:asciiTheme="majorBidi" w:hAnsiTheme="majorBidi" w:cstheme="majorBidi"/>
                <w:b/>
                <w:bCs/>
                <w:sz w:val="20"/>
                <w:szCs w:val="20"/>
                <w:lang w:bidi="ar-IQ"/>
              </w:rPr>
              <w:t xml:space="preserve"> Science and Technology</w:t>
            </w:r>
            <w:r>
              <w:rPr>
                <w:rFonts w:asciiTheme="majorBidi" w:hAnsiTheme="majorBidi" w:cstheme="majorBidi" w:hint="cs"/>
                <w:b/>
                <w:bCs/>
                <w:sz w:val="20"/>
                <w:szCs w:val="20"/>
                <w:rtl/>
                <w:lang w:bidi="ar-IQ"/>
              </w:rPr>
              <w:t>.</w:t>
            </w:r>
          </w:p>
          <w:p w:rsidR="00CC6955" w:rsidRDefault="00CC6955" w:rsidP="00CC6955">
            <w:pPr>
              <w:pStyle w:val="ListParagraph"/>
              <w:numPr>
                <w:ilvl w:val="0"/>
                <w:numId w:val="9"/>
              </w:numPr>
              <w:autoSpaceDE w:val="0"/>
              <w:autoSpaceDN w:val="0"/>
              <w:adjustRightInd w:val="0"/>
              <w:spacing w:line="360" w:lineRule="auto"/>
              <w:rPr>
                <w:rFonts w:asciiTheme="majorBidi" w:hAnsiTheme="majorBidi" w:cstheme="majorBidi" w:hint="cs"/>
                <w:b/>
                <w:bCs/>
                <w:sz w:val="20"/>
                <w:szCs w:val="20"/>
                <w:lang w:bidi="ar-IQ"/>
              </w:rPr>
            </w:pPr>
            <w:r w:rsidRPr="00CC6955">
              <w:rPr>
                <w:rFonts w:asciiTheme="majorBidi" w:hAnsiTheme="majorBidi" w:cstheme="majorBidi"/>
                <w:b/>
                <w:bCs/>
                <w:sz w:val="20"/>
                <w:szCs w:val="20"/>
                <w:lang w:bidi="ar-IQ"/>
              </w:rPr>
              <w:t>ACCOUNTING TREATMENT OFDRILLINGAND DEVELOPMENT EXPENSES BETWEENTHEINTERNATIONAL REPORTING STANDARD IFRS 6 AND THE UNIFIED ACCOUNTING SYSTEM A COMPARATIVE STUDY.</w:t>
            </w:r>
            <w:r>
              <w:t xml:space="preserve"> </w:t>
            </w:r>
            <w:r w:rsidRPr="00CC6955">
              <w:rPr>
                <w:rFonts w:asciiTheme="majorBidi" w:hAnsiTheme="majorBidi" w:cstheme="majorBidi"/>
                <w:b/>
                <w:bCs/>
                <w:sz w:val="20"/>
                <w:szCs w:val="20"/>
                <w:lang w:bidi="ar-IQ"/>
              </w:rPr>
              <w:t>Intern. Journal of Profess. Bus. Review</w:t>
            </w:r>
            <w:r>
              <w:rPr>
                <w:rFonts w:asciiTheme="majorBidi" w:hAnsiTheme="majorBidi" w:cstheme="majorBidi" w:hint="cs"/>
                <w:b/>
                <w:bCs/>
                <w:sz w:val="20"/>
                <w:szCs w:val="20"/>
                <w:rtl/>
                <w:lang w:bidi="ar-IQ"/>
              </w:rPr>
              <w:t>.</w:t>
            </w:r>
          </w:p>
          <w:p w:rsidR="00CC6955" w:rsidRDefault="00CC6955" w:rsidP="00CC6955">
            <w:pPr>
              <w:pStyle w:val="ListParagraph"/>
              <w:numPr>
                <w:ilvl w:val="0"/>
                <w:numId w:val="9"/>
              </w:numPr>
              <w:autoSpaceDE w:val="0"/>
              <w:autoSpaceDN w:val="0"/>
              <w:adjustRightInd w:val="0"/>
              <w:spacing w:line="360" w:lineRule="auto"/>
              <w:rPr>
                <w:rFonts w:asciiTheme="majorBidi" w:hAnsiTheme="majorBidi" w:cstheme="majorBidi" w:hint="cs"/>
                <w:b/>
                <w:bCs/>
                <w:sz w:val="20"/>
                <w:szCs w:val="20"/>
                <w:rtl/>
                <w:lang w:bidi="ar-IQ"/>
              </w:rPr>
            </w:pPr>
            <w:r w:rsidRPr="00CC6955">
              <w:rPr>
                <w:rFonts w:asciiTheme="majorBidi" w:hAnsiTheme="majorBidi" w:cstheme="majorBidi"/>
                <w:b/>
                <w:bCs/>
                <w:sz w:val="20"/>
                <w:szCs w:val="20"/>
                <w:lang w:bidi="ar-IQ"/>
              </w:rPr>
              <w:t>ACTIVITY-BASED COSTING SYSTEM GENERATIONS</w:t>
            </w:r>
            <w:proofErr w:type="gramStart"/>
            <w:r w:rsidRPr="00CC6955">
              <w:rPr>
                <w:rFonts w:asciiTheme="majorBidi" w:hAnsiTheme="majorBidi" w:cstheme="majorBidi"/>
                <w:b/>
                <w:bCs/>
                <w:sz w:val="20"/>
                <w:szCs w:val="20"/>
                <w:lang w:bidi="ar-IQ"/>
              </w:rPr>
              <w:t>:LITERATURE</w:t>
            </w:r>
            <w:proofErr w:type="gramEnd"/>
            <w:r w:rsidRPr="00CC6955">
              <w:rPr>
                <w:rFonts w:asciiTheme="majorBidi" w:hAnsiTheme="majorBidi" w:cstheme="majorBidi"/>
                <w:b/>
                <w:bCs/>
                <w:sz w:val="20"/>
                <w:szCs w:val="20"/>
                <w:lang w:bidi="ar-IQ"/>
              </w:rPr>
              <w:t xml:space="preserve"> REVIEW</w:t>
            </w:r>
            <w:r>
              <w:rPr>
                <w:rFonts w:asciiTheme="majorBidi" w:hAnsiTheme="majorBidi" w:cstheme="majorBidi" w:hint="cs"/>
                <w:b/>
                <w:bCs/>
                <w:sz w:val="20"/>
                <w:szCs w:val="20"/>
                <w:rtl/>
                <w:lang w:bidi="ar-IQ"/>
              </w:rPr>
              <w:t>.</w:t>
            </w:r>
            <w:r>
              <w:t xml:space="preserve"> </w:t>
            </w:r>
            <w:r w:rsidRPr="00CC6955">
              <w:rPr>
                <w:rFonts w:asciiTheme="majorBidi" w:hAnsiTheme="majorBidi" w:cstheme="majorBidi"/>
                <w:b/>
                <w:bCs/>
                <w:sz w:val="20"/>
                <w:szCs w:val="20"/>
                <w:lang w:bidi="ar-IQ"/>
              </w:rPr>
              <w:t>International Journal of Studies in Business Management, Economics and Strategies</w:t>
            </w:r>
            <w:bookmarkStart w:id="0" w:name="_GoBack"/>
            <w:bookmarkEnd w:id="0"/>
          </w:p>
          <w:p w:rsidR="00CC6955" w:rsidRDefault="00CC6955" w:rsidP="00CC6955">
            <w:pPr>
              <w:pStyle w:val="ListParagraph"/>
              <w:autoSpaceDE w:val="0"/>
              <w:autoSpaceDN w:val="0"/>
              <w:adjustRightInd w:val="0"/>
              <w:spacing w:line="360" w:lineRule="auto"/>
              <w:rPr>
                <w:rFonts w:asciiTheme="majorBidi" w:hAnsiTheme="majorBidi" w:cstheme="majorBidi" w:hint="cs"/>
                <w:b/>
                <w:bCs/>
                <w:sz w:val="20"/>
                <w:szCs w:val="20"/>
                <w:rtl/>
                <w:lang w:bidi="ar-IQ"/>
              </w:rPr>
            </w:pPr>
          </w:p>
          <w:p w:rsidR="00CC6955" w:rsidRPr="00C01E63" w:rsidRDefault="00CC6955" w:rsidP="00CC6955">
            <w:pPr>
              <w:pStyle w:val="ListParagraph"/>
              <w:autoSpaceDE w:val="0"/>
              <w:autoSpaceDN w:val="0"/>
              <w:adjustRightInd w:val="0"/>
              <w:spacing w:line="360" w:lineRule="auto"/>
              <w:rPr>
                <w:rFonts w:asciiTheme="majorBidi" w:hAnsiTheme="majorBidi" w:cstheme="majorBidi"/>
                <w:b/>
                <w:bCs/>
                <w:sz w:val="20"/>
                <w:szCs w:val="20"/>
                <w:lang w:bidi="ar-IQ"/>
              </w:rPr>
            </w:pPr>
          </w:p>
        </w:tc>
      </w:tr>
    </w:tbl>
    <w:p w:rsidR="00A32625" w:rsidRDefault="00A32625">
      <w:pPr>
        <w:bidi w:val="0"/>
        <w:rPr>
          <w:rFonts w:asciiTheme="majorBidi" w:hAnsiTheme="majorBidi" w:cstheme="majorBidi"/>
          <w:b/>
          <w:bCs/>
          <w:sz w:val="16"/>
          <w:szCs w:val="16"/>
          <w:lang w:bidi="ar-IQ"/>
        </w:rPr>
      </w:pPr>
    </w:p>
    <w:tbl>
      <w:tblPr>
        <w:bidiVisual/>
        <w:tblW w:w="9488" w:type="dxa"/>
        <w:jc w:val="center"/>
        <w:tblCellMar>
          <w:left w:w="0" w:type="dxa"/>
          <w:right w:w="0" w:type="dxa"/>
        </w:tblCellMar>
        <w:tblLook w:val="0000" w:firstRow="0" w:lastRow="0" w:firstColumn="0" w:lastColumn="0" w:noHBand="0" w:noVBand="0"/>
      </w:tblPr>
      <w:tblGrid>
        <w:gridCol w:w="10"/>
        <w:gridCol w:w="2795"/>
        <w:gridCol w:w="1088"/>
        <w:gridCol w:w="1122"/>
        <w:gridCol w:w="1571"/>
        <w:gridCol w:w="2892"/>
        <w:gridCol w:w="10"/>
      </w:tblGrid>
      <w:tr w:rsidR="00E53A71" w:rsidRPr="008312D2" w:rsidTr="00D103A7">
        <w:trPr>
          <w:gridAfter w:val="1"/>
          <w:wAfter w:w="10" w:type="dxa"/>
          <w:trHeight w:val="195"/>
          <w:jc w:val="center"/>
        </w:trPr>
        <w:tc>
          <w:tcPr>
            <w:tcW w:w="9478" w:type="dxa"/>
            <w:gridSpan w:val="6"/>
            <w:tcBorders>
              <w:top w:val="single" w:sz="4" w:space="0" w:color="auto"/>
              <w:left w:val="outset" w:sz="8" w:space="0" w:color="000000"/>
              <w:bottom w:val="single" w:sz="4" w:space="0" w:color="auto"/>
              <w:right w:val="single" w:sz="4" w:space="0" w:color="auto"/>
            </w:tcBorders>
            <w:shd w:val="clear" w:color="auto" w:fill="943634" w:themeFill="accent2" w:themeFillShade="BF"/>
            <w:tcMar>
              <w:top w:w="0" w:type="dxa"/>
              <w:left w:w="108" w:type="dxa"/>
              <w:bottom w:w="0" w:type="dxa"/>
              <w:right w:w="108" w:type="dxa"/>
            </w:tcMar>
          </w:tcPr>
          <w:p w:rsidR="00E53A71" w:rsidRPr="008312D2" w:rsidRDefault="00417438" w:rsidP="00545BE6">
            <w:pPr>
              <w:spacing w:before="100" w:beforeAutospacing="1" w:after="0"/>
              <w:jc w:val="center"/>
              <w:rPr>
                <w:rFonts w:asciiTheme="majorBidi" w:hAnsiTheme="majorBidi" w:cstheme="majorBidi"/>
                <w:b/>
                <w:bCs/>
                <w:sz w:val="24"/>
                <w:szCs w:val="24"/>
                <w:lang w:bidi="ar-IQ"/>
              </w:rPr>
            </w:pPr>
            <w:r w:rsidRPr="00417438">
              <w:rPr>
                <w:rFonts w:asciiTheme="majorBidi" w:hAnsiTheme="majorBidi" w:cstheme="majorBidi"/>
                <w:b/>
                <w:bCs/>
                <w:sz w:val="24"/>
                <w:szCs w:val="24"/>
                <w:lang w:bidi="ar-IQ"/>
              </w:rPr>
              <w:t>cultural activities</w:t>
            </w:r>
          </w:p>
        </w:tc>
      </w:tr>
      <w:tr w:rsidR="00E53A71" w:rsidRPr="008312D2" w:rsidTr="00D103A7">
        <w:trPr>
          <w:gridAfter w:val="1"/>
          <w:wAfter w:w="10" w:type="dxa"/>
          <w:trHeight w:val="157"/>
          <w:jc w:val="center"/>
        </w:trPr>
        <w:tc>
          <w:tcPr>
            <w:tcW w:w="5015" w:type="dxa"/>
            <w:gridSpan w:val="4"/>
            <w:tcBorders>
              <w:top w:val="single" w:sz="4" w:space="0" w:color="auto"/>
              <w:left w:val="outset" w:sz="8" w:space="0" w:color="000000"/>
              <w:bottom w:val="single" w:sz="4" w:space="0" w:color="auto"/>
              <w:right w:val="single" w:sz="4" w:space="0" w:color="auto"/>
            </w:tcBorders>
            <w:shd w:val="clear" w:color="auto" w:fill="E5B8B7" w:themeFill="accent2" w:themeFillTint="66"/>
            <w:tcMar>
              <w:top w:w="0" w:type="dxa"/>
              <w:left w:w="108" w:type="dxa"/>
              <w:bottom w:w="0" w:type="dxa"/>
              <w:right w:w="108" w:type="dxa"/>
            </w:tcMar>
          </w:tcPr>
          <w:p w:rsidR="00E53A71" w:rsidRPr="008312D2" w:rsidRDefault="00A11BE5" w:rsidP="00545BE6">
            <w:pPr>
              <w:spacing w:before="100" w:beforeAutospacing="1" w:after="0" w:line="240" w:lineRule="auto"/>
              <w:jc w:val="center"/>
              <w:rPr>
                <w:rFonts w:asciiTheme="majorBidi" w:hAnsiTheme="majorBidi" w:cstheme="majorBidi"/>
                <w:b/>
                <w:bCs/>
                <w:sz w:val="28"/>
                <w:szCs w:val="28"/>
              </w:rPr>
            </w:pPr>
            <w:r w:rsidRPr="00A11BE5">
              <w:rPr>
                <w:rFonts w:asciiTheme="majorBidi" w:hAnsiTheme="majorBidi" w:cstheme="majorBidi"/>
                <w:b/>
                <w:bCs/>
                <w:sz w:val="28"/>
                <w:szCs w:val="28"/>
              </w:rPr>
              <w:t>place and time</w:t>
            </w:r>
          </w:p>
        </w:tc>
        <w:tc>
          <w:tcPr>
            <w:tcW w:w="4463" w:type="dxa"/>
            <w:gridSpan w:val="2"/>
            <w:tcBorders>
              <w:top w:val="single" w:sz="4" w:space="0" w:color="auto"/>
              <w:left w:val="single" w:sz="4" w:space="0" w:color="auto"/>
              <w:bottom w:val="single" w:sz="4" w:space="0" w:color="auto"/>
              <w:right w:val="outset" w:sz="8" w:space="0" w:color="000000"/>
            </w:tcBorders>
            <w:shd w:val="clear" w:color="auto" w:fill="E5B8B7" w:themeFill="accent2" w:themeFillTint="66"/>
          </w:tcPr>
          <w:p w:rsidR="00E53A71" w:rsidRPr="008312D2" w:rsidRDefault="00417438" w:rsidP="00545BE6">
            <w:pPr>
              <w:spacing w:before="100" w:beforeAutospacing="1" w:after="0" w:line="240" w:lineRule="auto"/>
              <w:jc w:val="center"/>
              <w:rPr>
                <w:rFonts w:asciiTheme="majorBidi" w:hAnsiTheme="majorBidi" w:cstheme="majorBidi"/>
                <w:b/>
                <w:bCs/>
                <w:sz w:val="28"/>
                <w:szCs w:val="28"/>
              </w:rPr>
            </w:pPr>
            <w:r w:rsidRPr="00417438">
              <w:rPr>
                <w:rFonts w:asciiTheme="majorBidi" w:hAnsiTheme="majorBidi" w:cstheme="majorBidi"/>
                <w:b/>
                <w:bCs/>
                <w:sz w:val="28"/>
                <w:szCs w:val="28"/>
              </w:rPr>
              <w:t>Activity name</w:t>
            </w:r>
          </w:p>
        </w:tc>
      </w:tr>
      <w:tr w:rsidR="00CA2042" w:rsidRPr="008312D2" w:rsidTr="00D103A7">
        <w:trPr>
          <w:gridAfter w:val="1"/>
          <w:wAfter w:w="10" w:type="dxa"/>
          <w:trHeight w:val="127"/>
          <w:jc w:val="center"/>
        </w:trPr>
        <w:tc>
          <w:tcPr>
            <w:tcW w:w="5015" w:type="dxa"/>
            <w:gridSpan w:val="4"/>
            <w:tcBorders>
              <w:top w:val="single" w:sz="4" w:space="0" w:color="auto"/>
              <w:left w:val="outset" w:sz="8" w:space="0" w:color="000000"/>
              <w:bottom w:val="single" w:sz="4" w:space="0" w:color="auto"/>
              <w:right w:val="single" w:sz="4" w:space="0" w:color="auto"/>
            </w:tcBorders>
            <w:shd w:val="clear" w:color="auto" w:fill="E5B8B7" w:themeFill="accent2" w:themeFillTint="66"/>
            <w:tcMar>
              <w:top w:w="0" w:type="dxa"/>
              <w:left w:w="108" w:type="dxa"/>
              <w:bottom w:w="0" w:type="dxa"/>
              <w:right w:w="108" w:type="dxa"/>
            </w:tcMar>
            <w:vAlign w:val="center"/>
          </w:tcPr>
          <w:p w:rsidR="00C01E63" w:rsidRPr="00C01E63" w:rsidRDefault="00C01E63" w:rsidP="00D44502">
            <w:pPr>
              <w:jc w:val="right"/>
              <w:rPr>
                <w:rFonts w:asciiTheme="majorBidi" w:hAnsiTheme="majorBidi" w:cstheme="majorBidi"/>
                <w:b/>
                <w:bCs/>
                <w:lang w:bidi="ar-IQ"/>
              </w:rPr>
            </w:pPr>
            <w:r w:rsidRPr="00C01E63">
              <w:rPr>
                <w:rFonts w:asciiTheme="majorBidi" w:hAnsiTheme="majorBidi" w:cstheme="majorBidi"/>
                <w:b/>
                <w:bCs/>
                <w:lang w:bidi="ar-IQ"/>
              </w:rPr>
              <w:t>Shatt Al-Arab University and the College of Administration and Economics</w:t>
            </w:r>
          </w:p>
          <w:p w:rsidR="00CA2042" w:rsidRPr="00A11BE5" w:rsidRDefault="00C01E63" w:rsidP="00C01E63">
            <w:pPr>
              <w:jc w:val="right"/>
              <w:rPr>
                <w:rFonts w:asciiTheme="majorBidi" w:hAnsiTheme="majorBidi" w:cstheme="majorBidi"/>
                <w:b/>
                <w:bCs/>
                <w:rtl/>
                <w:lang w:bidi="ar-IQ"/>
              </w:rPr>
            </w:pPr>
            <w:r w:rsidRPr="00C01E63">
              <w:rPr>
                <w:rFonts w:asciiTheme="majorBidi" w:hAnsiTheme="majorBidi" w:cs="Times New Roman"/>
                <w:b/>
                <w:bCs/>
                <w:rtl/>
                <w:lang w:bidi="ar-IQ"/>
              </w:rPr>
              <w:t xml:space="preserve">   </w:t>
            </w:r>
            <w:r w:rsidRPr="00C01E63">
              <w:rPr>
                <w:rFonts w:asciiTheme="majorBidi" w:hAnsiTheme="majorBidi" w:cstheme="majorBidi"/>
                <w:b/>
                <w:bCs/>
                <w:lang w:bidi="ar-IQ"/>
              </w:rPr>
              <w:t>Period 20-21/4/2016</w:t>
            </w:r>
          </w:p>
        </w:tc>
        <w:tc>
          <w:tcPr>
            <w:tcW w:w="4463" w:type="dxa"/>
            <w:gridSpan w:val="2"/>
            <w:tcBorders>
              <w:top w:val="single" w:sz="4" w:space="0" w:color="auto"/>
              <w:left w:val="single" w:sz="4" w:space="0" w:color="auto"/>
              <w:bottom w:val="single" w:sz="4" w:space="0" w:color="auto"/>
              <w:right w:val="outset" w:sz="8" w:space="0" w:color="000000"/>
            </w:tcBorders>
            <w:shd w:val="clear" w:color="auto" w:fill="E5B8B7" w:themeFill="accent2" w:themeFillTint="66"/>
            <w:vAlign w:val="center"/>
          </w:tcPr>
          <w:p w:rsidR="00CA2042" w:rsidRPr="00C01E63" w:rsidRDefault="00C01E63" w:rsidP="00C01E63">
            <w:pPr>
              <w:pStyle w:val="ListParagraph"/>
              <w:numPr>
                <w:ilvl w:val="0"/>
                <w:numId w:val="10"/>
              </w:numPr>
              <w:jc w:val="left"/>
              <w:rPr>
                <w:rFonts w:asciiTheme="majorBidi" w:hAnsiTheme="majorBidi" w:cstheme="majorBidi"/>
                <w:b/>
                <w:bCs/>
                <w:rtl/>
                <w:lang w:bidi="ar-IQ"/>
              </w:rPr>
            </w:pPr>
            <w:r w:rsidRPr="00C01E63">
              <w:rPr>
                <w:rFonts w:asciiTheme="majorBidi" w:hAnsiTheme="majorBidi" w:cstheme="majorBidi"/>
                <w:b/>
                <w:bCs/>
                <w:lang w:bidi="ar-IQ"/>
              </w:rPr>
              <w:t>Participation in the scientific conference held by Shatt Al-Arab University College with the College of Administration and Economics - University of Basra</w:t>
            </w:r>
          </w:p>
        </w:tc>
      </w:tr>
      <w:tr w:rsidR="00CA2042" w:rsidRPr="008312D2" w:rsidTr="00D103A7">
        <w:trPr>
          <w:gridAfter w:val="1"/>
          <w:wAfter w:w="10" w:type="dxa"/>
          <w:trHeight w:val="157"/>
          <w:jc w:val="center"/>
        </w:trPr>
        <w:tc>
          <w:tcPr>
            <w:tcW w:w="5015" w:type="dxa"/>
            <w:gridSpan w:val="4"/>
            <w:tcBorders>
              <w:top w:val="single" w:sz="4" w:space="0" w:color="auto"/>
              <w:left w:val="outset" w:sz="8" w:space="0" w:color="000000"/>
              <w:bottom w:val="single" w:sz="4" w:space="0" w:color="auto"/>
              <w:right w:val="single" w:sz="4" w:space="0" w:color="auto"/>
            </w:tcBorders>
            <w:shd w:val="clear" w:color="auto" w:fill="E5B8B7" w:themeFill="accent2" w:themeFillTint="66"/>
            <w:tcMar>
              <w:top w:w="0" w:type="dxa"/>
              <w:left w:w="108" w:type="dxa"/>
              <w:bottom w:w="0" w:type="dxa"/>
              <w:right w:w="108" w:type="dxa"/>
            </w:tcMar>
            <w:vAlign w:val="center"/>
          </w:tcPr>
          <w:p w:rsidR="00C01E63" w:rsidRPr="00C01E63" w:rsidRDefault="00C01E63" w:rsidP="00D44502">
            <w:pPr>
              <w:jc w:val="right"/>
              <w:rPr>
                <w:rFonts w:asciiTheme="majorBidi" w:hAnsiTheme="majorBidi" w:cstheme="majorBidi"/>
                <w:b/>
                <w:bCs/>
                <w:lang w:bidi="ar-IQ"/>
              </w:rPr>
            </w:pPr>
            <w:r w:rsidRPr="00C01E63">
              <w:rPr>
                <w:rFonts w:asciiTheme="majorBidi" w:hAnsiTheme="majorBidi" w:cstheme="majorBidi"/>
                <w:b/>
                <w:bCs/>
                <w:lang w:bidi="ar-IQ"/>
              </w:rPr>
              <w:t xml:space="preserve">Shatt Al-Arab University </w:t>
            </w:r>
          </w:p>
          <w:p w:rsidR="00CA2042" w:rsidRPr="0056239F" w:rsidRDefault="00C01E63" w:rsidP="00C01E63">
            <w:pPr>
              <w:bidi w:val="0"/>
              <w:rPr>
                <w:rFonts w:asciiTheme="majorBidi" w:hAnsiTheme="majorBidi" w:cstheme="majorBidi"/>
                <w:b/>
                <w:bCs/>
                <w:rtl/>
                <w:lang w:bidi="ar-IQ"/>
              </w:rPr>
            </w:pPr>
            <w:r w:rsidRPr="00C01E63">
              <w:rPr>
                <w:rFonts w:asciiTheme="majorBidi" w:hAnsiTheme="majorBidi" w:cs="Times New Roman"/>
                <w:b/>
                <w:bCs/>
                <w:rtl/>
                <w:lang w:bidi="ar-IQ"/>
              </w:rPr>
              <w:t xml:space="preserve">  30/3/ 2017</w:t>
            </w:r>
          </w:p>
        </w:tc>
        <w:tc>
          <w:tcPr>
            <w:tcW w:w="4463" w:type="dxa"/>
            <w:gridSpan w:val="2"/>
            <w:tcBorders>
              <w:top w:val="single" w:sz="4" w:space="0" w:color="auto"/>
              <w:left w:val="single" w:sz="4" w:space="0" w:color="auto"/>
              <w:bottom w:val="single" w:sz="4" w:space="0" w:color="auto"/>
              <w:right w:val="outset" w:sz="8" w:space="0" w:color="000000"/>
            </w:tcBorders>
            <w:shd w:val="clear" w:color="auto" w:fill="E5B8B7" w:themeFill="accent2" w:themeFillTint="66"/>
            <w:vAlign w:val="center"/>
          </w:tcPr>
          <w:p w:rsidR="00CA2042" w:rsidRPr="00C01E63" w:rsidRDefault="00C01E63" w:rsidP="00C01E63">
            <w:pPr>
              <w:pStyle w:val="ListParagraph"/>
              <w:numPr>
                <w:ilvl w:val="0"/>
                <w:numId w:val="10"/>
              </w:numPr>
              <w:rPr>
                <w:rFonts w:asciiTheme="majorBidi" w:hAnsiTheme="majorBidi" w:cstheme="majorBidi"/>
                <w:b/>
                <w:bCs/>
                <w:rtl/>
                <w:lang w:bidi="ar-IQ"/>
              </w:rPr>
            </w:pPr>
            <w:r w:rsidRPr="00C01E63">
              <w:rPr>
                <w:rFonts w:asciiTheme="majorBidi" w:hAnsiTheme="majorBidi" w:cstheme="majorBidi"/>
                <w:b/>
                <w:bCs/>
                <w:lang w:bidi="ar-IQ"/>
              </w:rPr>
              <w:t>Participation in the scientific conference held by Shatt Al-Arab University College with the College of Administration and Economics - University of Basra</w:t>
            </w:r>
          </w:p>
        </w:tc>
      </w:tr>
      <w:tr w:rsidR="00CA2042" w:rsidRPr="008312D2" w:rsidTr="00D103A7">
        <w:trPr>
          <w:gridAfter w:val="1"/>
          <w:wAfter w:w="10" w:type="dxa"/>
          <w:trHeight w:val="165"/>
          <w:jc w:val="center"/>
        </w:trPr>
        <w:tc>
          <w:tcPr>
            <w:tcW w:w="5015" w:type="dxa"/>
            <w:gridSpan w:val="4"/>
            <w:tcBorders>
              <w:top w:val="single" w:sz="4" w:space="0" w:color="auto"/>
              <w:left w:val="outset" w:sz="8" w:space="0" w:color="000000"/>
              <w:bottom w:val="single" w:sz="4" w:space="0" w:color="auto"/>
              <w:right w:val="single" w:sz="4" w:space="0" w:color="auto"/>
            </w:tcBorders>
            <w:shd w:val="clear" w:color="auto" w:fill="E5B8B7" w:themeFill="accent2" w:themeFillTint="66"/>
            <w:tcMar>
              <w:top w:w="0" w:type="dxa"/>
              <w:left w:w="108" w:type="dxa"/>
              <w:bottom w:w="0" w:type="dxa"/>
              <w:right w:w="108" w:type="dxa"/>
            </w:tcMar>
            <w:vAlign w:val="center"/>
          </w:tcPr>
          <w:p w:rsidR="00C01E63" w:rsidRPr="00C01E63" w:rsidRDefault="00C01E63" w:rsidP="00D44502">
            <w:pPr>
              <w:bidi w:val="0"/>
              <w:rPr>
                <w:rFonts w:asciiTheme="majorBidi" w:hAnsiTheme="majorBidi" w:cstheme="majorBidi"/>
                <w:b/>
                <w:bCs/>
                <w:lang w:bidi="ar-IQ"/>
              </w:rPr>
            </w:pPr>
            <w:r w:rsidRPr="00C01E63">
              <w:rPr>
                <w:rFonts w:asciiTheme="majorBidi" w:hAnsiTheme="majorBidi" w:cstheme="majorBidi"/>
                <w:b/>
                <w:bCs/>
                <w:lang w:bidi="ar-IQ"/>
              </w:rPr>
              <w:t>Shatt Al-Arab</w:t>
            </w:r>
            <w:r w:rsidR="00D44502">
              <w:t xml:space="preserve"> </w:t>
            </w:r>
            <w:r w:rsidR="00D44502" w:rsidRPr="00D44502">
              <w:rPr>
                <w:rFonts w:asciiTheme="majorBidi" w:hAnsiTheme="majorBidi" w:cstheme="majorBidi"/>
                <w:b/>
                <w:bCs/>
                <w:lang w:bidi="ar-IQ"/>
              </w:rPr>
              <w:t>University</w:t>
            </w:r>
            <w:r w:rsidR="00D44502">
              <w:rPr>
                <w:rFonts w:asciiTheme="majorBidi" w:hAnsiTheme="majorBidi" w:cstheme="majorBidi" w:hint="cs"/>
                <w:b/>
                <w:bCs/>
                <w:rtl/>
                <w:lang w:bidi="ar-IQ"/>
              </w:rPr>
              <w:t xml:space="preserve"> </w:t>
            </w:r>
            <w:r w:rsidRPr="00C01E63">
              <w:rPr>
                <w:rFonts w:asciiTheme="majorBidi" w:hAnsiTheme="majorBidi" w:cstheme="majorBidi"/>
                <w:b/>
                <w:bCs/>
                <w:lang w:bidi="ar-IQ"/>
              </w:rPr>
              <w:t xml:space="preserve"> - Accounting Department</w:t>
            </w:r>
          </w:p>
          <w:p w:rsidR="00CA2042" w:rsidRPr="00A11BE5" w:rsidRDefault="00C01E63" w:rsidP="00C01E63">
            <w:pPr>
              <w:jc w:val="right"/>
              <w:rPr>
                <w:rFonts w:asciiTheme="majorBidi" w:hAnsiTheme="majorBidi" w:cstheme="majorBidi"/>
                <w:b/>
                <w:bCs/>
                <w:rtl/>
                <w:lang w:bidi="ar-IQ"/>
              </w:rPr>
            </w:pPr>
            <w:r w:rsidRPr="00C01E63">
              <w:rPr>
                <w:rFonts w:asciiTheme="majorBidi" w:hAnsiTheme="majorBidi" w:cs="Times New Roman"/>
                <w:b/>
                <w:bCs/>
                <w:rtl/>
                <w:lang w:bidi="ar-IQ"/>
              </w:rPr>
              <w:t xml:space="preserve">  4/18/2018</w:t>
            </w:r>
          </w:p>
        </w:tc>
        <w:tc>
          <w:tcPr>
            <w:tcW w:w="4463" w:type="dxa"/>
            <w:gridSpan w:val="2"/>
            <w:tcBorders>
              <w:top w:val="single" w:sz="4" w:space="0" w:color="auto"/>
              <w:left w:val="single" w:sz="4" w:space="0" w:color="auto"/>
              <w:bottom w:val="single" w:sz="4" w:space="0" w:color="auto"/>
              <w:right w:val="outset" w:sz="8" w:space="0" w:color="000000"/>
            </w:tcBorders>
            <w:shd w:val="clear" w:color="auto" w:fill="E5B8B7" w:themeFill="accent2" w:themeFillTint="66"/>
            <w:vAlign w:val="center"/>
          </w:tcPr>
          <w:p w:rsidR="00CA2042" w:rsidRPr="00C01E63" w:rsidRDefault="00C01E63" w:rsidP="00C01E63">
            <w:pPr>
              <w:pStyle w:val="ListParagraph"/>
              <w:numPr>
                <w:ilvl w:val="0"/>
                <w:numId w:val="10"/>
              </w:numPr>
              <w:rPr>
                <w:rFonts w:asciiTheme="majorBidi" w:hAnsiTheme="majorBidi" w:cstheme="majorBidi"/>
                <w:b/>
                <w:bCs/>
                <w:rtl/>
                <w:lang w:bidi="ar-IQ"/>
              </w:rPr>
            </w:pPr>
            <w:r w:rsidRPr="00C01E63">
              <w:rPr>
                <w:rFonts w:asciiTheme="majorBidi" w:hAnsiTheme="majorBidi" w:cstheme="majorBidi"/>
                <w:b/>
                <w:bCs/>
                <w:lang w:bidi="ar-IQ"/>
              </w:rPr>
              <w:t>A panel discussion entitled (Accounting for Expenditures in Oil Companies)</w:t>
            </w:r>
            <w:r w:rsidRPr="00C01E63">
              <w:rPr>
                <w:rFonts w:asciiTheme="majorBidi" w:hAnsiTheme="majorBidi"/>
                <w:b/>
                <w:bCs/>
                <w:rtl/>
                <w:lang w:bidi="ar-IQ"/>
              </w:rPr>
              <w:t>.</w:t>
            </w:r>
          </w:p>
        </w:tc>
      </w:tr>
      <w:tr w:rsidR="00CA2042" w:rsidRPr="008312D2" w:rsidTr="00D103A7">
        <w:trPr>
          <w:gridAfter w:val="1"/>
          <w:wAfter w:w="10" w:type="dxa"/>
          <w:trHeight w:val="157"/>
          <w:jc w:val="center"/>
        </w:trPr>
        <w:tc>
          <w:tcPr>
            <w:tcW w:w="5015" w:type="dxa"/>
            <w:gridSpan w:val="4"/>
            <w:tcBorders>
              <w:top w:val="single" w:sz="4" w:space="0" w:color="auto"/>
              <w:left w:val="outset" w:sz="8" w:space="0" w:color="000000"/>
              <w:bottom w:val="single" w:sz="4" w:space="0" w:color="auto"/>
              <w:right w:val="single" w:sz="4" w:space="0" w:color="auto"/>
            </w:tcBorders>
            <w:shd w:val="clear" w:color="auto" w:fill="E5B8B7" w:themeFill="accent2" w:themeFillTint="66"/>
            <w:tcMar>
              <w:top w:w="0" w:type="dxa"/>
              <w:left w:w="108" w:type="dxa"/>
              <w:bottom w:w="0" w:type="dxa"/>
              <w:right w:w="108" w:type="dxa"/>
            </w:tcMar>
            <w:vAlign w:val="center"/>
          </w:tcPr>
          <w:p w:rsidR="00CA2042" w:rsidRDefault="003C0EB6" w:rsidP="00D44502">
            <w:pPr>
              <w:jc w:val="center"/>
              <w:rPr>
                <w:rFonts w:asciiTheme="majorBidi" w:hAnsiTheme="majorBidi" w:cstheme="majorBidi"/>
                <w:b/>
                <w:bCs/>
                <w:lang w:bidi="ar-IQ"/>
              </w:rPr>
            </w:pPr>
            <w:r w:rsidRPr="003C0EB6">
              <w:rPr>
                <w:rFonts w:asciiTheme="majorBidi" w:hAnsiTheme="majorBidi" w:cstheme="majorBidi"/>
                <w:b/>
                <w:bCs/>
                <w:lang w:bidi="ar-IQ"/>
              </w:rPr>
              <w:t>Shatt Al-Arab</w:t>
            </w:r>
            <w:r w:rsidR="00D44502">
              <w:t xml:space="preserve"> </w:t>
            </w:r>
            <w:r w:rsidR="00D44502" w:rsidRPr="00D44502">
              <w:rPr>
                <w:rFonts w:asciiTheme="majorBidi" w:hAnsiTheme="majorBidi" w:cstheme="majorBidi"/>
                <w:b/>
                <w:bCs/>
                <w:lang w:bidi="ar-IQ"/>
              </w:rPr>
              <w:t>University</w:t>
            </w:r>
            <w:r w:rsidRPr="003C0EB6">
              <w:rPr>
                <w:rFonts w:asciiTheme="majorBidi" w:hAnsiTheme="majorBidi" w:cstheme="majorBidi"/>
                <w:b/>
                <w:bCs/>
                <w:lang w:bidi="ar-IQ"/>
              </w:rPr>
              <w:t xml:space="preserve"> - Accounting Department</w:t>
            </w:r>
          </w:p>
          <w:p w:rsidR="003C0EB6" w:rsidRPr="00A11BE5" w:rsidRDefault="003C0EB6" w:rsidP="00D103A7">
            <w:pPr>
              <w:jc w:val="right"/>
              <w:rPr>
                <w:rFonts w:asciiTheme="majorBidi" w:hAnsiTheme="majorBidi" w:cstheme="majorBidi"/>
                <w:b/>
                <w:bCs/>
                <w:rtl/>
                <w:lang w:bidi="ar-IQ"/>
              </w:rPr>
            </w:pPr>
            <w:r>
              <w:rPr>
                <w:rFonts w:asciiTheme="majorBidi" w:hAnsiTheme="majorBidi" w:cstheme="majorBidi"/>
                <w:b/>
                <w:bCs/>
                <w:lang w:bidi="ar-IQ"/>
              </w:rPr>
              <w:t>8/12/2021</w:t>
            </w:r>
          </w:p>
        </w:tc>
        <w:tc>
          <w:tcPr>
            <w:tcW w:w="4463" w:type="dxa"/>
            <w:gridSpan w:val="2"/>
            <w:tcBorders>
              <w:top w:val="single" w:sz="4" w:space="0" w:color="auto"/>
              <w:left w:val="single" w:sz="4" w:space="0" w:color="auto"/>
              <w:bottom w:val="single" w:sz="4" w:space="0" w:color="auto"/>
              <w:right w:val="outset" w:sz="8" w:space="0" w:color="000000"/>
            </w:tcBorders>
            <w:shd w:val="clear" w:color="auto" w:fill="E5B8B7" w:themeFill="accent2" w:themeFillTint="66"/>
            <w:vAlign w:val="center"/>
          </w:tcPr>
          <w:p w:rsidR="00CA2042" w:rsidRPr="00C01E63" w:rsidRDefault="00C01E63" w:rsidP="003C0EB6">
            <w:pPr>
              <w:pStyle w:val="ListParagraph"/>
              <w:numPr>
                <w:ilvl w:val="0"/>
                <w:numId w:val="10"/>
              </w:numPr>
              <w:jc w:val="left"/>
              <w:rPr>
                <w:rFonts w:asciiTheme="majorBidi" w:hAnsiTheme="majorBidi" w:cstheme="majorBidi"/>
                <w:b/>
                <w:bCs/>
                <w:rtl/>
                <w:lang w:bidi="ar-IQ"/>
              </w:rPr>
            </w:pPr>
            <w:r w:rsidRPr="00C01E63">
              <w:rPr>
                <w:rFonts w:asciiTheme="majorBidi" w:hAnsiTheme="majorBidi" w:cstheme="majorBidi"/>
                <w:b/>
                <w:bCs/>
                <w:lang w:bidi="ar-IQ"/>
              </w:rPr>
              <w:t>A panel discussion entitled (The role of green target cost in achieving dimensions of sustainable development</w:t>
            </w:r>
            <w:r w:rsidR="003C0EB6">
              <w:rPr>
                <w:rFonts w:asciiTheme="majorBidi" w:hAnsiTheme="majorBidi" w:cstheme="majorBidi"/>
                <w:b/>
                <w:bCs/>
                <w:lang w:bidi="ar-IQ"/>
              </w:rPr>
              <w:t>)</w:t>
            </w:r>
            <w:r w:rsidRPr="00C01E63">
              <w:rPr>
                <w:rFonts w:asciiTheme="majorBidi" w:hAnsiTheme="majorBidi"/>
                <w:b/>
                <w:bCs/>
                <w:rtl/>
                <w:lang w:bidi="ar-IQ"/>
              </w:rPr>
              <w:t>.</w:t>
            </w:r>
          </w:p>
        </w:tc>
      </w:tr>
      <w:tr w:rsidR="00CA2042" w:rsidRPr="008312D2" w:rsidTr="00177231">
        <w:trPr>
          <w:gridAfter w:val="1"/>
          <w:wAfter w:w="10" w:type="dxa"/>
          <w:trHeight w:val="165"/>
          <w:jc w:val="center"/>
        </w:trPr>
        <w:tc>
          <w:tcPr>
            <w:tcW w:w="9478" w:type="dxa"/>
            <w:gridSpan w:val="6"/>
            <w:tcBorders>
              <w:top w:val="single" w:sz="4" w:space="0" w:color="auto"/>
              <w:left w:val="outset" w:sz="8" w:space="0" w:color="000000"/>
              <w:bottom w:val="single" w:sz="4" w:space="0" w:color="auto"/>
              <w:right w:val="single" w:sz="4" w:space="0" w:color="auto"/>
            </w:tcBorders>
            <w:shd w:val="clear" w:color="auto" w:fill="31849B" w:themeFill="accent5" w:themeFillShade="BF"/>
            <w:tcMar>
              <w:top w:w="0" w:type="dxa"/>
              <w:left w:w="108" w:type="dxa"/>
              <w:bottom w:w="0" w:type="dxa"/>
              <w:right w:w="108" w:type="dxa"/>
            </w:tcMar>
          </w:tcPr>
          <w:p w:rsidR="00CA2042" w:rsidRPr="008312D2" w:rsidRDefault="004A6E63" w:rsidP="00545BE6">
            <w:pPr>
              <w:spacing w:before="100" w:beforeAutospacing="1" w:after="0"/>
              <w:jc w:val="center"/>
              <w:rPr>
                <w:rFonts w:asciiTheme="majorBidi" w:hAnsiTheme="majorBidi" w:cstheme="majorBidi"/>
                <w:b/>
                <w:bCs/>
                <w:sz w:val="24"/>
                <w:szCs w:val="24"/>
                <w:lang w:bidi="ar-IQ"/>
              </w:rPr>
            </w:pPr>
            <w:r w:rsidRPr="004A6E63">
              <w:rPr>
                <w:rFonts w:asciiTheme="majorBidi" w:hAnsiTheme="majorBidi" w:cstheme="majorBidi"/>
                <w:b/>
                <w:bCs/>
                <w:sz w:val="24"/>
                <w:szCs w:val="24"/>
                <w:lang w:bidi="ar-IQ"/>
              </w:rPr>
              <w:t>Awards, letters of thanks and appreciation certificates for the academic years</w:t>
            </w:r>
          </w:p>
        </w:tc>
      </w:tr>
      <w:tr w:rsidR="004A6E63" w:rsidRPr="008312D2" w:rsidTr="00177231">
        <w:trPr>
          <w:gridAfter w:val="1"/>
          <w:wAfter w:w="10" w:type="dxa"/>
          <w:trHeight w:val="165"/>
          <w:jc w:val="center"/>
        </w:trPr>
        <w:tc>
          <w:tcPr>
            <w:tcW w:w="2805" w:type="dxa"/>
            <w:gridSpan w:val="2"/>
            <w:tcBorders>
              <w:top w:val="single" w:sz="4" w:space="0" w:color="auto"/>
              <w:left w:val="outset" w:sz="8" w:space="0" w:color="000000"/>
              <w:bottom w:val="single" w:sz="4" w:space="0" w:color="auto"/>
              <w:right w:val="single" w:sz="4" w:space="0" w:color="auto"/>
            </w:tcBorders>
            <w:shd w:val="clear" w:color="auto" w:fill="92CDDC" w:themeFill="accent5" w:themeFillTint="99"/>
            <w:tcMar>
              <w:top w:w="0" w:type="dxa"/>
              <w:left w:w="108" w:type="dxa"/>
              <w:bottom w:w="0" w:type="dxa"/>
              <w:right w:w="108" w:type="dxa"/>
            </w:tcMar>
          </w:tcPr>
          <w:p w:rsidR="004A6E63" w:rsidRPr="008312D2" w:rsidRDefault="004A6E63" w:rsidP="00545BE6">
            <w:pPr>
              <w:spacing w:before="100" w:beforeAutospacing="1" w:after="0"/>
              <w:jc w:val="center"/>
              <w:rPr>
                <w:rFonts w:asciiTheme="majorBidi" w:hAnsiTheme="majorBidi" w:cstheme="majorBidi"/>
                <w:b/>
                <w:bCs/>
                <w:sz w:val="24"/>
                <w:szCs w:val="24"/>
                <w:lang w:bidi="ar-IQ"/>
              </w:rPr>
            </w:pPr>
            <w:r w:rsidRPr="004A6E63">
              <w:rPr>
                <w:rFonts w:asciiTheme="majorBidi" w:hAnsiTheme="majorBidi" w:cstheme="majorBidi"/>
                <w:b/>
                <w:bCs/>
                <w:sz w:val="24"/>
                <w:szCs w:val="24"/>
                <w:lang w:bidi="ar-IQ"/>
              </w:rPr>
              <w:t xml:space="preserve">Reason for granting the </w:t>
            </w:r>
            <w:r w:rsidRPr="004A6E63">
              <w:rPr>
                <w:rFonts w:asciiTheme="majorBidi" w:hAnsiTheme="majorBidi" w:cstheme="majorBidi"/>
                <w:b/>
                <w:bCs/>
                <w:sz w:val="24"/>
                <w:szCs w:val="24"/>
                <w:lang w:bidi="ar-IQ"/>
              </w:rPr>
              <w:lastRenderedPageBreak/>
              <w:t>certificate</w:t>
            </w:r>
          </w:p>
        </w:tc>
        <w:tc>
          <w:tcPr>
            <w:tcW w:w="22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6E63" w:rsidRPr="008312D2" w:rsidRDefault="004A6E63" w:rsidP="00545BE6">
            <w:pPr>
              <w:spacing w:before="100" w:beforeAutospacing="1" w:after="0"/>
              <w:jc w:val="center"/>
              <w:rPr>
                <w:rFonts w:asciiTheme="majorBidi" w:hAnsiTheme="majorBidi" w:cstheme="majorBidi"/>
                <w:b/>
                <w:bCs/>
                <w:sz w:val="24"/>
                <w:szCs w:val="24"/>
                <w:lang w:bidi="ar-IQ"/>
              </w:rPr>
            </w:pPr>
            <w:r w:rsidRPr="004A6E63">
              <w:rPr>
                <w:rFonts w:asciiTheme="majorBidi" w:hAnsiTheme="majorBidi" w:cstheme="majorBidi"/>
                <w:b/>
                <w:bCs/>
                <w:sz w:val="24"/>
                <w:szCs w:val="24"/>
                <w:lang w:bidi="ar-IQ"/>
              </w:rPr>
              <w:lastRenderedPageBreak/>
              <w:t xml:space="preserve">Certificate awarding </w:t>
            </w:r>
            <w:r w:rsidRPr="004A6E63">
              <w:rPr>
                <w:rFonts w:asciiTheme="majorBidi" w:hAnsiTheme="majorBidi" w:cstheme="majorBidi"/>
                <w:b/>
                <w:bCs/>
                <w:sz w:val="24"/>
                <w:szCs w:val="24"/>
                <w:lang w:bidi="ar-IQ"/>
              </w:rPr>
              <w:lastRenderedPageBreak/>
              <w:t>body</w:t>
            </w:r>
          </w:p>
        </w:tc>
        <w:tc>
          <w:tcPr>
            <w:tcW w:w="157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6E63" w:rsidRPr="008312D2" w:rsidRDefault="004A6E63" w:rsidP="00545BE6">
            <w:pPr>
              <w:spacing w:before="100" w:beforeAutospacing="1" w:after="0"/>
              <w:jc w:val="center"/>
              <w:rPr>
                <w:rFonts w:asciiTheme="majorBidi" w:hAnsiTheme="majorBidi" w:cstheme="majorBidi"/>
                <w:b/>
                <w:bCs/>
                <w:sz w:val="24"/>
                <w:szCs w:val="24"/>
                <w:lang w:bidi="ar-IQ"/>
              </w:rPr>
            </w:pPr>
            <w:r w:rsidRPr="004A6E63">
              <w:rPr>
                <w:rFonts w:asciiTheme="majorBidi" w:hAnsiTheme="majorBidi" w:cstheme="majorBidi"/>
                <w:b/>
                <w:bCs/>
                <w:sz w:val="24"/>
                <w:szCs w:val="24"/>
                <w:lang w:bidi="ar-IQ"/>
              </w:rPr>
              <w:lastRenderedPageBreak/>
              <w:t>its history</w:t>
            </w:r>
          </w:p>
        </w:tc>
        <w:tc>
          <w:tcPr>
            <w:tcW w:w="2892" w:type="dxa"/>
            <w:tcBorders>
              <w:top w:val="single" w:sz="4" w:space="0" w:color="auto"/>
              <w:left w:val="single" w:sz="4" w:space="0" w:color="auto"/>
              <w:bottom w:val="single" w:sz="4" w:space="0" w:color="auto"/>
              <w:right w:val="outset" w:sz="8" w:space="0" w:color="000000"/>
            </w:tcBorders>
            <w:shd w:val="clear" w:color="auto" w:fill="92CDDC" w:themeFill="accent5" w:themeFillTint="99"/>
          </w:tcPr>
          <w:p w:rsidR="004A6E63" w:rsidRPr="004A6E63" w:rsidRDefault="004A6E63" w:rsidP="00545BE6">
            <w:pPr>
              <w:spacing w:before="100" w:beforeAutospacing="1" w:after="0"/>
              <w:jc w:val="center"/>
              <w:rPr>
                <w:rFonts w:asciiTheme="majorBidi" w:hAnsiTheme="majorBidi" w:cstheme="majorBidi"/>
                <w:b/>
                <w:bCs/>
                <w:sz w:val="24"/>
                <w:szCs w:val="24"/>
                <w:lang w:bidi="ar-IQ"/>
              </w:rPr>
            </w:pPr>
            <w:r w:rsidRPr="004A6E63">
              <w:rPr>
                <w:rFonts w:asciiTheme="majorBidi" w:hAnsiTheme="majorBidi" w:cstheme="majorBidi"/>
                <w:b/>
                <w:bCs/>
                <w:sz w:val="24"/>
                <w:szCs w:val="24"/>
                <w:lang w:bidi="ar-IQ"/>
              </w:rPr>
              <w:t>Certificate</w:t>
            </w:r>
          </w:p>
        </w:tc>
      </w:tr>
      <w:tr w:rsidR="00CA2042" w:rsidRPr="008312D2" w:rsidTr="00177231">
        <w:trPr>
          <w:gridAfter w:val="1"/>
          <w:wAfter w:w="10" w:type="dxa"/>
          <w:trHeight w:val="165"/>
          <w:jc w:val="center"/>
        </w:trPr>
        <w:tc>
          <w:tcPr>
            <w:tcW w:w="2805" w:type="dxa"/>
            <w:gridSpan w:val="2"/>
            <w:tcBorders>
              <w:top w:val="single" w:sz="4" w:space="0" w:color="auto"/>
              <w:left w:val="outset" w:sz="8" w:space="0" w:color="000000"/>
              <w:bottom w:val="single" w:sz="4" w:space="0" w:color="auto"/>
              <w:right w:val="single" w:sz="4" w:space="0" w:color="auto"/>
            </w:tcBorders>
            <w:shd w:val="clear" w:color="auto" w:fill="92CDDC" w:themeFill="accent5" w:themeFillTint="99"/>
            <w:tcMar>
              <w:top w:w="0" w:type="dxa"/>
              <w:left w:w="108" w:type="dxa"/>
              <w:bottom w:w="0" w:type="dxa"/>
              <w:right w:w="108" w:type="dxa"/>
            </w:tcMar>
          </w:tcPr>
          <w:p w:rsidR="0013012B" w:rsidRPr="0013012B" w:rsidRDefault="0013012B" w:rsidP="0013012B">
            <w:pPr>
              <w:spacing w:before="100" w:beforeAutospacing="1" w:after="0"/>
              <w:jc w:val="center"/>
              <w:rPr>
                <w:rFonts w:asciiTheme="majorBidi" w:hAnsiTheme="majorBidi" w:cstheme="majorBidi"/>
                <w:b/>
                <w:bCs/>
                <w:sz w:val="24"/>
                <w:szCs w:val="24"/>
                <w:lang w:bidi="ar-IQ"/>
              </w:rPr>
            </w:pPr>
            <w:r w:rsidRPr="0013012B">
              <w:rPr>
                <w:rFonts w:asciiTheme="majorBidi" w:hAnsiTheme="majorBidi" w:cstheme="majorBidi"/>
                <w:b/>
                <w:bCs/>
                <w:sz w:val="24"/>
                <w:szCs w:val="24"/>
                <w:lang w:val="en" w:bidi="ar-IQ"/>
              </w:rPr>
              <w:lastRenderedPageBreak/>
              <w:t>Participation in a scientific conference</w:t>
            </w:r>
          </w:p>
          <w:p w:rsidR="00CA2042" w:rsidRPr="008312D2" w:rsidRDefault="00CA2042" w:rsidP="00545BE6">
            <w:pPr>
              <w:spacing w:before="100" w:beforeAutospacing="1" w:after="0"/>
              <w:jc w:val="center"/>
              <w:rPr>
                <w:rFonts w:asciiTheme="majorBidi" w:hAnsiTheme="majorBidi" w:cstheme="majorBidi"/>
                <w:b/>
                <w:bCs/>
                <w:sz w:val="24"/>
                <w:szCs w:val="24"/>
                <w:lang w:bidi="ar-IQ"/>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3012B" w:rsidRPr="0013012B" w:rsidRDefault="0013012B" w:rsidP="00D44502">
            <w:pPr>
              <w:spacing w:before="100" w:beforeAutospacing="1" w:after="0"/>
              <w:jc w:val="center"/>
              <w:rPr>
                <w:rFonts w:asciiTheme="majorBidi" w:hAnsiTheme="majorBidi" w:cstheme="majorBidi"/>
                <w:b/>
                <w:bCs/>
                <w:sz w:val="24"/>
                <w:szCs w:val="24"/>
                <w:lang w:bidi="ar-IQ"/>
              </w:rPr>
            </w:pPr>
            <w:r w:rsidRPr="0013012B">
              <w:rPr>
                <w:rFonts w:asciiTheme="majorBidi" w:hAnsiTheme="majorBidi" w:cstheme="majorBidi"/>
                <w:b/>
                <w:bCs/>
                <w:sz w:val="24"/>
                <w:szCs w:val="24"/>
                <w:lang w:val="en" w:bidi="ar-IQ"/>
              </w:rPr>
              <w:t xml:space="preserve">College of Administration and Economics and Shatt Al Arab University </w:t>
            </w:r>
          </w:p>
          <w:p w:rsidR="00CA2042" w:rsidRPr="0013012B" w:rsidRDefault="00CA2042" w:rsidP="00545BE6">
            <w:pPr>
              <w:spacing w:before="100" w:beforeAutospacing="1" w:after="0"/>
              <w:jc w:val="center"/>
              <w:rPr>
                <w:rFonts w:asciiTheme="majorBidi" w:hAnsiTheme="majorBidi" w:cstheme="majorBidi"/>
                <w:b/>
                <w:bCs/>
                <w:sz w:val="24"/>
                <w:szCs w:val="24"/>
                <w:lang w:bidi="ar-IQ"/>
              </w:rPr>
            </w:pPr>
          </w:p>
        </w:tc>
        <w:tc>
          <w:tcPr>
            <w:tcW w:w="157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CA2042" w:rsidRPr="008312D2" w:rsidRDefault="0013012B" w:rsidP="00545BE6">
            <w:pPr>
              <w:spacing w:before="100" w:beforeAutospacing="1" w:after="0"/>
              <w:jc w:val="center"/>
              <w:rPr>
                <w:rFonts w:asciiTheme="majorBidi" w:hAnsiTheme="majorBidi" w:cstheme="majorBidi"/>
                <w:b/>
                <w:bCs/>
                <w:sz w:val="24"/>
                <w:szCs w:val="24"/>
                <w:lang w:bidi="ar-IQ"/>
              </w:rPr>
            </w:pPr>
            <w:r>
              <w:rPr>
                <w:rFonts w:asciiTheme="majorBidi" w:hAnsiTheme="majorBidi" w:cstheme="majorBidi"/>
                <w:b/>
                <w:bCs/>
                <w:sz w:val="24"/>
                <w:szCs w:val="24"/>
                <w:lang w:bidi="ar-IQ"/>
              </w:rPr>
              <w:t>16/4/2016</w:t>
            </w:r>
          </w:p>
        </w:tc>
        <w:tc>
          <w:tcPr>
            <w:tcW w:w="2892" w:type="dxa"/>
            <w:tcBorders>
              <w:top w:val="single" w:sz="4" w:space="0" w:color="auto"/>
              <w:left w:val="single" w:sz="4" w:space="0" w:color="auto"/>
              <w:bottom w:val="single" w:sz="4" w:space="0" w:color="auto"/>
              <w:right w:val="outset" w:sz="8" w:space="0" w:color="000000"/>
            </w:tcBorders>
            <w:shd w:val="clear" w:color="auto" w:fill="92CDDC" w:themeFill="accent5" w:themeFillTint="99"/>
          </w:tcPr>
          <w:p w:rsidR="0013012B" w:rsidRPr="0013012B" w:rsidRDefault="0013012B" w:rsidP="0013012B">
            <w:pPr>
              <w:spacing w:before="100" w:beforeAutospacing="1" w:after="0"/>
              <w:jc w:val="center"/>
              <w:rPr>
                <w:rFonts w:asciiTheme="majorBidi" w:hAnsiTheme="majorBidi" w:cstheme="majorBidi"/>
                <w:b/>
                <w:bCs/>
                <w:sz w:val="24"/>
                <w:szCs w:val="24"/>
                <w:lang w:bidi="ar-IQ"/>
              </w:rPr>
            </w:pPr>
            <w:r w:rsidRPr="0013012B">
              <w:rPr>
                <w:rFonts w:asciiTheme="majorBidi" w:hAnsiTheme="majorBidi" w:cstheme="majorBidi"/>
                <w:b/>
                <w:bCs/>
                <w:sz w:val="24"/>
                <w:szCs w:val="24"/>
                <w:lang w:val="en" w:bidi="ar-IQ"/>
              </w:rPr>
              <w:t>Letter of thanks and appreciation</w:t>
            </w:r>
          </w:p>
          <w:p w:rsidR="00CA2042" w:rsidRPr="008312D2" w:rsidRDefault="00CA2042" w:rsidP="00545BE6">
            <w:pPr>
              <w:spacing w:before="100" w:beforeAutospacing="1" w:after="0"/>
              <w:jc w:val="center"/>
              <w:rPr>
                <w:rFonts w:asciiTheme="majorBidi" w:hAnsiTheme="majorBidi" w:cstheme="majorBidi"/>
                <w:b/>
                <w:bCs/>
                <w:sz w:val="24"/>
                <w:szCs w:val="24"/>
                <w:lang w:bidi="ar-IQ"/>
              </w:rPr>
            </w:pPr>
          </w:p>
        </w:tc>
      </w:tr>
      <w:tr w:rsidR="00CA2042" w:rsidRPr="008312D2" w:rsidTr="00177231">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shd w:val="clear" w:color="auto" w:fill="92CDDC" w:themeFill="accent5" w:themeFillTint="99"/>
            <w:tcMar>
              <w:top w:w="0" w:type="dxa"/>
              <w:left w:w="108" w:type="dxa"/>
              <w:bottom w:w="0" w:type="dxa"/>
              <w:right w:w="108" w:type="dxa"/>
            </w:tcMar>
          </w:tcPr>
          <w:p w:rsidR="0013012B" w:rsidRPr="0013012B" w:rsidRDefault="0013012B" w:rsidP="0013012B">
            <w:pPr>
              <w:bidi w:val="0"/>
              <w:spacing w:before="100" w:beforeAutospacing="1" w:after="0"/>
              <w:jc w:val="center"/>
              <w:rPr>
                <w:rFonts w:asciiTheme="majorBidi" w:hAnsiTheme="majorBidi" w:cstheme="majorBidi"/>
                <w:b/>
                <w:bCs/>
                <w:sz w:val="24"/>
                <w:szCs w:val="24"/>
                <w:lang w:bidi="ar-IQ"/>
              </w:rPr>
            </w:pPr>
            <w:r w:rsidRPr="0013012B">
              <w:rPr>
                <w:rFonts w:asciiTheme="majorBidi" w:hAnsiTheme="majorBidi" w:cstheme="majorBidi"/>
                <w:b/>
                <w:bCs/>
                <w:sz w:val="24"/>
                <w:szCs w:val="24"/>
                <w:lang w:val="en" w:bidi="ar-IQ"/>
              </w:rPr>
              <w:t>Participation in a scientific conference</w:t>
            </w:r>
          </w:p>
          <w:p w:rsidR="00CA2042" w:rsidRDefault="00CA2042" w:rsidP="0013012B">
            <w:pPr>
              <w:bidi w:val="0"/>
              <w:spacing w:before="100" w:beforeAutospacing="1" w:after="0"/>
              <w:rPr>
                <w:rFonts w:asciiTheme="majorBidi" w:hAnsiTheme="majorBidi" w:cstheme="majorBidi"/>
                <w:b/>
                <w:bCs/>
                <w:sz w:val="24"/>
                <w:szCs w:val="24"/>
                <w:rtl/>
                <w:lang w:bidi="ar-IQ"/>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3012B" w:rsidRPr="0013012B" w:rsidRDefault="0013012B" w:rsidP="00D44502">
            <w:pPr>
              <w:spacing w:before="100" w:beforeAutospacing="1" w:after="0"/>
              <w:jc w:val="center"/>
              <w:rPr>
                <w:rFonts w:asciiTheme="majorBidi" w:hAnsiTheme="majorBidi" w:cstheme="majorBidi"/>
                <w:b/>
                <w:bCs/>
                <w:sz w:val="24"/>
                <w:szCs w:val="24"/>
                <w:lang w:bidi="ar-IQ"/>
              </w:rPr>
            </w:pPr>
            <w:r w:rsidRPr="0013012B">
              <w:rPr>
                <w:rFonts w:asciiTheme="majorBidi" w:hAnsiTheme="majorBidi" w:cstheme="majorBidi"/>
                <w:b/>
                <w:bCs/>
                <w:sz w:val="24"/>
                <w:szCs w:val="24"/>
                <w:lang w:val="en" w:bidi="ar-IQ"/>
              </w:rPr>
              <w:t xml:space="preserve">College of Administration and Economics and Shatt Al Arab University </w:t>
            </w:r>
          </w:p>
          <w:p w:rsidR="00CA2042" w:rsidRPr="0013012B" w:rsidRDefault="00CA2042" w:rsidP="000E36D4">
            <w:pPr>
              <w:spacing w:before="100" w:beforeAutospacing="1" w:after="0"/>
              <w:jc w:val="center"/>
              <w:rPr>
                <w:rFonts w:asciiTheme="majorBidi" w:hAnsiTheme="majorBidi" w:cstheme="majorBidi"/>
                <w:b/>
                <w:bCs/>
                <w:sz w:val="24"/>
                <w:szCs w:val="24"/>
                <w:lang w:bidi="ar-IQ"/>
              </w:rPr>
            </w:pPr>
          </w:p>
        </w:tc>
        <w:tc>
          <w:tcPr>
            <w:tcW w:w="157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CA2042" w:rsidRPr="000A3C4D" w:rsidRDefault="0013012B" w:rsidP="004A6E63">
            <w:pPr>
              <w:spacing w:before="100" w:beforeAutospacing="1" w:after="0"/>
              <w:jc w:val="center"/>
              <w:rPr>
                <w:rFonts w:asciiTheme="majorBidi" w:hAnsiTheme="majorBidi" w:cstheme="majorBidi"/>
                <w:b/>
                <w:bCs/>
                <w:sz w:val="24"/>
                <w:szCs w:val="24"/>
                <w:rtl/>
              </w:rPr>
            </w:pPr>
            <w:r>
              <w:rPr>
                <w:rFonts w:asciiTheme="majorBidi" w:hAnsiTheme="majorBidi" w:cstheme="majorBidi"/>
                <w:b/>
                <w:bCs/>
                <w:sz w:val="24"/>
                <w:szCs w:val="24"/>
              </w:rPr>
              <w:t>30/3/2017</w:t>
            </w:r>
          </w:p>
        </w:tc>
        <w:tc>
          <w:tcPr>
            <w:tcW w:w="2892" w:type="dxa"/>
            <w:tcBorders>
              <w:top w:val="single" w:sz="4" w:space="0" w:color="auto"/>
              <w:left w:val="single" w:sz="4" w:space="0" w:color="auto"/>
              <w:bottom w:val="single" w:sz="4" w:space="0" w:color="auto"/>
              <w:right w:val="outset" w:sz="8" w:space="0" w:color="000000"/>
            </w:tcBorders>
            <w:shd w:val="clear" w:color="auto" w:fill="92CDDC" w:themeFill="accent5" w:themeFillTint="99"/>
          </w:tcPr>
          <w:p w:rsidR="0013012B" w:rsidRPr="0013012B" w:rsidRDefault="0013012B" w:rsidP="0013012B">
            <w:pPr>
              <w:spacing w:after="0" w:line="240" w:lineRule="auto"/>
              <w:jc w:val="center"/>
              <w:rPr>
                <w:rFonts w:asciiTheme="majorBidi" w:hAnsiTheme="majorBidi" w:cstheme="majorBidi"/>
                <w:b/>
                <w:bCs/>
                <w:sz w:val="24"/>
                <w:szCs w:val="24"/>
              </w:rPr>
            </w:pPr>
            <w:r w:rsidRPr="0013012B">
              <w:rPr>
                <w:rFonts w:asciiTheme="majorBidi" w:hAnsiTheme="majorBidi" w:cstheme="majorBidi"/>
                <w:b/>
                <w:bCs/>
                <w:sz w:val="24"/>
                <w:szCs w:val="24"/>
                <w:lang w:val="en"/>
              </w:rPr>
              <w:t>Letter of thanks and appreciation</w:t>
            </w:r>
          </w:p>
          <w:p w:rsidR="00CA2042" w:rsidRPr="00CA2042" w:rsidRDefault="00CA2042" w:rsidP="004A6E63">
            <w:pPr>
              <w:spacing w:after="0" w:line="240" w:lineRule="auto"/>
              <w:jc w:val="center"/>
              <w:rPr>
                <w:rFonts w:asciiTheme="majorBidi" w:hAnsiTheme="majorBidi" w:cstheme="majorBidi"/>
                <w:b/>
                <w:bCs/>
                <w:sz w:val="24"/>
                <w:szCs w:val="24"/>
                <w:rtl/>
              </w:rPr>
            </w:pPr>
          </w:p>
        </w:tc>
      </w:tr>
      <w:tr w:rsidR="00CA2042" w:rsidRPr="008312D2" w:rsidTr="00177231">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shd w:val="clear" w:color="auto" w:fill="92CDDC" w:themeFill="accent5" w:themeFillTint="99"/>
            <w:tcMar>
              <w:top w:w="0" w:type="dxa"/>
              <w:left w:w="108" w:type="dxa"/>
              <w:bottom w:w="0" w:type="dxa"/>
              <w:right w:w="108" w:type="dxa"/>
            </w:tcMar>
          </w:tcPr>
          <w:p w:rsidR="00286A4D" w:rsidRPr="00286A4D" w:rsidRDefault="00286A4D" w:rsidP="00286A4D">
            <w:pPr>
              <w:bidi w:val="0"/>
              <w:spacing w:before="100" w:beforeAutospacing="1" w:after="0"/>
              <w:rPr>
                <w:rFonts w:asciiTheme="majorBidi" w:hAnsiTheme="majorBidi" w:cstheme="majorBidi"/>
                <w:b/>
                <w:bCs/>
                <w:sz w:val="24"/>
                <w:szCs w:val="24"/>
                <w:lang w:bidi="ar-IQ"/>
              </w:rPr>
            </w:pPr>
            <w:r w:rsidRPr="00286A4D">
              <w:rPr>
                <w:rFonts w:asciiTheme="majorBidi" w:hAnsiTheme="majorBidi" w:cstheme="majorBidi"/>
                <w:b/>
                <w:bCs/>
                <w:sz w:val="24"/>
                <w:szCs w:val="24"/>
                <w:lang w:val="en" w:bidi="ar-IQ"/>
              </w:rPr>
              <w:t>A visit to the Orphanage Foundation and gifts for children</w:t>
            </w:r>
          </w:p>
          <w:p w:rsidR="00CA2042" w:rsidRPr="00286A4D" w:rsidRDefault="00CA2042" w:rsidP="00873444">
            <w:pPr>
              <w:spacing w:before="100" w:beforeAutospacing="1" w:after="0"/>
              <w:rPr>
                <w:rFonts w:asciiTheme="majorBidi" w:hAnsiTheme="majorBidi" w:cstheme="majorBidi"/>
                <w:b/>
                <w:bCs/>
                <w:sz w:val="24"/>
                <w:szCs w:val="24"/>
                <w:rtl/>
                <w:lang w:bidi="ar-IQ"/>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3012B" w:rsidRPr="0013012B" w:rsidRDefault="0013012B" w:rsidP="0013012B">
            <w:pPr>
              <w:spacing w:before="100" w:beforeAutospacing="1" w:after="0"/>
              <w:jc w:val="center"/>
              <w:rPr>
                <w:rFonts w:asciiTheme="majorBidi" w:hAnsiTheme="majorBidi" w:cstheme="majorBidi"/>
                <w:b/>
                <w:bCs/>
                <w:sz w:val="24"/>
                <w:szCs w:val="24"/>
                <w:lang w:bidi="ar-IQ"/>
              </w:rPr>
            </w:pPr>
            <w:r w:rsidRPr="0013012B">
              <w:rPr>
                <w:rFonts w:asciiTheme="majorBidi" w:hAnsiTheme="majorBidi" w:cstheme="majorBidi"/>
                <w:b/>
                <w:bCs/>
                <w:sz w:val="24"/>
                <w:szCs w:val="24"/>
                <w:lang w:val="en" w:bidi="ar-IQ"/>
              </w:rPr>
              <w:t>National Orphan Foundation</w:t>
            </w:r>
          </w:p>
          <w:p w:rsidR="00CA2042" w:rsidRDefault="00CA2042" w:rsidP="00CA2042">
            <w:pPr>
              <w:spacing w:before="100" w:beforeAutospacing="1" w:after="0"/>
              <w:jc w:val="center"/>
              <w:rPr>
                <w:rFonts w:asciiTheme="majorBidi" w:hAnsiTheme="majorBidi" w:cstheme="majorBidi"/>
                <w:b/>
                <w:bCs/>
                <w:sz w:val="24"/>
                <w:szCs w:val="24"/>
                <w:lang w:bidi="ar-IQ"/>
              </w:rPr>
            </w:pPr>
          </w:p>
        </w:tc>
        <w:tc>
          <w:tcPr>
            <w:tcW w:w="157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CA2042" w:rsidRPr="000A3C4D" w:rsidRDefault="00286A4D" w:rsidP="004A6E63">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3/1/2019</w:t>
            </w:r>
          </w:p>
        </w:tc>
        <w:tc>
          <w:tcPr>
            <w:tcW w:w="2892" w:type="dxa"/>
            <w:tcBorders>
              <w:top w:val="single" w:sz="4" w:space="0" w:color="auto"/>
              <w:left w:val="single" w:sz="4" w:space="0" w:color="auto"/>
              <w:bottom w:val="single" w:sz="4" w:space="0" w:color="auto"/>
              <w:right w:val="outset" w:sz="8" w:space="0" w:color="000000"/>
            </w:tcBorders>
            <w:shd w:val="clear" w:color="auto" w:fill="92CDDC" w:themeFill="accent5" w:themeFillTint="99"/>
          </w:tcPr>
          <w:p w:rsidR="0013012B" w:rsidRPr="0013012B" w:rsidRDefault="0013012B" w:rsidP="0013012B">
            <w:pPr>
              <w:spacing w:after="0" w:line="240" w:lineRule="auto"/>
              <w:jc w:val="center"/>
              <w:rPr>
                <w:rFonts w:asciiTheme="majorBidi" w:hAnsiTheme="majorBidi" w:cstheme="majorBidi"/>
                <w:b/>
                <w:bCs/>
                <w:sz w:val="24"/>
                <w:szCs w:val="24"/>
              </w:rPr>
            </w:pPr>
            <w:r w:rsidRPr="0013012B">
              <w:rPr>
                <w:rFonts w:asciiTheme="majorBidi" w:hAnsiTheme="majorBidi" w:cstheme="majorBidi"/>
                <w:b/>
                <w:bCs/>
                <w:sz w:val="24"/>
                <w:szCs w:val="24"/>
                <w:lang w:val="en"/>
              </w:rPr>
              <w:t>Letter of thanks and appreciation</w:t>
            </w:r>
          </w:p>
          <w:p w:rsidR="00CA2042" w:rsidRPr="00CA2042" w:rsidRDefault="00CA2042" w:rsidP="004A6E63">
            <w:pPr>
              <w:spacing w:after="0" w:line="240" w:lineRule="auto"/>
              <w:jc w:val="center"/>
              <w:rPr>
                <w:rFonts w:asciiTheme="majorBidi" w:hAnsiTheme="majorBidi" w:cstheme="majorBidi"/>
                <w:b/>
                <w:bCs/>
                <w:sz w:val="24"/>
                <w:szCs w:val="24"/>
                <w:rtl/>
              </w:rPr>
            </w:pPr>
          </w:p>
        </w:tc>
      </w:tr>
      <w:tr w:rsidR="00CA2042" w:rsidRPr="008312D2" w:rsidTr="00177231">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shd w:val="clear" w:color="auto" w:fill="92CDDC" w:themeFill="accent5" w:themeFillTint="99"/>
            <w:tcMar>
              <w:top w:w="0" w:type="dxa"/>
              <w:left w:w="108" w:type="dxa"/>
              <w:bottom w:w="0" w:type="dxa"/>
              <w:right w:w="108" w:type="dxa"/>
            </w:tcMar>
          </w:tcPr>
          <w:p w:rsidR="00286A4D" w:rsidRPr="00286A4D" w:rsidRDefault="00286A4D" w:rsidP="00286A4D">
            <w:pPr>
              <w:bidi w:val="0"/>
              <w:spacing w:before="100" w:beforeAutospacing="1" w:after="0"/>
              <w:rPr>
                <w:rFonts w:asciiTheme="majorBidi" w:hAnsiTheme="majorBidi" w:cstheme="majorBidi"/>
                <w:b/>
                <w:bCs/>
                <w:sz w:val="24"/>
                <w:szCs w:val="24"/>
                <w:lang w:bidi="ar-IQ"/>
              </w:rPr>
            </w:pPr>
            <w:r w:rsidRPr="00286A4D">
              <w:rPr>
                <w:rFonts w:asciiTheme="majorBidi" w:hAnsiTheme="majorBidi" w:cstheme="majorBidi"/>
                <w:b/>
                <w:bCs/>
                <w:sz w:val="24"/>
                <w:szCs w:val="24"/>
                <w:lang w:val="en" w:bidi="ar-IQ"/>
              </w:rPr>
              <w:t>A visit to the Orphanage Foundation and gifts for children</w:t>
            </w:r>
          </w:p>
          <w:p w:rsidR="00CA2042" w:rsidRPr="00286A4D" w:rsidRDefault="00CA2042" w:rsidP="00C344A2">
            <w:pPr>
              <w:spacing w:before="100" w:beforeAutospacing="1" w:after="0"/>
              <w:rPr>
                <w:rFonts w:asciiTheme="majorBidi" w:hAnsiTheme="majorBidi" w:cstheme="majorBidi"/>
                <w:b/>
                <w:bCs/>
                <w:sz w:val="24"/>
                <w:szCs w:val="24"/>
                <w:rtl/>
                <w:lang w:bidi="ar-IQ"/>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rsidR="00286A4D" w:rsidRPr="00286A4D" w:rsidRDefault="00286A4D" w:rsidP="00D44502">
            <w:pPr>
              <w:spacing w:before="100" w:beforeAutospacing="1" w:after="0"/>
              <w:jc w:val="center"/>
              <w:rPr>
                <w:rFonts w:asciiTheme="majorBidi" w:hAnsiTheme="majorBidi" w:cstheme="majorBidi"/>
                <w:b/>
                <w:bCs/>
                <w:sz w:val="24"/>
                <w:szCs w:val="24"/>
                <w:lang w:bidi="ar-IQ"/>
              </w:rPr>
            </w:pPr>
            <w:r w:rsidRPr="00286A4D">
              <w:rPr>
                <w:rFonts w:asciiTheme="majorBidi" w:hAnsiTheme="majorBidi" w:cstheme="majorBidi"/>
                <w:b/>
                <w:bCs/>
                <w:sz w:val="24"/>
                <w:szCs w:val="24"/>
                <w:lang w:val="en" w:bidi="ar-IQ"/>
              </w:rPr>
              <w:t xml:space="preserve">Shatt Al-Arab University </w:t>
            </w:r>
          </w:p>
          <w:p w:rsidR="00CA2042" w:rsidRDefault="00CA2042" w:rsidP="00C344A2">
            <w:pPr>
              <w:spacing w:before="100" w:beforeAutospacing="1" w:after="0"/>
              <w:jc w:val="center"/>
              <w:rPr>
                <w:rFonts w:asciiTheme="majorBidi" w:hAnsiTheme="majorBidi" w:cstheme="majorBidi"/>
                <w:b/>
                <w:bCs/>
                <w:sz w:val="24"/>
                <w:szCs w:val="24"/>
                <w:lang w:bidi="ar-IQ"/>
              </w:rPr>
            </w:pPr>
          </w:p>
        </w:tc>
        <w:tc>
          <w:tcPr>
            <w:tcW w:w="157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CA2042" w:rsidRPr="000A3C4D" w:rsidRDefault="00286A4D" w:rsidP="004A6E63">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9/1/2019</w:t>
            </w:r>
          </w:p>
        </w:tc>
        <w:tc>
          <w:tcPr>
            <w:tcW w:w="2892" w:type="dxa"/>
            <w:tcBorders>
              <w:top w:val="single" w:sz="4" w:space="0" w:color="auto"/>
              <w:left w:val="single" w:sz="4" w:space="0" w:color="auto"/>
              <w:bottom w:val="single" w:sz="4" w:space="0" w:color="auto"/>
              <w:right w:val="outset" w:sz="8" w:space="0" w:color="000000"/>
            </w:tcBorders>
            <w:shd w:val="clear" w:color="auto" w:fill="92CDDC" w:themeFill="accent5" w:themeFillTint="99"/>
          </w:tcPr>
          <w:p w:rsidR="00286A4D" w:rsidRPr="00286A4D" w:rsidRDefault="00286A4D" w:rsidP="00286A4D">
            <w:pPr>
              <w:spacing w:after="0" w:line="240" w:lineRule="auto"/>
              <w:jc w:val="center"/>
              <w:rPr>
                <w:rFonts w:asciiTheme="majorBidi" w:hAnsiTheme="majorBidi" w:cstheme="majorBidi"/>
                <w:b/>
                <w:bCs/>
                <w:sz w:val="24"/>
                <w:szCs w:val="24"/>
              </w:rPr>
            </w:pPr>
            <w:r w:rsidRPr="00286A4D">
              <w:rPr>
                <w:rFonts w:asciiTheme="majorBidi" w:hAnsiTheme="majorBidi" w:cstheme="majorBidi"/>
                <w:b/>
                <w:bCs/>
                <w:sz w:val="24"/>
                <w:szCs w:val="24"/>
                <w:lang w:val="en"/>
              </w:rPr>
              <w:t>Letter of thanks and appreciation</w:t>
            </w:r>
          </w:p>
          <w:p w:rsidR="00CA2042" w:rsidRPr="004A6E63" w:rsidRDefault="00CA2042" w:rsidP="004A6E63">
            <w:pPr>
              <w:spacing w:after="0" w:line="240" w:lineRule="auto"/>
              <w:jc w:val="center"/>
              <w:rPr>
                <w:rFonts w:asciiTheme="majorBidi" w:hAnsiTheme="majorBidi" w:cstheme="majorBidi"/>
                <w:b/>
                <w:bCs/>
                <w:sz w:val="24"/>
                <w:szCs w:val="24"/>
                <w:rtl/>
              </w:rPr>
            </w:pPr>
          </w:p>
        </w:tc>
      </w:tr>
      <w:tr w:rsidR="00CA2042" w:rsidRPr="008312D2" w:rsidTr="00177231">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shd w:val="clear" w:color="auto" w:fill="92CDDC" w:themeFill="accent5" w:themeFillTint="99"/>
            <w:tcMar>
              <w:top w:w="0" w:type="dxa"/>
              <w:left w:w="108" w:type="dxa"/>
              <w:bottom w:w="0" w:type="dxa"/>
              <w:right w:w="108" w:type="dxa"/>
            </w:tcMar>
          </w:tcPr>
          <w:p w:rsidR="00286A4D" w:rsidRPr="00286A4D" w:rsidRDefault="00286A4D" w:rsidP="00286A4D">
            <w:pPr>
              <w:bidi w:val="0"/>
              <w:spacing w:before="100" w:beforeAutospacing="1" w:after="0"/>
              <w:rPr>
                <w:rFonts w:asciiTheme="majorBidi" w:hAnsiTheme="majorBidi" w:cstheme="majorBidi"/>
                <w:b/>
                <w:bCs/>
                <w:sz w:val="24"/>
                <w:szCs w:val="24"/>
                <w:lang w:bidi="ar-IQ"/>
              </w:rPr>
            </w:pPr>
            <w:r w:rsidRPr="00286A4D">
              <w:rPr>
                <w:rFonts w:asciiTheme="majorBidi" w:hAnsiTheme="majorBidi" w:cstheme="majorBidi"/>
                <w:b/>
                <w:bCs/>
                <w:sz w:val="24"/>
                <w:szCs w:val="24"/>
                <w:lang w:val="en" w:bidi="ar-IQ"/>
              </w:rPr>
              <w:t>A visit to the Orphanage Foundation and gifts for children</w:t>
            </w:r>
          </w:p>
          <w:p w:rsidR="00CA2042" w:rsidRPr="00286A4D" w:rsidRDefault="00CA2042" w:rsidP="00286A4D">
            <w:pPr>
              <w:bidi w:val="0"/>
              <w:spacing w:before="100" w:beforeAutospacing="1" w:after="0"/>
              <w:rPr>
                <w:rFonts w:asciiTheme="majorBidi" w:hAnsiTheme="majorBidi" w:cstheme="majorBidi"/>
                <w:b/>
                <w:bCs/>
                <w:sz w:val="24"/>
                <w:szCs w:val="24"/>
                <w:rtl/>
                <w:lang w:bidi="ar-IQ"/>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rsidR="00286A4D" w:rsidRPr="00286A4D" w:rsidRDefault="00286A4D" w:rsidP="00286A4D">
            <w:pPr>
              <w:spacing w:before="100" w:beforeAutospacing="1" w:after="0"/>
              <w:jc w:val="center"/>
              <w:rPr>
                <w:rFonts w:asciiTheme="majorBidi" w:hAnsiTheme="majorBidi" w:cstheme="majorBidi"/>
                <w:b/>
                <w:bCs/>
                <w:sz w:val="24"/>
                <w:szCs w:val="24"/>
                <w:lang w:bidi="ar-IQ"/>
              </w:rPr>
            </w:pPr>
            <w:r w:rsidRPr="00286A4D">
              <w:rPr>
                <w:rFonts w:asciiTheme="majorBidi" w:hAnsiTheme="majorBidi" w:cstheme="majorBidi"/>
                <w:b/>
                <w:bCs/>
                <w:sz w:val="24"/>
                <w:szCs w:val="24"/>
                <w:lang w:val="en" w:bidi="ar-IQ"/>
              </w:rPr>
              <w:t>National Orphan Foundation</w:t>
            </w:r>
          </w:p>
          <w:p w:rsidR="00CA2042" w:rsidRDefault="00CA2042" w:rsidP="00C344A2">
            <w:pPr>
              <w:spacing w:before="100" w:beforeAutospacing="1" w:after="0"/>
              <w:jc w:val="center"/>
              <w:rPr>
                <w:rFonts w:asciiTheme="majorBidi" w:hAnsiTheme="majorBidi" w:cstheme="majorBidi"/>
                <w:b/>
                <w:bCs/>
                <w:sz w:val="24"/>
                <w:szCs w:val="24"/>
                <w:lang w:bidi="ar-IQ"/>
              </w:rPr>
            </w:pPr>
          </w:p>
        </w:tc>
        <w:tc>
          <w:tcPr>
            <w:tcW w:w="157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CA2042" w:rsidRPr="000A3C4D" w:rsidRDefault="00286A4D" w:rsidP="004A6E63">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18/2/2021</w:t>
            </w:r>
          </w:p>
        </w:tc>
        <w:tc>
          <w:tcPr>
            <w:tcW w:w="2892" w:type="dxa"/>
            <w:tcBorders>
              <w:top w:val="single" w:sz="4" w:space="0" w:color="auto"/>
              <w:left w:val="single" w:sz="4" w:space="0" w:color="auto"/>
              <w:bottom w:val="single" w:sz="4" w:space="0" w:color="auto"/>
              <w:right w:val="outset" w:sz="8" w:space="0" w:color="000000"/>
            </w:tcBorders>
            <w:shd w:val="clear" w:color="auto" w:fill="92CDDC" w:themeFill="accent5" w:themeFillTint="99"/>
          </w:tcPr>
          <w:p w:rsidR="00286A4D" w:rsidRPr="00286A4D" w:rsidRDefault="00286A4D" w:rsidP="00286A4D">
            <w:pPr>
              <w:spacing w:after="0" w:line="240" w:lineRule="auto"/>
              <w:jc w:val="center"/>
              <w:rPr>
                <w:rFonts w:asciiTheme="majorBidi" w:hAnsiTheme="majorBidi" w:cstheme="majorBidi"/>
                <w:b/>
                <w:bCs/>
                <w:sz w:val="24"/>
                <w:szCs w:val="24"/>
              </w:rPr>
            </w:pPr>
            <w:r w:rsidRPr="00286A4D">
              <w:rPr>
                <w:rFonts w:asciiTheme="majorBidi" w:hAnsiTheme="majorBidi" w:cstheme="majorBidi"/>
                <w:b/>
                <w:bCs/>
                <w:sz w:val="24"/>
                <w:szCs w:val="24"/>
                <w:lang w:val="en"/>
              </w:rPr>
              <w:t>Letter of thanks and appreciation</w:t>
            </w:r>
          </w:p>
          <w:p w:rsidR="00CA2042" w:rsidRPr="004A6E63" w:rsidRDefault="00CA2042" w:rsidP="004A6E63">
            <w:pPr>
              <w:spacing w:after="0" w:line="240" w:lineRule="auto"/>
              <w:jc w:val="center"/>
              <w:rPr>
                <w:rFonts w:asciiTheme="majorBidi" w:hAnsiTheme="majorBidi" w:cstheme="majorBidi"/>
                <w:b/>
                <w:bCs/>
                <w:sz w:val="24"/>
                <w:szCs w:val="24"/>
                <w:rtl/>
              </w:rPr>
            </w:pPr>
          </w:p>
        </w:tc>
      </w:tr>
      <w:tr w:rsidR="00CA2042" w:rsidRPr="008312D2" w:rsidTr="00177231">
        <w:trPr>
          <w:gridAfter w:val="1"/>
          <w:wAfter w:w="10" w:type="dxa"/>
          <w:trHeight w:val="157"/>
          <w:jc w:val="center"/>
        </w:trPr>
        <w:tc>
          <w:tcPr>
            <w:tcW w:w="2805" w:type="dxa"/>
            <w:gridSpan w:val="2"/>
            <w:tcBorders>
              <w:top w:val="single" w:sz="4" w:space="0" w:color="auto"/>
              <w:left w:val="outset" w:sz="8" w:space="0" w:color="000000"/>
              <w:bottom w:val="single" w:sz="4" w:space="0" w:color="auto"/>
              <w:right w:val="single" w:sz="4" w:space="0" w:color="auto"/>
            </w:tcBorders>
            <w:shd w:val="clear" w:color="auto" w:fill="92CDDC" w:themeFill="accent5" w:themeFillTint="99"/>
            <w:tcMar>
              <w:top w:w="0" w:type="dxa"/>
              <w:left w:w="108" w:type="dxa"/>
              <w:bottom w:w="0" w:type="dxa"/>
              <w:right w:w="108" w:type="dxa"/>
            </w:tcMar>
          </w:tcPr>
          <w:p w:rsidR="00286A4D" w:rsidRPr="00286A4D" w:rsidRDefault="00286A4D" w:rsidP="00286A4D">
            <w:pPr>
              <w:bidi w:val="0"/>
              <w:spacing w:before="100" w:beforeAutospacing="1" w:after="0"/>
              <w:rPr>
                <w:rFonts w:asciiTheme="majorBidi" w:hAnsiTheme="majorBidi" w:cstheme="majorBidi"/>
                <w:b/>
                <w:bCs/>
                <w:sz w:val="24"/>
                <w:szCs w:val="24"/>
                <w:lang w:bidi="ar-IQ"/>
              </w:rPr>
            </w:pPr>
            <w:r w:rsidRPr="00286A4D">
              <w:rPr>
                <w:rFonts w:asciiTheme="majorBidi" w:hAnsiTheme="majorBidi" w:cstheme="majorBidi"/>
                <w:b/>
                <w:bCs/>
                <w:sz w:val="24"/>
                <w:szCs w:val="24"/>
                <w:lang w:val="en" w:bidi="ar-IQ"/>
              </w:rPr>
              <w:t>Work within the quality team at Shatt Al-Arab College</w:t>
            </w:r>
          </w:p>
          <w:p w:rsidR="00CA2042" w:rsidRPr="00286A4D" w:rsidRDefault="00CA2042" w:rsidP="00286A4D">
            <w:pPr>
              <w:bidi w:val="0"/>
              <w:spacing w:before="100" w:beforeAutospacing="1" w:after="0"/>
              <w:rPr>
                <w:rFonts w:asciiTheme="majorBidi" w:hAnsiTheme="majorBidi" w:cstheme="majorBidi"/>
                <w:b/>
                <w:bCs/>
                <w:sz w:val="24"/>
                <w:szCs w:val="24"/>
                <w:rtl/>
                <w:lang w:bidi="ar-IQ"/>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rsidR="00286A4D" w:rsidRPr="00286A4D" w:rsidRDefault="00286A4D" w:rsidP="00D44502">
            <w:pPr>
              <w:spacing w:before="100" w:beforeAutospacing="1" w:after="0"/>
              <w:jc w:val="center"/>
              <w:rPr>
                <w:rFonts w:asciiTheme="majorBidi" w:hAnsiTheme="majorBidi" w:cstheme="majorBidi"/>
                <w:b/>
                <w:bCs/>
                <w:sz w:val="24"/>
                <w:szCs w:val="24"/>
                <w:lang w:bidi="ar-IQ"/>
              </w:rPr>
            </w:pPr>
            <w:r w:rsidRPr="00286A4D">
              <w:rPr>
                <w:rFonts w:asciiTheme="majorBidi" w:hAnsiTheme="majorBidi" w:cstheme="majorBidi"/>
                <w:b/>
                <w:bCs/>
                <w:sz w:val="24"/>
                <w:szCs w:val="24"/>
                <w:lang w:val="en" w:bidi="ar-IQ"/>
              </w:rPr>
              <w:t xml:space="preserve">Shatt Al-Arab University </w:t>
            </w:r>
          </w:p>
          <w:p w:rsidR="00CA2042" w:rsidRDefault="00CA2042" w:rsidP="00C344A2">
            <w:pPr>
              <w:spacing w:before="100" w:beforeAutospacing="1" w:after="0"/>
              <w:jc w:val="center"/>
              <w:rPr>
                <w:rFonts w:asciiTheme="majorBidi" w:hAnsiTheme="majorBidi" w:cstheme="majorBidi"/>
                <w:b/>
                <w:bCs/>
                <w:sz w:val="24"/>
                <w:szCs w:val="24"/>
                <w:lang w:bidi="ar-IQ"/>
              </w:rPr>
            </w:pPr>
          </w:p>
        </w:tc>
        <w:tc>
          <w:tcPr>
            <w:tcW w:w="157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CA2042" w:rsidRPr="000A3C4D" w:rsidRDefault="00286A4D" w:rsidP="004A6E63">
            <w:pPr>
              <w:spacing w:before="100" w:beforeAutospacing="1" w:after="0"/>
              <w:jc w:val="center"/>
              <w:rPr>
                <w:rFonts w:asciiTheme="majorBidi" w:hAnsiTheme="majorBidi" w:cstheme="majorBidi"/>
                <w:b/>
                <w:bCs/>
                <w:sz w:val="24"/>
                <w:szCs w:val="24"/>
              </w:rPr>
            </w:pPr>
            <w:r>
              <w:rPr>
                <w:rFonts w:asciiTheme="majorBidi" w:hAnsiTheme="majorBidi" w:cstheme="majorBidi"/>
                <w:b/>
                <w:bCs/>
                <w:sz w:val="24"/>
                <w:szCs w:val="24"/>
              </w:rPr>
              <w:t>14/9/2021</w:t>
            </w:r>
          </w:p>
        </w:tc>
        <w:tc>
          <w:tcPr>
            <w:tcW w:w="2892" w:type="dxa"/>
            <w:tcBorders>
              <w:top w:val="single" w:sz="4" w:space="0" w:color="auto"/>
              <w:left w:val="single" w:sz="4" w:space="0" w:color="auto"/>
              <w:bottom w:val="single" w:sz="4" w:space="0" w:color="auto"/>
              <w:right w:val="outset" w:sz="8" w:space="0" w:color="000000"/>
            </w:tcBorders>
            <w:shd w:val="clear" w:color="auto" w:fill="92CDDC" w:themeFill="accent5" w:themeFillTint="99"/>
          </w:tcPr>
          <w:p w:rsidR="00286A4D" w:rsidRPr="00286A4D" w:rsidRDefault="00286A4D" w:rsidP="00286A4D">
            <w:pPr>
              <w:spacing w:after="0" w:line="240" w:lineRule="auto"/>
              <w:jc w:val="center"/>
              <w:rPr>
                <w:rFonts w:asciiTheme="majorBidi" w:hAnsiTheme="majorBidi" w:cstheme="majorBidi"/>
                <w:b/>
                <w:bCs/>
                <w:sz w:val="24"/>
                <w:szCs w:val="24"/>
              </w:rPr>
            </w:pPr>
            <w:r w:rsidRPr="00286A4D">
              <w:rPr>
                <w:rFonts w:asciiTheme="majorBidi" w:hAnsiTheme="majorBidi" w:cstheme="majorBidi"/>
                <w:b/>
                <w:bCs/>
                <w:sz w:val="24"/>
                <w:szCs w:val="24"/>
                <w:lang w:val="en"/>
              </w:rPr>
              <w:t>Letter of thanks and appreciation</w:t>
            </w:r>
          </w:p>
          <w:p w:rsidR="00CA2042" w:rsidRPr="004A6E63" w:rsidRDefault="00CA2042" w:rsidP="004A6E63">
            <w:pPr>
              <w:spacing w:after="0" w:line="240" w:lineRule="auto"/>
              <w:jc w:val="center"/>
              <w:rPr>
                <w:rFonts w:asciiTheme="majorBidi" w:hAnsiTheme="majorBidi" w:cstheme="majorBidi"/>
                <w:b/>
                <w:bCs/>
                <w:sz w:val="24"/>
                <w:szCs w:val="24"/>
                <w:rtl/>
              </w:rPr>
            </w:pPr>
          </w:p>
        </w:tc>
      </w:tr>
      <w:tr w:rsidR="00CA2042" w:rsidRPr="008312D2" w:rsidTr="00177231">
        <w:trPr>
          <w:gridBefore w:val="1"/>
          <w:wBefore w:w="10" w:type="dxa"/>
          <w:trHeight w:val="127"/>
          <w:jc w:val="center"/>
        </w:trPr>
        <w:tc>
          <w:tcPr>
            <w:tcW w:w="9478" w:type="dxa"/>
            <w:gridSpan w:val="6"/>
            <w:tcBorders>
              <w:top w:val="single" w:sz="4" w:space="0" w:color="auto"/>
              <w:left w:val="outset" w:sz="8" w:space="0" w:color="000000"/>
              <w:bottom w:val="single" w:sz="4" w:space="0" w:color="auto"/>
              <w:right w:val="single" w:sz="4" w:space="0" w:color="auto"/>
            </w:tcBorders>
            <w:shd w:val="clear" w:color="auto" w:fill="FABF8F" w:themeFill="accent6" w:themeFillTint="99"/>
            <w:tcMar>
              <w:top w:w="0" w:type="dxa"/>
              <w:left w:w="108" w:type="dxa"/>
              <w:bottom w:w="0" w:type="dxa"/>
              <w:right w:w="108" w:type="dxa"/>
            </w:tcMar>
          </w:tcPr>
          <w:p w:rsidR="00CA2042" w:rsidRPr="008312D2" w:rsidRDefault="00CA2042" w:rsidP="004A6E63">
            <w:pPr>
              <w:spacing w:before="100" w:beforeAutospacing="1" w:after="0"/>
              <w:jc w:val="center"/>
              <w:rPr>
                <w:rFonts w:asciiTheme="majorBidi" w:hAnsiTheme="majorBidi" w:cstheme="majorBidi"/>
                <w:b/>
                <w:bCs/>
                <w:sz w:val="24"/>
                <w:szCs w:val="24"/>
                <w:lang w:bidi="ar-IQ"/>
              </w:rPr>
            </w:pPr>
            <w:r>
              <w:br w:type="page"/>
            </w:r>
            <w:r w:rsidR="004A6E63" w:rsidRPr="004A6E63">
              <w:rPr>
                <w:rFonts w:asciiTheme="majorBidi" w:hAnsiTheme="majorBidi" w:cstheme="majorBidi"/>
                <w:b/>
                <w:bCs/>
                <w:sz w:val="24"/>
                <w:szCs w:val="24"/>
                <w:lang w:bidi="ar-IQ"/>
              </w:rPr>
              <w:t>Study experiences</w:t>
            </w:r>
          </w:p>
        </w:tc>
      </w:tr>
      <w:tr w:rsidR="00CA2042" w:rsidRPr="008312D2" w:rsidTr="00484CE7">
        <w:trPr>
          <w:gridBefore w:val="1"/>
          <w:wBefore w:w="10" w:type="dxa"/>
          <w:trHeight w:val="157"/>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FBD4B4" w:themeFill="accent6" w:themeFillTint="66"/>
            <w:tcMar>
              <w:top w:w="0" w:type="dxa"/>
              <w:left w:w="108" w:type="dxa"/>
              <w:bottom w:w="0" w:type="dxa"/>
              <w:right w:w="108" w:type="dxa"/>
            </w:tcMar>
          </w:tcPr>
          <w:p w:rsidR="00CA2042" w:rsidRPr="00484CE7" w:rsidRDefault="00484CE7" w:rsidP="0033456F">
            <w:pPr>
              <w:spacing w:before="100" w:beforeAutospacing="1" w:after="0"/>
              <w:jc w:val="right"/>
              <w:rPr>
                <w:rFonts w:asciiTheme="majorBidi" w:hAnsiTheme="majorBidi" w:cstheme="majorBidi"/>
                <w:b/>
                <w:bCs/>
                <w:sz w:val="28"/>
                <w:szCs w:val="28"/>
                <w:rtl/>
                <w:lang w:bidi="ar-IQ"/>
              </w:rPr>
            </w:pPr>
            <w:r w:rsidRPr="00484CE7">
              <w:rPr>
                <w:rFonts w:asciiTheme="majorBidi" w:hAnsiTheme="majorBidi" w:cstheme="majorBidi"/>
                <w:b/>
                <w:bCs/>
                <w:sz w:val="28"/>
                <w:szCs w:val="28"/>
                <w:lang w:bidi="ar-IQ"/>
              </w:rPr>
              <w:t>Educational level</w:t>
            </w:r>
          </w:p>
        </w:tc>
        <w:tc>
          <w:tcPr>
            <w:tcW w:w="559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CA2042" w:rsidRPr="008312D2" w:rsidRDefault="00484CE7" w:rsidP="00484CE7">
            <w:pPr>
              <w:spacing w:before="100" w:beforeAutospacing="1" w:after="0"/>
              <w:jc w:val="center"/>
              <w:rPr>
                <w:rFonts w:asciiTheme="majorBidi" w:hAnsiTheme="majorBidi" w:cstheme="majorBidi"/>
                <w:b/>
                <w:bCs/>
                <w:sz w:val="28"/>
                <w:szCs w:val="28"/>
                <w:lang w:bidi="ar-IQ"/>
              </w:rPr>
            </w:pPr>
            <w:r w:rsidRPr="00484CE7">
              <w:rPr>
                <w:rFonts w:asciiTheme="majorBidi" w:hAnsiTheme="majorBidi" w:cstheme="majorBidi"/>
                <w:b/>
                <w:bCs/>
                <w:sz w:val="28"/>
                <w:szCs w:val="28"/>
                <w:lang w:bidi="ar-IQ"/>
              </w:rPr>
              <w:t>The name of the subject you studied</w:t>
            </w:r>
          </w:p>
        </w:tc>
      </w:tr>
      <w:tr w:rsidR="00CA2042"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FBD4B4" w:themeFill="accent6" w:themeFillTint="66"/>
            <w:tcMar>
              <w:top w:w="0" w:type="dxa"/>
              <w:left w:w="108" w:type="dxa"/>
              <w:bottom w:w="0" w:type="dxa"/>
              <w:right w:w="108" w:type="dxa"/>
            </w:tcMar>
          </w:tcPr>
          <w:p w:rsidR="00CA2042" w:rsidRPr="00484CE7" w:rsidRDefault="00484CE7" w:rsidP="000B7A39">
            <w:pPr>
              <w:spacing w:line="240" w:lineRule="auto"/>
              <w:jc w:val="center"/>
              <w:rPr>
                <w:rFonts w:asciiTheme="majorBidi" w:hAnsiTheme="majorBidi" w:cstheme="majorBidi"/>
                <w:b/>
                <w:bCs/>
                <w:sz w:val="24"/>
                <w:szCs w:val="24"/>
                <w:rtl/>
              </w:rPr>
            </w:pPr>
            <w:r w:rsidRPr="00484CE7">
              <w:rPr>
                <w:rFonts w:asciiTheme="majorBidi" w:hAnsiTheme="majorBidi" w:cstheme="majorBidi"/>
                <w:b/>
                <w:bCs/>
                <w:sz w:val="24"/>
                <w:szCs w:val="24"/>
              </w:rPr>
              <w:t xml:space="preserve">The </w:t>
            </w:r>
            <w:r w:rsidR="000B7A39" w:rsidRPr="000B7A39">
              <w:rPr>
                <w:rFonts w:asciiTheme="majorBidi" w:hAnsiTheme="majorBidi" w:cstheme="majorBidi"/>
                <w:b/>
                <w:bCs/>
                <w:sz w:val="24"/>
                <w:szCs w:val="24"/>
                <w:lang w:val="en"/>
              </w:rPr>
              <w:t>first</w:t>
            </w:r>
            <w:r w:rsidRPr="00484CE7">
              <w:rPr>
                <w:rFonts w:asciiTheme="majorBidi" w:hAnsiTheme="majorBidi" w:cstheme="majorBidi"/>
                <w:b/>
                <w:bCs/>
                <w:sz w:val="24"/>
                <w:szCs w:val="24"/>
              </w:rPr>
              <w:t xml:space="preserve"> stage / accounting department</w:t>
            </w:r>
          </w:p>
        </w:tc>
        <w:tc>
          <w:tcPr>
            <w:tcW w:w="559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B7A39" w:rsidRPr="000B7A39" w:rsidRDefault="000B7A39" w:rsidP="000B7A39">
            <w:pPr>
              <w:bidi w:val="0"/>
              <w:spacing w:before="100" w:beforeAutospacing="1" w:after="0"/>
              <w:ind w:left="191"/>
              <w:jc w:val="center"/>
              <w:rPr>
                <w:rFonts w:asciiTheme="majorBidi" w:hAnsiTheme="majorBidi" w:cstheme="majorBidi"/>
                <w:b/>
                <w:bCs/>
                <w:sz w:val="24"/>
                <w:szCs w:val="24"/>
              </w:rPr>
            </w:pPr>
            <w:r w:rsidRPr="000B7A39">
              <w:rPr>
                <w:rFonts w:asciiTheme="majorBidi" w:hAnsiTheme="majorBidi" w:cstheme="majorBidi"/>
                <w:b/>
                <w:bCs/>
                <w:sz w:val="24"/>
                <w:szCs w:val="24"/>
                <w:lang w:val="en"/>
              </w:rPr>
              <w:t>Accounting readings</w:t>
            </w:r>
          </w:p>
          <w:p w:rsidR="00CA2042" w:rsidRPr="00484CE7" w:rsidRDefault="00CA2042" w:rsidP="00484CE7">
            <w:pPr>
              <w:bidi w:val="0"/>
              <w:spacing w:before="100" w:beforeAutospacing="1" w:after="0"/>
              <w:ind w:left="191"/>
              <w:jc w:val="center"/>
              <w:rPr>
                <w:rFonts w:asciiTheme="majorBidi" w:hAnsiTheme="majorBidi" w:cstheme="majorBidi"/>
                <w:b/>
                <w:bCs/>
                <w:sz w:val="24"/>
                <w:szCs w:val="24"/>
                <w:rtl/>
                <w:lang w:bidi="ar-EG"/>
              </w:rPr>
            </w:pPr>
          </w:p>
        </w:tc>
      </w:tr>
      <w:tr w:rsidR="00CA2042"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FBD4B4" w:themeFill="accent6" w:themeFillTint="66"/>
            <w:tcMar>
              <w:top w:w="0" w:type="dxa"/>
              <w:left w:w="108" w:type="dxa"/>
              <w:bottom w:w="0" w:type="dxa"/>
              <w:right w:w="108" w:type="dxa"/>
            </w:tcMar>
          </w:tcPr>
          <w:p w:rsidR="00CA2042" w:rsidRPr="00484CE7" w:rsidRDefault="00484CE7" w:rsidP="000B7A39">
            <w:pPr>
              <w:bidi w:val="0"/>
              <w:spacing w:after="0" w:line="240" w:lineRule="auto"/>
              <w:jc w:val="center"/>
              <w:rPr>
                <w:rFonts w:asciiTheme="majorBidi" w:hAnsiTheme="majorBidi" w:cstheme="majorBidi"/>
                <w:b/>
                <w:bCs/>
                <w:sz w:val="24"/>
                <w:szCs w:val="24"/>
                <w:rtl/>
              </w:rPr>
            </w:pPr>
            <w:r w:rsidRPr="00484CE7">
              <w:rPr>
                <w:rFonts w:asciiTheme="majorBidi" w:hAnsiTheme="majorBidi" w:cstheme="majorBidi"/>
                <w:b/>
                <w:bCs/>
                <w:sz w:val="24"/>
                <w:szCs w:val="24"/>
              </w:rPr>
              <w:t>The second stage /</w:t>
            </w:r>
            <w:r w:rsidR="000B7A39" w:rsidRPr="000B7A39">
              <w:rPr>
                <w:rFonts w:asciiTheme="majorBidi" w:hAnsiTheme="majorBidi" w:cstheme="majorBidi"/>
                <w:b/>
                <w:bCs/>
                <w:sz w:val="24"/>
                <w:szCs w:val="24"/>
              </w:rPr>
              <w:t xml:space="preserve"> accounting department</w:t>
            </w:r>
            <w:r w:rsidRPr="00484CE7">
              <w:rPr>
                <w:rFonts w:asciiTheme="majorBidi" w:hAnsiTheme="majorBidi" w:cstheme="majorBidi"/>
                <w:b/>
                <w:bCs/>
                <w:sz w:val="24"/>
                <w:szCs w:val="24"/>
              </w:rPr>
              <w:t xml:space="preserve"> </w:t>
            </w:r>
          </w:p>
        </w:tc>
        <w:tc>
          <w:tcPr>
            <w:tcW w:w="559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CA2042" w:rsidRPr="008312D2" w:rsidRDefault="00484CE7" w:rsidP="00484CE7">
            <w:pPr>
              <w:bidi w:val="0"/>
              <w:spacing w:before="100" w:beforeAutospacing="1" w:after="0"/>
              <w:ind w:left="191"/>
              <w:jc w:val="center"/>
              <w:rPr>
                <w:rFonts w:asciiTheme="majorBidi" w:hAnsiTheme="majorBidi" w:cstheme="majorBidi"/>
                <w:b/>
                <w:bCs/>
                <w:sz w:val="24"/>
                <w:szCs w:val="24"/>
                <w:rtl/>
              </w:rPr>
            </w:pPr>
            <w:r w:rsidRPr="00484CE7">
              <w:rPr>
                <w:rFonts w:asciiTheme="majorBidi" w:hAnsiTheme="majorBidi" w:cstheme="majorBidi"/>
                <w:b/>
                <w:bCs/>
                <w:sz w:val="24"/>
                <w:szCs w:val="24"/>
              </w:rPr>
              <w:t>Intermediate Accounting</w:t>
            </w:r>
          </w:p>
        </w:tc>
      </w:tr>
      <w:tr w:rsidR="00CA2042"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FBD4B4" w:themeFill="accent6" w:themeFillTint="66"/>
            <w:tcMar>
              <w:top w:w="0" w:type="dxa"/>
              <w:left w:w="108" w:type="dxa"/>
              <w:bottom w:w="0" w:type="dxa"/>
              <w:right w:w="108" w:type="dxa"/>
            </w:tcMar>
          </w:tcPr>
          <w:p w:rsidR="00CA2042" w:rsidRPr="00484CE7" w:rsidRDefault="000B7A39" w:rsidP="000B7A39">
            <w:pPr>
              <w:tabs>
                <w:tab w:val="left" w:pos="1080"/>
              </w:tabs>
              <w:spacing w:line="240" w:lineRule="auto"/>
              <w:jc w:val="center"/>
              <w:rPr>
                <w:rFonts w:asciiTheme="majorBidi" w:hAnsiTheme="majorBidi" w:cstheme="majorBidi"/>
                <w:b/>
                <w:bCs/>
                <w:sz w:val="24"/>
                <w:szCs w:val="24"/>
                <w:rtl/>
              </w:rPr>
            </w:pPr>
            <w:r w:rsidRPr="000B7A39">
              <w:rPr>
                <w:rFonts w:asciiTheme="majorBidi" w:hAnsiTheme="majorBidi" w:cstheme="majorBidi"/>
                <w:b/>
                <w:bCs/>
                <w:sz w:val="24"/>
                <w:szCs w:val="24"/>
              </w:rPr>
              <w:t>The second stage /</w:t>
            </w:r>
            <w:r w:rsidRPr="000B7A39">
              <w:rPr>
                <w:rFonts w:ascii="inherit" w:eastAsia="Times New Roman" w:hAnsi="inherit" w:cs="Courier New"/>
                <w:color w:val="202124"/>
                <w:sz w:val="42"/>
                <w:szCs w:val="42"/>
                <w:lang w:val="en"/>
              </w:rPr>
              <w:t xml:space="preserve"> </w:t>
            </w:r>
            <w:r w:rsidRPr="000B7A39">
              <w:rPr>
                <w:rFonts w:asciiTheme="majorBidi" w:hAnsiTheme="majorBidi" w:cstheme="majorBidi"/>
                <w:b/>
                <w:bCs/>
                <w:sz w:val="24"/>
                <w:szCs w:val="24"/>
                <w:lang w:val="en"/>
              </w:rPr>
              <w:t>Administrative Technical College</w:t>
            </w:r>
            <w:r>
              <w:rPr>
                <w:rFonts w:asciiTheme="majorBidi" w:hAnsiTheme="majorBidi" w:cstheme="majorBidi" w:hint="cs"/>
                <w:b/>
                <w:bCs/>
                <w:sz w:val="24"/>
                <w:szCs w:val="24"/>
                <w:rtl/>
              </w:rPr>
              <w:t xml:space="preserve"> </w:t>
            </w:r>
          </w:p>
        </w:tc>
        <w:tc>
          <w:tcPr>
            <w:tcW w:w="559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B7A39" w:rsidRPr="000B7A39" w:rsidRDefault="000B7A39" w:rsidP="000B7A39">
            <w:pPr>
              <w:bidi w:val="0"/>
              <w:spacing w:before="100" w:beforeAutospacing="1" w:after="0"/>
              <w:ind w:left="191"/>
              <w:jc w:val="center"/>
              <w:rPr>
                <w:rFonts w:asciiTheme="majorBidi" w:hAnsiTheme="majorBidi" w:cstheme="majorBidi"/>
                <w:b/>
                <w:bCs/>
                <w:sz w:val="24"/>
                <w:szCs w:val="24"/>
              </w:rPr>
            </w:pPr>
            <w:r w:rsidRPr="000B7A39">
              <w:rPr>
                <w:rFonts w:asciiTheme="majorBidi" w:hAnsiTheme="majorBidi" w:cstheme="majorBidi"/>
                <w:b/>
                <w:bCs/>
                <w:sz w:val="24"/>
                <w:szCs w:val="24"/>
                <w:lang w:val="en"/>
              </w:rPr>
              <w:t>Intermediate Accounting in English</w:t>
            </w:r>
          </w:p>
          <w:p w:rsidR="00CA2042" w:rsidRPr="00484CE7" w:rsidRDefault="00CA2042" w:rsidP="00484CE7">
            <w:pPr>
              <w:bidi w:val="0"/>
              <w:spacing w:before="100" w:beforeAutospacing="1" w:after="0"/>
              <w:ind w:left="191"/>
              <w:jc w:val="center"/>
              <w:rPr>
                <w:rFonts w:asciiTheme="majorBidi" w:hAnsiTheme="majorBidi" w:cstheme="majorBidi"/>
                <w:b/>
                <w:bCs/>
                <w:sz w:val="24"/>
                <w:szCs w:val="24"/>
                <w:rtl/>
              </w:rPr>
            </w:pPr>
          </w:p>
        </w:tc>
      </w:tr>
      <w:tr w:rsidR="00CA2042"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FBD4B4" w:themeFill="accent6" w:themeFillTint="66"/>
            <w:tcMar>
              <w:top w:w="0" w:type="dxa"/>
              <w:left w:w="108" w:type="dxa"/>
              <w:bottom w:w="0" w:type="dxa"/>
              <w:right w:w="108" w:type="dxa"/>
            </w:tcMar>
          </w:tcPr>
          <w:p w:rsidR="00CA2042" w:rsidRPr="002E704A" w:rsidRDefault="002E704A" w:rsidP="000B7A39">
            <w:pPr>
              <w:tabs>
                <w:tab w:val="left" w:pos="1080"/>
              </w:tabs>
              <w:bidi w:val="0"/>
              <w:spacing w:after="0" w:line="240" w:lineRule="auto"/>
              <w:jc w:val="center"/>
              <w:rPr>
                <w:rFonts w:asciiTheme="majorBidi" w:hAnsiTheme="majorBidi" w:cstheme="majorBidi"/>
                <w:b/>
                <w:bCs/>
                <w:sz w:val="24"/>
                <w:szCs w:val="24"/>
                <w:rtl/>
              </w:rPr>
            </w:pPr>
            <w:r w:rsidRPr="002E704A">
              <w:rPr>
                <w:rFonts w:asciiTheme="majorBidi" w:hAnsiTheme="majorBidi" w:cstheme="majorBidi"/>
                <w:b/>
                <w:bCs/>
                <w:sz w:val="24"/>
                <w:szCs w:val="24"/>
              </w:rPr>
              <w:t xml:space="preserve">The third stage / </w:t>
            </w:r>
            <w:r w:rsidR="000B7A39" w:rsidRPr="000B7A39">
              <w:rPr>
                <w:rFonts w:asciiTheme="majorBidi" w:hAnsiTheme="majorBidi" w:cstheme="majorBidi"/>
                <w:b/>
                <w:bCs/>
                <w:sz w:val="24"/>
                <w:szCs w:val="24"/>
              </w:rPr>
              <w:t>accounting department</w:t>
            </w:r>
          </w:p>
        </w:tc>
        <w:tc>
          <w:tcPr>
            <w:tcW w:w="559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CA2042" w:rsidRDefault="000B7A39" w:rsidP="000B7A39">
            <w:pPr>
              <w:bidi w:val="0"/>
              <w:spacing w:before="100" w:beforeAutospacing="1" w:after="0"/>
              <w:ind w:left="191"/>
              <w:jc w:val="center"/>
              <w:rPr>
                <w:rFonts w:asciiTheme="majorBidi" w:hAnsiTheme="majorBidi" w:cstheme="majorBidi"/>
                <w:b/>
                <w:bCs/>
                <w:sz w:val="24"/>
                <w:szCs w:val="24"/>
                <w:rtl/>
                <w:lang w:bidi="ar-EG"/>
              </w:rPr>
            </w:pPr>
            <w:r w:rsidRPr="000B7A39">
              <w:rPr>
                <w:rFonts w:asciiTheme="majorBidi" w:hAnsiTheme="majorBidi" w:cstheme="majorBidi"/>
                <w:b/>
                <w:bCs/>
                <w:sz w:val="24"/>
                <w:szCs w:val="24"/>
                <w:lang w:val="en"/>
              </w:rPr>
              <w:t>Accounting for financial institutions</w:t>
            </w:r>
          </w:p>
        </w:tc>
      </w:tr>
      <w:tr w:rsidR="00CA2042"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FBD4B4" w:themeFill="accent6" w:themeFillTint="66"/>
            <w:tcMar>
              <w:top w:w="0" w:type="dxa"/>
              <w:left w:w="108" w:type="dxa"/>
              <w:bottom w:w="0" w:type="dxa"/>
              <w:right w:w="108" w:type="dxa"/>
            </w:tcMar>
          </w:tcPr>
          <w:p w:rsidR="00CA2042" w:rsidRDefault="00354998" w:rsidP="00354998">
            <w:pPr>
              <w:tabs>
                <w:tab w:val="left" w:pos="1080"/>
              </w:tabs>
              <w:bidi w:val="0"/>
              <w:spacing w:after="0" w:line="240" w:lineRule="auto"/>
              <w:jc w:val="center"/>
              <w:rPr>
                <w:rFonts w:asciiTheme="majorBidi" w:hAnsiTheme="majorBidi" w:cstheme="majorBidi"/>
                <w:b/>
                <w:bCs/>
                <w:sz w:val="24"/>
                <w:szCs w:val="24"/>
                <w:lang w:bidi="ar-IQ"/>
              </w:rPr>
            </w:pPr>
            <w:r w:rsidRPr="00354998">
              <w:rPr>
                <w:rFonts w:asciiTheme="majorBidi" w:hAnsiTheme="majorBidi" w:cstheme="majorBidi"/>
                <w:b/>
                <w:bCs/>
                <w:sz w:val="24"/>
                <w:szCs w:val="24"/>
              </w:rPr>
              <w:t>The third stage</w:t>
            </w:r>
            <w:r>
              <w:rPr>
                <w:rFonts w:asciiTheme="majorBidi" w:hAnsiTheme="majorBidi" w:cstheme="majorBidi"/>
                <w:b/>
                <w:bCs/>
                <w:sz w:val="24"/>
                <w:szCs w:val="24"/>
                <w:lang w:bidi="ar-IQ"/>
              </w:rPr>
              <w:t xml:space="preserve">/ </w:t>
            </w:r>
            <w:r w:rsidRPr="00354998">
              <w:rPr>
                <w:rFonts w:asciiTheme="majorBidi" w:hAnsiTheme="majorBidi" w:cstheme="majorBidi"/>
                <w:b/>
                <w:bCs/>
                <w:sz w:val="24"/>
                <w:szCs w:val="24"/>
                <w:lang w:val="en" w:bidi="ar-IQ"/>
              </w:rPr>
              <w:t>Administrative Technical College</w:t>
            </w:r>
          </w:p>
        </w:tc>
        <w:tc>
          <w:tcPr>
            <w:tcW w:w="559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54998" w:rsidRPr="00354998" w:rsidRDefault="00354998" w:rsidP="00354998">
            <w:pPr>
              <w:bidi w:val="0"/>
              <w:spacing w:before="100" w:beforeAutospacing="1" w:after="0"/>
              <w:ind w:left="191"/>
              <w:jc w:val="center"/>
              <w:rPr>
                <w:rFonts w:asciiTheme="majorBidi" w:hAnsiTheme="majorBidi" w:cstheme="majorBidi"/>
                <w:b/>
                <w:bCs/>
                <w:sz w:val="24"/>
                <w:szCs w:val="24"/>
              </w:rPr>
            </w:pPr>
            <w:r w:rsidRPr="00354998">
              <w:rPr>
                <w:rFonts w:asciiTheme="majorBidi" w:hAnsiTheme="majorBidi" w:cstheme="majorBidi"/>
                <w:b/>
                <w:bCs/>
                <w:sz w:val="24"/>
                <w:szCs w:val="24"/>
                <w:lang w:val="en"/>
              </w:rPr>
              <w:t>corporate accounting in English</w:t>
            </w:r>
          </w:p>
          <w:p w:rsidR="00CA2042" w:rsidRPr="00484CE7" w:rsidRDefault="00CA2042" w:rsidP="00484CE7">
            <w:pPr>
              <w:bidi w:val="0"/>
              <w:spacing w:before="100" w:beforeAutospacing="1" w:after="0"/>
              <w:ind w:left="191"/>
              <w:jc w:val="center"/>
              <w:rPr>
                <w:rFonts w:asciiTheme="majorBidi" w:hAnsiTheme="majorBidi" w:cstheme="majorBidi"/>
                <w:b/>
                <w:bCs/>
                <w:sz w:val="24"/>
                <w:szCs w:val="24"/>
              </w:rPr>
            </w:pPr>
          </w:p>
        </w:tc>
      </w:tr>
      <w:tr w:rsidR="00354998"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FBD4B4" w:themeFill="accent6" w:themeFillTint="66"/>
            <w:tcMar>
              <w:top w:w="0" w:type="dxa"/>
              <w:left w:w="108" w:type="dxa"/>
              <w:bottom w:w="0" w:type="dxa"/>
              <w:right w:w="108" w:type="dxa"/>
            </w:tcMar>
          </w:tcPr>
          <w:p w:rsidR="00354998" w:rsidRPr="00354998" w:rsidRDefault="00354998" w:rsidP="00354998">
            <w:pPr>
              <w:tabs>
                <w:tab w:val="left" w:pos="1080"/>
              </w:tabs>
              <w:bidi w:val="0"/>
              <w:spacing w:after="0" w:line="240" w:lineRule="auto"/>
              <w:jc w:val="center"/>
              <w:rPr>
                <w:rFonts w:asciiTheme="majorBidi" w:hAnsiTheme="majorBidi" w:cstheme="majorBidi"/>
                <w:b/>
                <w:bCs/>
                <w:sz w:val="24"/>
                <w:szCs w:val="24"/>
              </w:rPr>
            </w:pPr>
            <w:r w:rsidRPr="00354998">
              <w:rPr>
                <w:rFonts w:asciiTheme="majorBidi" w:hAnsiTheme="majorBidi" w:cstheme="majorBidi"/>
                <w:b/>
                <w:bCs/>
                <w:sz w:val="24"/>
                <w:szCs w:val="24"/>
              </w:rPr>
              <w:t xml:space="preserve">The third stage / accounting </w:t>
            </w:r>
            <w:r w:rsidRPr="00354998">
              <w:rPr>
                <w:rFonts w:asciiTheme="majorBidi" w:hAnsiTheme="majorBidi" w:cstheme="majorBidi"/>
                <w:b/>
                <w:bCs/>
                <w:sz w:val="24"/>
                <w:szCs w:val="24"/>
              </w:rPr>
              <w:lastRenderedPageBreak/>
              <w:t>department</w:t>
            </w:r>
          </w:p>
        </w:tc>
        <w:tc>
          <w:tcPr>
            <w:tcW w:w="5595"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54998" w:rsidRPr="00354998" w:rsidRDefault="00354998" w:rsidP="00354998">
            <w:pPr>
              <w:bidi w:val="0"/>
              <w:spacing w:before="100" w:beforeAutospacing="1" w:after="0"/>
              <w:ind w:left="191"/>
              <w:jc w:val="center"/>
              <w:rPr>
                <w:rFonts w:asciiTheme="majorBidi" w:hAnsiTheme="majorBidi" w:cstheme="majorBidi"/>
                <w:b/>
                <w:bCs/>
                <w:sz w:val="24"/>
                <w:szCs w:val="24"/>
              </w:rPr>
            </w:pPr>
            <w:r w:rsidRPr="00354998">
              <w:rPr>
                <w:rFonts w:asciiTheme="majorBidi" w:hAnsiTheme="majorBidi" w:cstheme="majorBidi"/>
                <w:b/>
                <w:bCs/>
                <w:sz w:val="24"/>
                <w:szCs w:val="24"/>
                <w:lang w:val="en"/>
              </w:rPr>
              <w:lastRenderedPageBreak/>
              <w:t>natural resource accounting</w:t>
            </w:r>
          </w:p>
          <w:p w:rsidR="00354998" w:rsidRPr="00354998" w:rsidRDefault="00354998" w:rsidP="00354998">
            <w:pPr>
              <w:bidi w:val="0"/>
              <w:spacing w:before="100" w:beforeAutospacing="1" w:after="0"/>
              <w:ind w:left="191"/>
              <w:jc w:val="center"/>
              <w:rPr>
                <w:rFonts w:asciiTheme="majorBidi" w:hAnsiTheme="majorBidi" w:cstheme="majorBidi"/>
                <w:b/>
                <w:bCs/>
                <w:sz w:val="24"/>
                <w:szCs w:val="24"/>
                <w:lang w:val="en"/>
              </w:rPr>
            </w:pPr>
          </w:p>
        </w:tc>
      </w:tr>
      <w:tr w:rsidR="00CA2042" w:rsidRPr="008312D2" w:rsidTr="00177231">
        <w:trPr>
          <w:gridBefore w:val="1"/>
          <w:wBefore w:w="10" w:type="dxa"/>
          <w:trHeight w:val="127"/>
          <w:jc w:val="center"/>
        </w:trPr>
        <w:tc>
          <w:tcPr>
            <w:tcW w:w="9478" w:type="dxa"/>
            <w:gridSpan w:val="6"/>
            <w:tcBorders>
              <w:top w:val="single" w:sz="4" w:space="0" w:color="auto"/>
              <w:left w:val="outset" w:sz="8" w:space="0" w:color="000000"/>
              <w:bottom w:val="single" w:sz="4" w:space="0" w:color="auto"/>
              <w:right w:val="single" w:sz="4" w:space="0" w:color="auto"/>
            </w:tcBorders>
            <w:shd w:val="clear" w:color="auto" w:fill="76923C" w:themeFill="accent3" w:themeFillShade="BF"/>
            <w:tcMar>
              <w:top w:w="0" w:type="dxa"/>
              <w:left w:w="108" w:type="dxa"/>
              <w:bottom w:w="0" w:type="dxa"/>
              <w:right w:w="108" w:type="dxa"/>
            </w:tcMar>
          </w:tcPr>
          <w:p w:rsidR="00CA2042" w:rsidRPr="008312D2" w:rsidRDefault="00CA2042" w:rsidP="002E704A">
            <w:pPr>
              <w:spacing w:before="100" w:beforeAutospacing="1" w:after="0"/>
              <w:jc w:val="center"/>
              <w:rPr>
                <w:rFonts w:asciiTheme="majorBidi" w:hAnsiTheme="majorBidi" w:cstheme="majorBidi"/>
                <w:b/>
                <w:bCs/>
                <w:sz w:val="24"/>
                <w:szCs w:val="24"/>
                <w:rtl/>
              </w:rPr>
            </w:pPr>
            <w:r>
              <w:lastRenderedPageBreak/>
              <w:br w:type="page"/>
            </w:r>
            <w:r w:rsidR="002E704A" w:rsidRPr="002E704A">
              <w:rPr>
                <w:rFonts w:asciiTheme="majorBidi" w:hAnsiTheme="majorBidi" w:cstheme="majorBidi"/>
                <w:b/>
                <w:bCs/>
                <w:sz w:val="24"/>
                <w:szCs w:val="24"/>
              </w:rPr>
              <w:t>the committees</w:t>
            </w:r>
          </w:p>
        </w:tc>
      </w:tr>
      <w:tr w:rsidR="00CA2042" w:rsidRPr="008312D2" w:rsidTr="00177231">
        <w:trPr>
          <w:gridBefore w:val="1"/>
          <w:wBefore w:w="10" w:type="dxa"/>
          <w:trHeight w:val="157"/>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CA2042" w:rsidRPr="008312D2" w:rsidRDefault="002E704A" w:rsidP="00D40C71">
            <w:pPr>
              <w:spacing w:before="100" w:beforeAutospacing="1" w:after="0"/>
              <w:jc w:val="center"/>
              <w:rPr>
                <w:rFonts w:asciiTheme="majorBidi" w:hAnsiTheme="majorBidi" w:cstheme="majorBidi"/>
                <w:b/>
                <w:bCs/>
                <w:sz w:val="28"/>
                <w:szCs w:val="28"/>
                <w:rtl/>
                <w:lang w:bidi="ar-IQ"/>
              </w:rPr>
            </w:pPr>
            <w:r w:rsidRPr="002E704A">
              <w:rPr>
                <w:rFonts w:asciiTheme="majorBidi" w:hAnsiTheme="majorBidi" w:cstheme="majorBidi"/>
                <w:b/>
                <w:bCs/>
                <w:sz w:val="28"/>
                <w:szCs w:val="28"/>
                <w:lang w:bidi="ar-IQ"/>
              </w:rPr>
              <w:t>Educational level</w:t>
            </w:r>
          </w:p>
        </w:tc>
        <w:tc>
          <w:tcPr>
            <w:tcW w:w="55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rsidR="00CA2042" w:rsidRPr="008312D2" w:rsidRDefault="002E704A" w:rsidP="00D40C71">
            <w:pPr>
              <w:spacing w:before="100" w:beforeAutospacing="1" w:after="0"/>
              <w:jc w:val="center"/>
              <w:rPr>
                <w:rFonts w:asciiTheme="majorBidi" w:hAnsiTheme="majorBidi" w:cstheme="majorBidi"/>
                <w:b/>
                <w:bCs/>
                <w:sz w:val="28"/>
                <w:szCs w:val="28"/>
                <w:lang w:bidi="ar-IQ"/>
              </w:rPr>
            </w:pPr>
            <w:r w:rsidRPr="002E704A">
              <w:rPr>
                <w:rFonts w:asciiTheme="majorBidi" w:hAnsiTheme="majorBidi" w:cstheme="majorBidi"/>
                <w:b/>
                <w:bCs/>
                <w:sz w:val="28"/>
                <w:szCs w:val="28"/>
                <w:lang w:bidi="ar-IQ"/>
              </w:rPr>
              <w:t>Committee name</w:t>
            </w:r>
          </w:p>
        </w:tc>
      </w:tr>
      <w:tr w:rsidR="00D157E7"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D157E7" w:rsidRPr="0056239F" w:rsidRDefault="00D157E7" w:rsidP="002E704A">
            <w:pPr>
              <w:jc w:val="center"/>
              <w:rPr>
                <w:rFonts w:asciiTheme="majorBidi" w:hAnsiTheme="majorBidi" w:cstheme="majorBidi"/>
                <w:b/>
                <w:bCs/>
                <w:rtl/>
                <w:lang w:bidi="ar-IQ"/>
              </w:rPr>
            </w:pPr>
          </w:p>
        </w:tc>
        <w:tc>
          <w:tcPr>
            <w:tcW w:w="55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157E7" w:rsidRPr="00177231" w:rsidRDefault="00354998" w:rsidP="00D44502">
            <w:pPr>
              <w:jc w:val="center"/>
              <w:rPr>
                <w:rFonts w:asciiTheme="majorBidi" w:hAnsiTheme="majorBidi" w:cstheme="majorBidi"/>
                <w:b/>
                <w:bCs/>
                <w:sz w:val="24"/>
                <w:szCs w:val="24"/>
                <w:rtl/>
                <w:lang w:bidi="ar-IQ"/>
              </w:rPr>
            </w:pPr>
            <w:r w:rsidRPr="00177231">
              <w:rPr>
                <w:rFonts w:asciiTheme="majorBidi" w:hAnsiTheme="majorBidi" w:cstheme="majorBidi"/>
                <w:b/>
                <w:bCs/>
                <w:sz w:val="24"/>
                <w:szCs w:val="24"/>
                <w:lang w:val="en" w:bidi="ar-IQ"/>
              </w:rPr>
              <w:t>Member of the Examination Committee at Shatt Al-Arab</w:t>
            </w:r>
            <w:r w:rsidR="00D44502">
              <w:t xml:space="preserve"> </w:t>
            </w:r>
            <w:r w:rsidR="00D44502" w:rsidRPr="00D44502">
              <w:rPr>
                <w:rFonts w:asciiTheme="majorBidi" w:hAnsiTheme="majorBidi" w:cstheme="majorBidi"/>
                <w:b/>
                <w:bCs/>
                <w:sz w:val="24"/>
                <w:szCs w:val="24"/>
                <w:lang w:val="en" w:bidi="ar-IQ"/>
              </w:rPr>
              <w:t>University</w:t>
            </w:r>
            <w:r w:rsidRPr="00177231">
              <w:rPr>
                <w:rFonts w:asciiTheme="majorBidi" w:hAnsiTheme="majorBidi" w:cstheme="majorBidi"/>
                <w:b/>
                <w:bCs/>
                <w:sz w:val="24"/>
                <w:szCs w:val="24"/>
                <w:lang w:val="en" w:bidi="ar-IQ"/>
              </w:rPr>
              <w:t xml:space="preserve"> / Accounting Department 2016-2017</w:t>
            </w:r>
          </w:p>
        </w:tc>
      </w:tr>
      <w:tr w:rsidR="00D157E7"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rsidR="00D157E7" w:rsidRPr="0056239F" w:rsidRDefault="00D157E7" w:rsidP="002E704A">
            <w:pPr>
              <w:jc w:val="center"/>
              <w:rPr>
                <w:rFonts w:asciiTheme="majorBidi" w:hAnsiTheme="majorBidi" w:cstheme="majorBidi"/>
                <w:b/>
                <w:bCs/>
                <w:rtl/>
                <w:lang w:bidi="ar-IQ"/>
              </w:rPr>
            </w:pPr>
          </w:p>
        </w:tc>
        <w:tc>
          <w:tcPr>
            <w:tcW w:w="55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157E7" w:rsidRPr="00177231" w:rsidRDefault="00354998" w:rsidP="00354998">
            <w:pPr>
              <w:jc w:val="center"/>
              <w:rPr>
                <w:rFonts w:asciiTheme="majorBidi" w:hAnsiTheme="majorBidi" w:cstheme="majorBidi"/>
                <w:b/>
                <w:bCs/>
                <w:sz w:val="24"/>
                <w:szCs w:val="24"/>
                <w:rtl/>
                <w:lang w:bidi="ar-IQ"/>
              </w:rPr>
            </w:pPr>
            <w:r w:rsidRPr="00177231">
              <w:rPr>
                <w:rFonts w:asciiTheme="majorBidi" w:hAnsiTheme="majorBidi" w:cstheme="majorBidi"/>
                <w:b/>
                <w:bCs/>
                <w:sz w:val="24"/>
                <w:szCs w:val="24"/>
                <w:lang w:val="en" w:bidi="ar-IQ"/>
              </w:rPr>
              <w:t xml:space="preserve">Member of the ISO Committee at Shatt Al-Arab </w:t>
            </w:r>
            <w:r w:rsidR="00D44502" w:rsidRPr="00D44502">
              <w:rPr>
                <w:rFonts w:asciiTheme="majorBidi" w:hAnsiTheme="majorBidi" w:cstheme="majorBidi"/>
                <w:b/>
                <w:bCs/>
                <w:sz w:val="24"/>
                <w:szCs w:val="24"/>
                <w:lang w:val="en" w:bidi="ar-IQ"/>
              </w:rPr>
              <w:t>University</w:t>
            </w:r>
            <w:r w:rsidRPr="00177231">
              <w:rPr>
                <w:rFonts w:asciiTheme="majorBidi" w:hAnsiTheme="majorBidi" w:cstheme="majorBidi"/>
                <w:b/>
                <w:bCs/>
                <w:sz w:val="24"/>
                <w:szCs w:val="24"/>
                <w:lang w:val="en" w:bidi="ar-IQ"/>
              </w:rPr>
              <w:t xml:space="preserve"> / Accounting Department 2016-2017</w:t>
            </w:r>
          </w:p>
        </w:tc>
      </w:tr>
      <w:tr w:rsidR="00D157E7"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D157E7" w:rsidRPr="00B10463" w:rsidRDefault="00D157E7" w:rsidP="009F7D0A">
            <w:pPr>
              <w:bidi w:val="0"/>
              <w:spacing w:after="0" w:line="240" w:lineRule="auto"/>
              <w:jc w:val="center"/>
              <w:rPr>
                <w:rFonts w:asciiTheme="majorBidi" w:hAnsiTheme="majorBidi" w:cstheme="majorBidi"/>
                <w:b/>
                <w:bCs/>
                <w:sz w:val="24"/>
                <w:szCs w:val="24"/>
                <w:rtl/>
              </w:rPr>
            </w:pPr>
          </w:p>
        </w:tc>
        <w:tc>
          <w:tcPr>
            <w:tcW w:w="55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A09AA" w:rsidRPr="001A09AA" w:rsidRDefault="001A09AA" w:rsidP="001A09AA">
            <w:pPr>
              <w:bidi w:val="0"/>
              <w:spacing w:before="100" w:beforeAutospacing="1" w:after="0"/>
              <w:ind w:left="191"/>
              <w:jc w:val="center"/>
              <w:rPr>
                <w:rFonts w:asciiTheme="majorBidi" w:hAnsiTheme="majorBidi" w:cstheme="majorBidi"/>
                <w:b/>
                <w:bCs/>
                <w:sz w:val="24"/>
                <w:szCs w:val="24"/>
              </w:rPr>
            </w:pPr>
            <w:r w:rsidRPr="001A09AA">
              <w:rPr>
                <w:rFonts w:asciiTheme="majorBidi" w:hAnsiTheme="majorBidi" w:cstheme="majorBidi"/>
                <w:b/>
                <w:bCs/>
                <w:sz w:val="24"/>
                <w:szCs w:val="24"/>
                <w:lang w:val="en"/>
              </w:rPr>
              <w:t xml:space="preserve">Member of the Female Student Affairs Follow-up Committee at Shatt Al-Arab </w:t>
            </w:r>
            <w:r w:rsidR="00D44502" w:rsidRPr="00D44502">
              <w:rPr>
                <w:rFonts w:asciiTheme="majorBidi" w:hAnsiTheme="majorBidi" w:cstheme="majorBidi"/>
                <w:b/>
                <w:bCs/>
                <w:sz w:val="24"/>
                <w:szCs w:val="24"/>
                <w:lang w:val="en"/>
              </w:rPr>
              <w:t>University</w:t>
            </w:r>
            <w:r w:rsidRPr="001A09AA">
              <w:rPr>
                <w:rFonts w:asciiTheme="majorBidi" w:hAnsiTheme="majorBidi" w:cstheme="majorBidi"/>
                <w:b/>
                <w:bCs/>
                <w:sz w:val="24"/>
                <w:szCs w:val="24"/>
                <w:lang w:val="en"/>
              </w:rPr>
              <w:t xml:space="preserve"> 2016-2018</w:t>
            </w:r>
          </w:p>
          <w:p w:rsidR="00D157E7" w:rsidRPr="002E704A" w:rsidRDefault="00D157E7" w:rsidP="007E232C">
            <w:pPr>
              <w:bidi w:val="0"/>
              <w:spacing w:before="100" w:beforeAutospacing="1" w:after="0"/>
              <w:ind w:left="191"/>
              <w:jc w:val="center"/>
              <w:rPr>
                <w:rFonts w:asciiTheme="majorBidi" w:hAnsiTheme="majorBidi" w:cstheme="majorBidi"/>
                <w:b/>
                <w:bCs/>
                <w:sz w:val="24"/>
                <w:szCs w:val="24"/>
                <w:rtl/>
              </w:rPr>
            </w:pPr>
          </w:p>
        </w:tc>
      </w:tr>
      <w:tr w:rsidR="00D157E7"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D157E7" w:rsidRPr="008312D2" w:rsidRDefault="001A09AA" w:rsidP="001A09AA">
            <w:pPr>
              <w:bidi w:val="0"/>
              <w:spacing w:after="0" w:line="240" w:lineRule="auto"/>
              <w:jc w:val="center"/>
              <w:rPr>
                <w:rFonts w:asciiTheme="majorBidi" w:hAnsiTheme="majorBidi" w:cstheme="majorBidi"/>
                <w:b/>
                <w:bCs/>
                <w:sz w:val="24"/>
                <w:szCs w:val="24"/>
              </w:rPr>
            </w:pPr>
            <w:r w:rsidRPr="001A09AA">
              <w:rPr>
                <w:rFonts w:asciiTheme="majorBidi" w:hAnsiTheme="majorBidi" w:cstheme="majorBidi"/>
                <w:b/>
                <w:bCs/>
                <w:sz w:val="24"/>
                <w:szCs w:val="24"/>
                <w:lang w:val="en"/>
              </w:rPr>
              <w:t>The fourth stage</w:t>
            </w:r>
          </w:p>
        </w:tc>
        <w:tc>
          <w:tcPr>
            <w:tcW w:w="55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157E7" w:rsidRPr="001A09AA" w:rsidRDefault="001A09AA" w:rsidP="001A09AA">
            <w:pPr>
              <w:spacing w:before="100" w:beforeAutospacing="1"/>
              <w:ind w:left="551"/>
              <w:jc w:val="center"/>
              <w:rPr>
                <w:rFonts w:asciiTheme="majorBidi" w:hAnsiTheme="majorBidi" w:cstheme="majorBidi"/>
                <w:b/>
                <w:bCs/>
                <w:sz w:val="24"/>
                <w:lang w:bidi="ar-IQ"/>
              </w:rPr>
            </w:pPr>
            <w:r w:rsidRPr="001A09AA">
              <w:rPr>
                <w:rFonts w:asciiTheme="majorBidi" w:hAnsiTheme="majorBidi" w:cstheme="majorBidi"/>
                <w:b/>
                <w:bCs/>
                <w:sz w:val="24"/>
                <w:lang w:val="en" w:bidi="ar-IQ"/>
              </w:rPr>
              <w:t>Member of the Graduation Research Follow-up Committee 2020-2022</w:t>
            </w:r>
          </w:p>
        </w:tc>
      </w:tr>
      <w:tr w:rsidR="00D157E7" w:rsidRPr="008312D2" w:rsidTr="00177231">
        <w:trPr>
          <w:gridBefore w:val="1"/>
          <w:wBefore w:w="10" w:type="dxa"/>
          <w:trHeight w:val="195"/>
          <w:jc w:val="center"/>
        </w:trPr>
        <w:tc>
          <w:tcPr>
            <w:tcW w:w="3883" w:type="dxa"/>
            <w:gridSpan w:val="2"/>
            <w:tcBorders>
              <w:top w:val="single" w:sz="4" w:space="0" w:color="auto"/>
              <w:left w:val="outset" w:sz="8" w:space="0" w:color="000000"/>
              <w:bottom w:val="single" w:sz="4" w:space="0" w:color="auto"/>
              <w:right w:val="single" w:sz="4" w:space="0" w:color="auto"/>
            </w:tcBorders>
            <w:shd w:val="clear" w:color="auto" w:fill="C2D69B" w:themeFill="accent3" w:themeFillTint="99"/>
            <w:tcMar>
              <w:top w:w="0" w:type="dxa"/>
              <w:left w:w="108" w:type="dxa"/>
              <w:bottom w:w="0" w:type="dxa"/>
              <w:right w:w="108" w:type="dxa"/>
            </w:tcMar>
          </w:tcPr>
          <w:p w:rsidR="00D157E7" w:rsidRPr="008312D2" w:rsidRDefault="00D157E7" w:rsidP="001A09AA">
            <w:pPr>
              <w:tabs>
                <w:tab w:val="left" w:pos="1080"/>
              </w:tabs>
              <w:bidi w:val="0"/>
              <w:spacing w:after="0" w:line="240" w:lineRule="auto"/>
              <w:jc w:val="center"/>
              <w:rPr>
                <w:rFonts w:asciiTheme="majorBidi" w:hAnsiTheme="majorBidi" w:cstheme="majorBidi"/>
                <w:b/>
                <w:bCs/>
                <w:sz w:val="24"/>
                <w:szCs w:val="24"/>
                <w:lang w:bidi="ar-IQ"/>
              </w:rPr>
            </w:pPr>
          </w:p>
        </w:tc>
        <w:tc>
          <w:tcPr>
            <w:tcW w:w="559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157E7" w:rsidRPr="008312D2" w:rsidRDefault="001A09AA" w:rsidP="001A09AA">
            <w:pPr>
              <w:bidi w:val="0"/>
              <w:spacing w:before="100" w:beforeAutospacing="1" w:after="0"/>
              <w:ind w:left="191"/>
              <w:jc w:val="center"/>
              <w:rPr>
                <w:rFonts w:asciiTheme="majorBidi" w:hAnsiTheme="majorBidi" w:cstheme="majorBidi"/>
                <w:b/>
                <w:bCs/>
                <w:sz w:val="24"/>
                <w:szCs w:val="24"/>
                <w:lang w:bidi="ar-IQ"/>
              </w:rPr>
            </w:pPr>
            <w:r w:rsidRPr="001A09AA">
              <w:rPr>
                <w:rFonts w:asciiTheme="majorBidi" w:hAnsiTheme="majorBidi" w:cstheme="majorBidi"/>
                <w:b/>
                <w:bCs/>
                <w:sz w:val="24"/>
                <w:szCs w:val="24"/>
                <w:lang w:val="en" w:bidi="ar-IQ"/>
              </w:rPr>
              <w:t xml:space="preserve">Member of the Quality Committee at Shatt Al-Arab </w:t>
            </w:r>
            <w:r w:rsidR="00D44502" w:rsidRPr="00D44502">
              <w:rPr>
                <w:rFonts w:asciiTheme="majorBidi" w:hAnsiTheme="majorBidi" w:cstheme="majorBidi"/>
                <w:b/>
                <w:bCs/>
                <w:sz w:val="24"/>
                <w:szCs w:val="24"/>
                <w:lang w:val="en" w:bidi="ar-IQ"/>
              </w:rPr>
              <w:t>University</w:t>
            </w:r>
            <w:r w:rsidRPr="001A09AA">
              <w:rPr>
                <w:rFonts w:asciiTheme="majorBidi" w:hAnsiTheme="majorBidi" w:cstheme="majorBidi"/>
                <w:b/>
                <w:bCs/>
                <w:sz w:val="24"/>
                <w:szCs w:val="24"/>
                <w:lang w:val="en" w:bidi="ar-IQ"/>
              </w:rPr>
              <w:t xml:space="preserve"> 2021-2022</w:t>
            </w:r>
          </w:p>
        </w:tc>
      </w:tr>
    </w:tbl>
    <w:p w:rsidR="00315CAC" w:rsidRDefault="00315CAC" w:rsidP="00315CAC">
      <w:pPr>
        <w:bidi w:val="0"/>
        <w:rPr>
          <w:rFonts w:asciiTheme="majorBidi" w:hAnsiTheme="majorBidi" w:cstheme="majorBidi"/>
          <w:b/>
          <w:bCs/>
          <w:sz w:val="36"/>
          <w:szCs w:val="36"/>
          <w:lang w:bidi="ar-IQ"/>
        </w:rPr>
      </w:pPr>
    </w:p>
    <w:sectPr w:rsidR="00315CAC" w:rsidSect="007204D0">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7A" w:rsidRDefault="001C787A" w:rsidP="00A714BD">
      <w:pPr>
        <w:spacing w:after="0" w:line="240" w:lineRule="auto"/>
      </w:pPr>
      <w:r>
        <w:separator/>
      </w:r>
    </w:p>
  </w:endnote>
  <w:endnote w:type="continuationSeparator" w:id="0">
    <w:p w:rsidR="001C787A" w:rsidRDefault="001C787A" w:rsidP="00A7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7A" w:rsidRDefault="001C787A" w:rsidP="00A714BD">
      <w:pPr>
        <w:spacing w:after="0" w:line="240" w:lineRule="auto"/>
      </w:pPr>
      <w:r>
        <w:separator/>
      </w:r>
    </w:p>
  </w:footnote>
  <w:footnote w:type="continuationSeparator" w:id="0">
    <w:p w:rsidR="001C787A" w:rsidRDefault="001C787A" w:rsidP="00A71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42B"/>
    <w:multiLevelType w:val="hybridMultilevel"/>
    <w:tmpl w:val="3D30C326"/>
    <w:lvl w:ilvl="0" w:tplc="63E0E932">
      <w:start w:val="1"/>
      <w:numFmt w:val="decimal"/>
      <w:lvlText w:val="(%1)"/>
      <w:lvlJc w:val="left"/>
      <w:pPr>
        <w:ind w:left="428"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nsid w:val="07853461"/>
    <w:multiLevelType w:val="hybridMultilevel"/>
    <w:tmpl w:val="FC82C91C"/>
    <w:lvl w:ilvl="0" w:tplc="785E2B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01485"/>
    <w:multiLevelType w:val="hybridMultilevel"/>
    <w:tmpl w:val="EB6AD488"/>
    <w:lvl w:ilvl="0" w:tplc="0409000F">
      <w:start w:val="1"/>
      <w:numFmt w:val="decimal"/>
      <w:lvlText w:val="%1."/>
      <w:lvlJc w:val="left"/>
      <w:pPr>
        <w:ind w:left="720" w:hanging="360"/>
      </w:pPr>
    </w:lvl>
    <w:lvl w:ilvl="1" w:tplc="26F050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3AF"/>
    <w:multiLevelType w:val="hybridMultilevel"/>
    <w:tmpl w:val="37F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86C10"/>
    <w:multiLevelType w:val="hybridMultilevel"/>
    <w:tmpl w:val="68AC1F2A"/>
    <w:lvl w:ilvl="0" w:tplc="7C566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B55C3"/>
    <w:multiLevelType w:val="hybridMultilevel"/>
    <w:tmpl w:val="97CCD5BA"/>
    <w:lvl w:ilvl="0" w:tplc="21842D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3326A7"/>
    <w:multiLevelType w:val="hybridMultilevel"/>
    <w:tmpl w:val="FED03664"/>
    <w:lvl w:ilvl="0" w:tplc="04090001">
      <w:start w:val="1"/>
      <w:numFmt w:val="bullet"/>
      <w:lvlText w:val=""/>
      <w:lvlJc w:val="left"/>
      <w:pPr>
        <w:ind w:left="911" w:hanging="360"/>
      </w:pPr>
      <w:rPr>
        <w:rFonts w:ascii="Symbol" w:hAnsi="Symbol" w:hint="default"/>
      </w:rPr>
    </w:lvl>
    <w:lvl w:ilvl="1" w:tplc="FFFFFFFF" w:tentative="1">
      <w:start w:val="1"/>
      <w:numFmt w:val="lowerLetter"/>
      <w:lvlText w:val="%2."/>
      <w:lvlJc w:val="left"/>
      <w:pPr>
        <w:ind w:left="1631" w:hanging="360"/>
      </w:pPr>
    </w:lvl>
    <w:lvl w:ilvl="2" w:tplc="FFFFFFFF" w:tentative="1">
      <w:start w:val="1"/>
      <w:numFmt w:val="lowerRoman"/>
      <w:lvlText w:val="%3."/>
      <w:lvlJc w:val="right"/>
      <w:pPr>
        <w:ind w:left="2351" w:hanging="180"/>
      </w:pPr>
    </w:lvl>
    <w:lvl w:ilvl="3" w:tplc="FFFFFFFF" w:tentative="1">
      <w:start w:val="1"/>
      <w:numFmt w:val="decimal"/>
      <w:lvlText w:val="%4."/>
      <w:lvlJc w:val="left"/>
      <w:pPr>
        <w:ind w:left="3071" w:hanging="360"/>
      </w:pPr>
    </w:lvl>
    <w:lvl w:ilvl="4" w:tplc="FFFFFFFF" w:tentative="1">
      <w:start w:val="1"/>
      <w:numFmt w:val="lowerLetter"/>
      <w:lvlText w:val="%5."/>
      <w:lvlJc w:val="left"/>
      <w:pPr>
        <w:ind w:left="3791" w:hanging="360"/>
      </w:pPr>
    </w:lvl>
    <w:lvl w:ilvl="5" w:tplc="FFFFFFFF" w:tentative="1">
      <w:start w:val="1"/>
      <w:numFmt w:val="lowerRoman"/>
      <w:lvlText w:val="%6."/>
      <w:lvlJc w:val="right"/>
      <w:pPr>
        <w:ind w:left="4511" w:hanging="180"/>
      </w:pPr>
    </w:lvl>
    <w:lvl w:ilvl="6" w:tplc="FFFFFFFF" w:tentative="1">
      <w:start w:val="1"/>
      <w:numFmt w:val="decimal"/>
      <w:lvlText w:val="%7."/>
      <w:lvlJc w:val="left"/>
      <w:pPr>
        <w:ind w:left="5231" w:hanging="360"/>
      </w:pPr>
    </w:lvl>
    <w:lvl w:ilvl="7" w:tplc="FFFFFFFF" w:tentative="1">
      <w:start w:val="1"/>
      <w:numFmt w:val="lowerLetter"/>
      <w:lvlText w:val="%8."/>
      <w:lvlJc w:val="left"/>
      <w:pPr>
        <w:ind w:left="5951" w:hanging="360"/>
      </w:pPr>
    </w:lvl>
    <w:lvl w:ilvl="8" w:tplc="FFFFFFFF" w:tentative="1">
      <w:start w:val="1"/>
      <w:numFmt w:val="lowerRoman"/>
      <w:lvlText w:val="%9."/>
      <w:lvlJc w:val="right"/>
      <w:pPr>
        <w:ind w:left="6671" w:hanging="180"/>
      </w:pPr>
    </w:lvl>
  </w:abstractNum>
  <w:abstractNum w:abstractNumId="7">
    <w:nsid w:val="43585697"/>
    <w:multiLevelType w:val="hybridMultilevel"/>
    <w:tmpl w:val="2A124E06"/>
    <w:lvl w:ilvl="0" w:tplc="57C22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9C7E1C"/>
    <w:multiLevelType w:val="hybridMultilevel"/>
    <w:tmpl w:val="AC467B16"/>
    <w:lvl w:ilvl="0" w:tplc="04090005">
      <w:start w:val="1"/>
      <w:numFmt w:val="bullet"/>
      <w:lvlText w:val=""/>
      <w:lvlJc w:val="left"/>
      <w:pPr>
        <w:ind w:left="911" w:hanging="360"/>
      </w:pPr>
      <w:rPr>
        <w:rFonts w:ascii="Wingdings" w:hAnsi="Wingdings" w:hint="default"/>
      </w:rPr>
    </w:lvl>
    <w:lvl w:ilvl="1" w:tplc="FFFFFFFF" w:tentative="1">
      <w:start w:val="1"/>
      <w:numFmt w:val="lowerLetter"/>
      <w:lvlText w:val="%2."/>
      <w:lvlJc w:val="left"/>
      <w:pPr>
        <w:ind w:left="1631" w:hanging="360"/>
      </w:pPr>
    </w:lvl>
    <w:lvl w:ilvl="2" w:tplc="FFFFFFFF" w:tentative="1">
      <w:start w:val="1"/>
      <w:numFmt w:val="lowerRoman"/>
      <w:lvlText w:val="%3."/>
      <w:lvlJc w:val="right"/>
      <w:pPr>
        <w:ind w:left="2351" w:hanging="180"/>
      </w:pPr>
    </w:lvl>
    <w:lvl w:ilvl="3" w:tplc="FFFFFFFF" w:tentative="1">
      <w:start w:val="1"/>
      <w:numFmt w:val="decimal"/>
      <w:lvlText w:val="%4."/>
      <w:lvlJc w:val="left"/>
      <w:pPr>
        <w:ind w:left="3071" w:hanging="360"/>
      </w:pPr>
    </w:lvl>
    <w:lvl w:ilvl="4" w:tplc="FFFFFFFF" w:tentative="1">
      <w:start w:val="1"/>
      <w:numFmt w:val="lowerLetter"/>
      <w:lvlText w:val="%5."/>
      <w:lvlJc w:val="left"/>
      <w:pPr>
        <w:ind w:left="3791" w:hanging="360"/>
      </w:pPr>
    </w:lvl>
    <w:lvl w:ilvl="5" w:tplc="FFFFFFFF" w:tentative="1">
      <w:start w:val="1"/>
      <w:numFmt w:val="lowerRoman"/>
      <w:lvlText w:val="%6."/>
      <w:lvlJc w:val="right"/>
      <w:pPr>
        <w:ind w:left="4511" w:hanging="180"/>
      </w:pPr>
    </w:lvl>
    <w:lvl w:ilvl="6" w:tplc="FFFFFFFF" w:tentative="1">
      <w:start w:val="1"/>
      <w:numFmt w:val="decimal"/>
      <w:lvlText w:val="%7."/>
      <w:lvlJc w:val="left"/>
      <w:pPr>
        <w:ind w:left="5231" w:hanging="360"/>
      </w:pPr>
    </w:lvl>
    <w:lvl w:ilvl="7" w:tplc="FFFFFFFF" w:tentative="1">
      <w:start w:val="1"/>
      <w:numFmt w:val="lowerLetter"/>
      <w:lvlText w:val="%8."/>
      <w:lvlJc w:val="left"/>
      <w:pPr>
        <w:ind w:left="5951" w:hanging="360"/>
      </w:pPr>
    </w:lvl>
    <w:lvl w:ilvl="8" w:tplc="FFFFFFFF" w:tentative="1">
      <w:start w:val="1"/>
      <w:numFmt w:val="lowerRoman"/>
      <w:lvlText w:val="%9."/>
      <w:lvlJc w:val="right"/>
      <w:pPr>
        <w:ind w:left="6671" w:hanging="180"/>
      </w:pPr>
    </w:lvl>
  </w:abstractNum>
  <w:abstractNum w:abstractNumId="9">
    <w:nsid w:val="56C229C2"/>
    <w:multiLevelType w:val="hybridMultilevel"/>
    <w:tmpl w:val="476C5B6C"/>
    <w:lvl w:ilvl="0" w:tplc="195EA968">
      <w:start w:val="1"/>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0"/>
  </w:num>
  <w:num w:numId="2">
    <w:abstractNumId w:val="1"/>
  </w:num>
  <w:num w:numId="3">
    <w:abstractNumId w:val="2"/>
  </w:num>
  <w:num w:numId="4">
    <w:abstractNumId w:val="5"/>
  </w:num>
  <w:num w:numId="5">
    <w:abstractNumId w:val="9"/>
  </w:num>
  <w:num w:numId="6">
    <w:abstractNumId w:val="6"/>
  </w:num>
  <w:num w:numId="7">
    <w:abstractNumId w:val="8"/>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55C7"/>
    <w:rsid w:val="00031CE5"/>
    <w:rsid w:val="000478AA"/>
    <w:rsid w:val="00071839"/>
    <w:rsid w:val="000A3C4D"/>
    <w:rsid w:val="000B7A39"/>
    <w:rsid w:val="000C1596"/>
    <w:rsid w:val="000D0C3D"/>
    <w:rsid w:val="000E042A"/>
    <w:rsid w:val="000E36D4"/>
    <w:rsid w:val="000F0442"/>
    <w:rsid w:val="000F4260"/>
    <w:rsid w:val="00101791"/>
    <w:rsid w:val="001164BB"/>
    <w:rsid w:val="0013012B"/>
    <w:rsid w:val="0013456C"/>
    <w:rsid w:val="001355C7"/>
    <w:rsid w:val="001413D1"/>
    <w:rsid w:val="00157C89"/>
    <w:rsid w:val="00177231"/>
    <w:rsid w:val="001A09AA"/>
    <w:rsid w:val="001C157B"/>
    <w:rsid w:val="001C787A"/>
    <w:rsid w:val="001D474E"/>
    <w:rsid w:val="001E413C"/>
    <w:rsid w:val="00200090"/>
    <w:rsid w:val="00200C49"/>
    <w:rsid w:val="00215B2C"/>
    <w:rsid w:val="00256843"/>
    <w:rsid w:val="00275513"/>
    <w:rsid w:val="00286A4D"/>
    <w:rsid w:val="002E704A"/>
    <w:rsid w:val="002F187B"/>
    <w:rsid w:val="002F20F7"/>
    <w:rsid w:val="00314984"/>
    <w:rsid w:val="00315CAC"/>
    <w:rsid w:val="0033456F"/>
    <w:rsid w:val="00346B11"/>
    <w:rsid w:val="003548DD"/>
    <w:rsid w:val="00354998"/>
    <w:rsid w:val="0036195A"/>
    <w:rsid w:val="003649C9"/>
    <w:rsid w:val="00365072"/>
    <w:rsid w:val="00392055"/>
    <w:rsid w:val="003A7ABA"/>
    <w:rsid w:val="003B1FDE"/>
    <w:rsid w:val="003C0EB6"/>
    <w:rsid w:val="003E0EE6"/>
    <w:rsid w:val="003E2190"/>
    <w:rsid w:val="00410DF7"/>
    <w:rsid w:val="00417438"/>
    <w:rsid w:val="004619EB"/>
    <w:rsid w:val="004744F5"/>
    <w:rsid w:val="00484CE7"/>
    <w:rsid w:val="004A6E63"/>
    <w:rsid w:val="004B2145"/>
    <w:rsid w:val="004B6FE5"/>
    <w:rsid w:val="004D400D"/>
    <w:rsid w:val="004D7F5F"/>
    <w:rsid w:val="004E1498"/>
    <w:rsid w:val="005046BA"/>
    <w:rsid w:val="0051633C"/>
    <w:rsid w:val="005170CA"/>
    <w:rsid w:val="005365AD"/>
    <w:rsid w:val="00540008"/>
    <w:rsid w:val="00545BE6"/>
    <w:rsid w:val="0057208F"/>
    <w:rsid w:val="0059772E"/>
    <w:rsid w:val="005D2736"/>
    <w:rsid w:val="005D3B41"/>
    <w:rsid w:val="005E5D8F"/>
    <w:rsid w:val="00610F6A"/>
    <w:rsid w:val="006164C0"/>
    <w:rsid w:val="0061673A"/>
    <w:rsid w:val="00641FCC"/>
    <w:rsid w:val="006567DF"/>
    <w:rsid w:val="006970EE"/>
    <w:rsid w:val="006A25EE"/>
    <w:rsid w:val="006B6E7E"/>
    <w:rsid w:val="006C3336"/>
    <w:rsid w:val="006F0E67"/>
    <w:rsid w:val="006F33B2"/>
    <w:rsid w:val="0070156B"/>
    <w:rsid w:val="00711FFD"/>
    <w:rsid w:val="007123F0"/>
    <w:rsid w:val="00715F69"/>
    <w:rsid w:val="007204D0"/>
    <w:rsid w:val="0072102A"/>
    <w:rsid w:val="00750B9D"/>
    <w:rsid w:val="00775901"/>
    <w:rsid w:val="00792824"/>
    <w:rsid w:val="007A6A81"/>
    <w:rsid w:val="007C1A1C"/>
    <w:rsid w:val="007C6F92"/>
    <w:rsid w:val="007E232C"/>
    <w:rsid w:val="00800F39"/>
    <w:rsid w:val="00804460"/>
    <w:rsid w:val="008312D2"/>
    <w:rsid w:val="008379B7"/>
    <w:rsid w:val="00854B0F"/>
    <w:rsid w:val="00855A68"/>
    <w:rsid w:val="00857AF0"/>
    <w:rsid w:val="00882E8B"/>
    <w:rsid w:val="008A08E3"/>
    <w:rsid w:val="008C3E52"/>
    <w:rsid w:val="008D5E27"/>
    <w:rsid w:val="008E0A2A"/>
    <w:rsid w:val="008F225B"/>
    <w:rsid w:val="009029D8"/>
    <w:rsid w:val="00946B1C"/>
    <w:rsid w:val="00960EEA"/>
    <w:rsid w:val="00964122"/>
    <w:rsid w:val="00970850"/>
    <w:rsid w:val="009711EC"/>
    <w:rsid w:val="00973C5B"/>
    <w:rsid w:val="00976501"/>
    <w:rsid w:val="009C1F0F"/>
    <w:rsid w:val="009F7D0A"/>
    <w:rsid w:val="00A05C5A"/>
    <w:rsid w:val="00A11BE5"/>
    <w:rsid w:val="00A124E5"/>
    <w:rsid w:val="00A30E67"/>
    <w:rsid w:val="00A32625"/>
    <w:rsid w:val="00A50552"/>
    <w:rsid w:val="00A554D6"/>
    <w:rsid w:val="00A56D3B"/>
    <w:rsid w:val="00A6307C"/>
    <w:rsid w:val="00A714BD"/>
    <w:rsid w:val="00A91111"/>
    <w:rsid w:val="00AD633D"/>
    <w:rsid w:val="00AF7B35"/>
    <w:rsid w:val="00B10463"/>
    <w:rsid w:val="00B11AF3"/>
    <w:rsid w:val="00B5319F"/>
    <w:rsid w:val="00B661E8"/>
    <w:rsid w:val="00B74E3E"/>
    <w:rsid w:val="00B83C70"/>
    <w:rsid w:val="00B90589"/>
    <w:rsid w:val="00BA59B7"/>
    <w:rsid w:val="00BB5885"/>
    <w:rsid w:val="00BE385C"/>
    <w:rsid w:val="00BE7575"/>
    <w:rsid w:val="00BF3561"/>
    <w:rsid w:val="00C01E63"/>
    <w:rsid w:val="00C21DCF"/>
    <w:rsid w:val="00C220B8"/>
    <w:rsid w:val="00C344A2"/>
    <w:rsid w:val="00C37600"/>
    <w:rsid w:val="00C41976"/>
    <w:rsid w:val="00C57F68"/>
    <w:rsid w:val="00C67D3C"/>
    <w:rsid w:val="00C76E14"/>
    <w:rsid w:val="00C80F9D"/>
    <w:rsid w:val="00C84822"/>
    <w:rsid w:val="00C852FE"/>
    <w:rsid w:val="00CA2042"/>
    <w:rsid w:val="00CA7285"/>
    <w:rsid w:val="00CB412F"/>
    <w:rsid w:val="00CC330D"/>
    <w:rsid w:val="00CC6955"/>
    <w:rsid w:val="00D103A7"/>
    <w:rsid w:val="00D157E7"/>
    <w:rsid w:val="00D279A2"/>
    <w:rsid w:val="00D40C71"/>
    <w:rsid w:val="00D44502"/>
    <w:rsid w:val="00D54DCE"/>
    <w:rsid w:val="00D67A59"/>
    <w:rsid w:val="00D80E42"/>
    <w:rsid w:val="00D9720E"/>
    <w:rsid w:val="00DA6A08"/>
    <w:rsid w:val="00DB064D"/>
    <w:rsid w:val="00DC6860"/>
    <w:rsid w:val="00DE2BD3"/>
    <w:rsid w:val="00E00764"/>
    <w:rsid w:val="00E06348"/>
    <w:rsid w:val="00E3687A"/>
    <w:rsid w:val="00E53A71"/>
    <w:rsid w:val="00E55429"/>
    <w:rsid w:val="00E57757"/>
    <w:rsid w:val="00E712F2"/>
    <w:rsid w:val="00EB11B3"/>
    <w:rsid w:val="00EC1862"/>
    <w:rsid w:val="00EC2F6E"/>
    <w:rsid w:val="00F17E37"/>
    <w:rsid w:val="00F558F4"/>
    <w:rsid w:val="00F64029"/>
    <w:rsid w:val="00F74CC7"/>
    <w:rsid w:val="00F9130C"/>
    <w:rsid w:val="00FE048A"/>
    <w:rsid w:val="00FF15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4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14BD"/>
  </w:style>
  <w:style w:type="paragraph" w:styleId="Footer">
    <w:name w:val="footer"/>
    <w:basedOn w:val="Normal"/>
    <w:link w:val="FooterChar"/>
    <w:uiPriority w:val="99"/>
    <w:unhideWhenUsed/>
    <w:rsid w:val="00A714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714BD"/>
  </w:style>
  <w:style w:type="paragraph" w:styleId="BalloonText">
    <w:name w:val="Balloon Text"/>
    <w:basedOn w:val="Normal"/>
    <w:link w:val="BalloonTextChar"/>
    <w:uiPriority w:val="99"/>
    <w:semiHidden/>
    <w:unhideWhenUsed/>
    <w:rsid w:val="00A71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4BD"/>
    <w:rPr>
      <w:rFonts w:ascii="Tahoma" w:hAnsi="Tahoma" w:cs="Tahoma"/>
      <w:sz w:val="16"/>
      <w:szCs w:val="16"/>
    </w:rPr>
  </w:style>
  <w:style w:type="paragraph" w:styleId="Subtitle">
    <w:name w:val="Subtitle"/>
    <w:basedOn w:val="Normal"/>
    <w:next w:val="Normal"/>
    <w:link w:val="SubtitleChar"/>
    <w:uiPriority w:val="11"/>
    <w:qFormat/>
    <w:rsid w:val="003650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5072"/>
    <w:rPr>
      <w:rFonts w:asciiTheme="majorHAnsi" w:eastAsiaTheme="majorEastAsia" w:hAnsiTheme="majorHAnsi" w:cstheme="majorBidi"/>
      <w:i/>
      <w:iCs/>
      <w:color w:val="4F81BD" w:themeColor="accent1"/>
      <w:spacing w:val="15"/>
      <w:sz w:val="24"/>
      <w:szCs w:val="24"/>
    </w:rPr>
  </w:style>
  <w:style w:type="character" w:styleId="HTMLTypewriter">
    <w:name w:val="HTML Typewriter"/>
    <w:rsid w:val="00BB5885"/>
    <w:rPr>
      <w:rFonts w:ascii="Courier New" w:eastAsia="Times New Roman" w:hAnsi="Courier New" w:cs="Courier New"/>
      <w:sz w:val="20"/>
      <w:szCs w:val="20"/>
    </w:rPr>
  </w:style>
  <w:style w:type="character" w:customStyle="1" w:styleId="yshortcuts">
    <w:name w:val="yshortcuts"/>
    <w:basedOn w:val="DefaultParagraphFont"/>
    <w:rsid w:val="00BB5885"/>
  </w:style>
  <w:style w:type="paragraph" w:styleId="ListParagraph">
    <w:name w:val="List Paragraph"/>
    <w:basedOn w:val="Normal"/>
    <w:uiPriority w:val="34"/>
    <w:qFormat/>
    <w:rsid w:val="008E0A2A"/>
    <w:pPr>
      <w:widowControl w:val="0"/>
      <w:bidi w:val="0"/>
      <w:spacing w:after="0" w:line="240" w:lineRule="auto"/>
      <w:ind w:left="720"/>
      <w:contextualSpacing/>
      <w:jc w:val="both"/>
    </w:pPr>
    <w:rPr>
      <w:rFonts w:ascii="Times New Roman" w:eastAsia="SimSun" w:hAnsi="Times New Roman" w:cs="Times New Roman"/>
      <w:kern w:val="2"/>
      <w:sz w:val="21"/>
      <w:szCs w:val="24"/>
      <w:lang w:eastAsia="zh-CN"/>
    </w:rPr>
  </w:style>
  <w:style w:type="character" w:styleId="Hyperlink">
    <w:name w:val="Hyperlink"/>
    <w:basedOn w:val="DefaultParagraphFont"/>
    <w:uiPriority w:val="99"/>
    <w:unhideWhenUsed/>
    <w:rsid w:val="009029D8"/>
    <w:rPr>
      <w:color w:val="0000FF" w:themeColor="hyperlink"/>
      <w:u w:val="single"/>
    </w:rPr>
  </w:style>
  <w:style w:type="character" w:customStyle="1" w:styleId="UnresolvedMention">
    <w:name w:val="Unresolved Mention"/>
    <w:basedOn w:val="DefaultParagraphFont"/>
    <w:uiPriority w:val="99"/>
    <w:semiHidden/>
    <w:unhideWhenUsed/>
    <w:rsid w:val="00315CAC"/>
    <w:rPr>
      <w:color w:val="605E5C"/>
      <w:shd w:val="clear" w:color="auto" w:fill="E1DFDD"/>
    </w:rPr>
  </w:style>
  <w:style w:type="paragraph" w:styleId="NormalWeb">
    <w:name w:val="Normal (Web)"/>
    <w:basedOn w:val="Normal"/>
    <w:uiPriority w:val="99"/>
    <w:unhideWhenUsed/>
    <w:rsid w:val="008379B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800F39"/>
  </w:style>
  <w:style w:type="paragraph" w:styleId="HTMLPreformatted">
    <w:name w:val="HTML Preformatted"/>
    <w:basedOn w:val="Normal"/>
    <w:link w:val="HTMLPreformattedChar"/>
    <w:uiPriority w:val="99"/>
    <w:semiHidden/>
    <w:unhideWhenUsed/>
    <w:rsid w:val="001D47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474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057">
      <w:bodyDiv w:val="1"/>
      <w:marLeft w:val="0"/>
      <w:marRight w:val="0"/>
      <w:marTop w:val="0"/>
      <w:marBottom w:val="0"/>
      <w:divBdr>
        <w:top w:val="none" w:sz="0" w:space="0" w:color="auto"/>
        <w:left w:val="none" w:sz="0" w:space="0" w:color="auto"/>
        <w:bottom w:val="none" w:sz="0" w:space="0" w:color="auto"/>
        <w:right w:val="none" w:sz="0" w:space="0" w:color="auto"/>
      </w:divBdr>
    </w:div>
    <w:div w:id="54862360">
      <w:bodyDiv w:val="1"/>
      <w:marLeft w:val="0"/>
      <w:marRight w:val="0"/>
      <w:marTop w:val="0"/>
      <w:marBottom w:val="0"/>
      <w:divBdr>
        <w:top w:val="none" w:sz="0" w:space="0" w:color="auto"/>
        <w:left w:val="none" w:sz="0" w:space="0" w:color="auto"/>
        <w:bottom w:val="none" w:sz="0" w:space="0" w:color="auto"/>
        <w:right w:val="none" w:sz="0" w:space="0" w:color="auto"/>
      </w:divBdr>
    </w:div>
    <w:div w:id="96341027">
      <w:bodyDiv w:val="1"/>
      <w:marLeft w:val="0"/>
      <w:marRight w:val="0"/>
      <w:marTop w:val="0"/>
      <w:marBottom w:val="0"/>
      <w:divBdr>
        <w:top w:val="none" w:sz="0" w:space="0" w:color="auto"/>
        <w:left w:val="none" w:sz="0" w:space="0" w:color="auto"/>
        <w:bottom w:val="none" w:sz="0" w:space="0" w:color="auto"/>
        <w:right w:val="none" w:sz="0" w:space="0" w:color="auto"/>
      </w:divBdr>
    </w:div>
    <w:div w:id="202325834">
      <w:bodyDiv w:val="1"/>
      <w:marLeft w:val="0"/>
      <w:marRight w:val="0"/>
      <w:marTop w:val="0"/>
      <w:marBottom w:val="0"/>
      <w:divBdr>
        <w:top w:val="none" w:sz="0" w:space="0" w:color="auto"/>
        <w:left w:val="none" w:sz="0" w:space="0" w:color="auto"/>
        <w:bottom w:val="none" w:sz="0" w:space="0" w:color="auto"/>
        <w:right w:val="none" w:sz="0" w:space="0" w:color="auto"/>
      </w:divBdr>
    </w:div>
    <w:div w:id="261181925">
      <w:bodyDiv w:val="1"/>
      <w:marLeft w:val="0"/>
      <w:marRight w:val="0"/>
      <w:marTop w:val="0"/>
      <w:marBottom w:val="0"/>
      <w:divBdr>
        <w:top w:val="none" w:sz="0" w:space="0" w:color="auto"/>
        <w:left w:val="none" w:sz="0" w:space="0" w:color="auto"/>
        <w:bottom w:val="none" w:sz="0" w:space="0" w:color="auto"/>
        <w:right w:val="none" w:sz="0" w:space="0" w:color="auto"/>
      </w:divBdr>
    </w:div>
    <w:div w:id="280888019">
      <w:bodyDiv w:val="1"/>
      <w:marLeft w:val="0"/>
      <w:marRight w:val="0"/>
      <w:marTop w:val="0"/>
      <w:marBottom w:val="0"/>
      <w:divBdr>
        <w:top w:val="none" w:sz="0" w:space="0" w:color="auto"/>
        <w:left w:val="none" w:sz="0" w:space="0" w:color="auto"/>
        <w:bottom w:val="none" w:sz="0" w:space="0" w:color="auto"/>
        <w:right w:val="none" w:sz="0" w:space="0" w:color="auto"/>
      </w:divBdr>
    </w:div>
    <w:div w:id="353117303">
      <w:bodyDiv w:val="1"/>
      <w:marLeft w:val="0"/>
      <w:marRight w:val="0"/>
      <w:marTop w:val="0"/>
      <w:marBottom w:val="0"/>
      <w:divBdr>
        <w:top w:val="none" w:sz="0" w:space="0" w:color="auto"/>
        <w:left w:val="none" w:sz="0" w:space="0" w:color="auto"/>
        <w:bottom w:val="none" w:sz="0" w:space="0" w:color="auto"/>
        <w:right w:val="none" w:sz="0" w:space="0" w:color="auto"/>
      </w:divBdr>
    </w:div>
    <w:div w:id="413207335">
      <w:bodyDiv w:val="1"/>
      <w:marLeft w:val="0"/>
      <w:marRight w:val="0"/>
      <w:marTop w:val="0"/>
      <w:marBottom w:val="0"/>
      <w:divBdr>
        <w:top w:val="none" w:sz="0" w:space="0" w:color="auto"/>
        <w:left w:val="none" w:sz="0" w:space="0" w:color="auto"/>
        <w:bottom w:val="none" w:sz="0" w:space="0" w:color="auto"/>
        <w:right w:val="none" w:sz="0" w:space="0" w:color="auto"/>
      </w:divBdr>
    </w:div>
    <w:div w:id="418209442">
      <w:bodyDiv w:val="1"/>
      <w:marLeft w:val="0"/>
      <w:marRight w:val="0"/>
      <w:marTop w:val="0"/>
      <w:marBottom w:val="0"/>
      <w:divBdr>
        <w:top w:val="none" w:sz="0" w:space="0" w:color="auto"/>
        <w:left w:val="none" w:sz="0" w:space="0" w:color="auto"/>
        <w:bottom w:val="none" w:sz="0" w:space="0" w:color="auto"/>
        <w:right w:val="none" w:sz="0" w:space="0" w:color="auto"/>
      </w:divBdr>
    </w:div>
    <w:div w:id="459422347">
      <w:bodyDiv w:val="1"/>
      <w:marLeft w:val="0"/>
      <w:marRight w:val="0"/>
      <w:marTop w:val="0"/>
      <w:marBottom w:val="0"/>
      <w:divBdr>
        <w:top w:val="none" w:sz="0" w:space="0" w:color="auto"/>
        <w:left w:val="none" w:sz="0" w:space="0" w:color="auto"/>
        <w:bottom w:val="none" w:sz="0" w:space="0" w:color="auto"/>
        <w:right w:val="none" w:sz="0" w:space="0" w:color="auto"/>
      </w:divBdr>
    </w:div>
    <w:div w:id="569003047">
      <w:bodyDiv w:val="1"/>
      <w:marLeft w:val="0"/>
      <w:marRight w:val="0"/>
      <w:marTop w:val="0"/>
      <w:marBottom w:val="0"/>
      <w:divBdr>
        <w:top w:val="none" w:sz="0" w:space="0" w:color="auto"/>
        <w:left w:val="none" w:sz="0" w:space="0" w:color="auto"/>
        <w:bottom w:val="none" w:sz="0" w:space="0" w:color="auto"/>
        <w:right w:val="none" w:sz="0" w:space="0" w:color="auto"/>
      </w:divBdr>
    </w:div>
    <w:div w:id="581843024">
      <w:bodyDiv w:val="1"/>
      <w:marLeft w:val="0"/>
      <w:marRight w:val="0"/>
      <w:marTop w:val="0"/>
      <w:marBottom w:val="0"/>
      <w:divBdr>
        <w:top w:val="none" w:sz="0" w:space="0" w:color="auto"/>
        <w:left w:val="none" w:sz="0" w:space="0" w:color="auto"/>
        <w:bottom w:val="none" w:sz="0" w:space="0" w:color="auto"/>
        <w:right w:val="none" w:sz="0" w:space="0" w:color="auto"/>
      </w:divBdr>
    </w:div>
    <w:div w:id="614095867">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67793516">
      <w:bodyDiv w:val="1"/>
      <w:marLeft w:val="0"/>
      <w:marRight w:val="0"/>
      <w:marTop w:val="0"/>
      <w:marBottom w:val="0"/>
      <w:divBdr>
        <w:top w:val="none" w:sz="0" w:space="0" w:color="auto"/>
        <w:left w:val="none" w:sz="0" w:space="0" w:color="auto"/>
        <w:bottom w:val="none" w:sz="0" w:space="0" w:color="auto"/>
        <w:right w:val="none" w:sz="0" w:space="0" w:color="auto"/>
      </w:divBdr>
    </w:div>
    <w:div w:id="892275321">
      <w:bodyDiv w:val="1"/>
      <w:marLeft w:val="0"/>
      <w:marRight w:val="0"/>
      <w:marTop w:val="0"/>
      <w:marBottom w:val="0"/>
      <w:divBdr>
        <w:top w:val="none" w:sz="0" w:space="0" w:color="auto"/>
        <w:left w:val="none" w:sz="0" w:space="0" w:color="auto"/>
        <w:bottom w:val="none" w:sz="0" w:space="0" w:color="auto"/>
        <w:right w:val="none" w:sz="0" w:space="0" w:color="auto"/>
      </w:divBdr>
    </w:div>
    <w:div w:id="923610871">
      <w:bodyDiv w:val="1"/>
      <w:marLeft w:val="0"/>
      <w:marRight w:val="0"/>
      <w:marTop w:val="0"/>
      <w:marBottom w:val="0"/>
      <w:divBdr>
        <w:top w:val="none" w:sz="0" w:space="0" w:color="auto"/>
        <w:left w:val="none" w:sz="0" w:space="0" w:color="auto"/>
        <w:bottom w:val="none" w:sz="0" w:space="0" w:color="auto"/>
        <w:right w:val="none" w:sz="0" w:space="0" w:color="auto"/>
      </w:divBdr>
    </w:div>
    <w:div w:id="962269085">
      <w:bodyDiv w:val="1"/>
      <w:marLeft w:val="0"/>
      <w:marRight w:val="0"/>
      <w:marTop w:val="0"/>
      <w:marBottom w:val="0"/>
      <w:divBdr>
        <w:top w:val="none" w:sz="0" w:space="0" w:color="auto"/>
        <w:left w:val="none" w:sz="0" w:space="0" w:color="auto"/>
        <w:bottom w:val="none" w:sz="0" w:space="0" w:color="auto"/>
        <w:right w:val="none" w:sz="0" w:space="0" w:color="auto"/>
      </w:divBdr>
    </w:div>
    <w:div w:id="966132137">
      <w:bodyDiv w:val="1"/>
      <w:marLeft w:val="0"/>
      <w:marRight w:val="0"/>
      <w:marTop w:val="0"/>
      <w:marBottom w:val="0"/>
      <w:divBdr>
        <w:top w:val="none" w:sz="0" w:space="0" w:color="auto"/>
        <w:left w:val="none" w:sz="0" w:space="0" w:color="auto"/>
        <w:bottom w:val="none" w:sz="0" w:space="0" w:color="auto"/>
        <w:right w:val="none" w:sz="0" w:space="0" w:color="auto"/>
      </w:divBdr>
    </w:div>
    <w:div w:id="983386657">
      <w:bodyDiv w:val="1"/>
      <w:marLeft w:val="0"/>
      <w:marRight w:val="0"/>
      <w:marTop w:val="0"/>
      <w:marBottom w:val="0"/>
      <w:divBdr>
        <w:top w:val="none" w:sz="0" w:space="0" w:color="auto"/>
        <w:left w:val="none" w:sz="0" w:space="0" w:color="auto"/>
        <w:bottom w:val="none" w:sz="0" w:space="0" w:color="auto"/>
        <w:right w:val="none" w:sz="0" w:space="0" w:color="auto"/>
      </w:divBdr>
    </w:div>
    <w:div w:id="1054155549">
      <w:bodyDiv w:val="1"/>
      <w:marLeft w:val="0"/>
      <w:marRight w:val="0"/>
      <w:marTop w:val="0"/>
      <w:marBottom w:val="0"/>
      <w:divBdr>
        <w:top w:val="none" w:sz="0" w:space="0" w:color="auto"/>
        <w:left w:val="none" w:sz="0" w:space="0" w:color="auto"/>
        <w:bottom w:val="none" w:sz="0" w:space="0" w:color="auto"/>
        <w:right w:val="none" w:sz="0" w:space="0" w:color="auto"/>
      </w:divBdr>
    </w:div>
    <w:div w:id="1190414237">
      <w:bodyDiv w:val="1"/>
      <w:marLeft w:val="0"/>
      <w:marRight w:val="0"/>
      <w:marTop w:val="0"/>
      <w:marBottom w:val="0"/>
      <w:divBdr>
        <w:top w:val="none" w:sz="0" w:space="0" w:color="auto"/>
        <w:left w:val="none" w:sz="0" w:space="0" w:color="auto"/>
        <w:bottom w:val="none" w:sz="0" w:space="0" w:color="auto"/>
        <w:right w:val="none" w:sz="0" w:space="0" w:color="auto"/>
      </w:divBdr>
    </w:div>
    <w:div w:id="1192961144">
      <w:bodyDiv w:val="1"/>
      <w:marLeft w:val="0"/>
      <w:marRight w:val="0"/>
      <w:marTop w:val="0"/>
      <w:marBottom w:val="0"/>
      <w:divBdr>
        <w:top w:val="none" w:sz="0" w:space="0" w:color="auto"/>
        <w:left w:val="none" w:sz="0" w:space="0" w:color="auto"/>
        <w:bottom w:val="none" w:sz="0" w:space="0" w:color="auto"/>
        <w:right w:val="none" w:sz="0" w:space="0" w:color="auto"/>
      </w:divBdr>
    </w:div>
    <w:div w:id="1195576031">
      <w:bodyDiv w:val="1"/>
      <w:marLeft w:val="0"/>
      <w:marRight w:val="0"/>
      <w:marTop w:val="0"/>
      <w:marBottom w:val="0"/>
      <w:divBdr>
        <w:top w:val="none" w:sz="0" w:space="0" w:color="auto"/>
        <w:left w:val="none" w:sz="0" w:space="0" w:color="auto"/>
        <w:bottom w:val="none" w:sz="0" w:space="0" w:color="auto"/>
        <w:right w:val="none" w:sz="0" w:space="0" w:color="auto"/>
      </w:divBdr>
    </w:div>
    <w:div w:id="1364206919">
      <w:bodyDiv w:val="1"/>
      <w:marLeft w:val="0"/>
      <w:marRight w:val="0"/>
      <w:marTop w:val="0"/>
      <w:marBottom w:val="0"/>
      <w:divBdr>
        <w:top w:val="none" w:sz="0" w:space="0" w:color="auto"/>
        <w:left w:val="none" w:sz="0" w:space="0" w:color="auto"/>
        <w:bottom w:val="none" w:sz="0" w:space="0" w:color="auto"/>
        <w:right w:val="none" w:sz="0" w:space="0" w:color="auto"/>
      </w:divBdr>
    </w:div>
    <w:div w:id="1556548128">
      <w:bodyDiv w:val="1"/>
      <w:marLeft w:val="0"/>
      <w:marRight w:val="0"/>
      <w:marTop w:val="0"/>
      <w:marBottom w:val="0"/>
      <w:divBdr>
        <w:top w:val="none" w:sz="0" w:space="0" w:color="auto"/>
        <w:left w:val="none" w:sz="0" w:space="0" w:color="auto"/>
        <w:bottom w:val="none" w:sz="0" w:space="0" w:color="auto"/>
        <w:right w:val="none" w:sz="0" w:space="0" w:color="auto"/>
      </w:divBdr>
    </w:div>
    <w:div w:id="1647054740">
      <w:bodyDiv w:val="1"/>
      <w:marLeft w:val="0"/>
      <w:marRight w:val="0"/>
      <w:marTop w:val="0"/>
      <w:marBottom w:val="0"/>
      <w:divBdr>
        <w:top w:val="none" w:sz="0" w:space="0" w:color="auto"/>
        <w:left w:val="none" w:sz="0" w:space="0" w:color="auto"/>
        <w:bottom w:val="none" w:sz="0" w:space="0" w:color="auto"/>
        <w:right w:val="none" w:sz="0" w:space="0" w:color="auto"/>
      </w:divBdr>
    </w:div>
    <w:div w:id="1683435394">
      <w:bodyDiv w:val="1"/>
      <w:marLeft w:val="0"/>
      <w:marRight w:val="0"/>
      <w:marTop w:val="0"/>
      <w:marBottom w:val="0"/>
      <w:divBdr>
        <w:top w:val="none" w:sz="0" w:space="0" w:color="auto"/>
        <w:left w:val="none" w:sz="0" w:space="0" w:color="auto"/>
        <w:bottom w:val="none" w:sz="0" w:space="0" w:color="auto"/>
        <w:right w:val="none" w:sz="0" w:space="0" w:color="auto"/>
      </w:divBdr>
      <w:divsChild>
        <w:div w:id="1358965902">
          <w:marLeft w:val="0"/>
          <w:marRight w:val="0"/>
          <w:marTop w:val="0"/>
          <w:marBottom w:val="0"/>
          <w:divBdr>
            <w:top w:val="none" w:sz="0" w:space="0" w:color="auto"/>
            <w:left w:val="none" w:sz="0" w:space="0" w:color="auto"/>
            <w:bottom w:val="none" w:sz="0" w:space="0" w:color="auto"/>
            <w:right w:val="none" w:sz="0" w:space="0" w:color="auto"/>
          </w:divBdr>
          <w:divsChild>
            <w:div w:id="1134642940">
              <w:marLeft w:val="0"/>
              <w:marRight w:val="0"/>
              <w:marTop w:val="0"/>
              <w:marBottom w:val="0"/>
              <w:divBdr>
                <w:top w:val="none" w:sz="0" w:space="0" w:color="auto"/>
                <w:left w:val="none" w:sz="0" w:space="0" w:color="auto"/>
                <w:bottom w:val="none" w:sz="0" w:space="0" w:color="auto"/>
                <w:right w:val="none" w:sz="0" w:space="0" w:color="auto"/>
              </w:divBdr>
              <w:divsChild>
                <w:div w:id="4933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1891">
      <w:bodyDiv w:val="1"/>
      <w:marLeft w:val="0"/>
      <w:marRight w:val="0"/>
      <w:marTop w:val="0"/>
      <w:marBottom w:val="0"/>
      <w:divBdr>
        <w:top w:val="none" w:sz="0" w:space="0" w:color="auto"/>
        <w:left w:val="none" w:sz="0" w:space="0" w:color="auto"/>
        <w:bottom w:val="none" w:sz="0" w:space="0" w:color="auto"/>
        <w:right w:val="none" w:sz="0" w:space="0" w:color="auto"/>
      </w:divBdr>
    </w:div>
    <w:div w:id="1806118662">
      <w:bodyDiv w:val="1"/>
      <w:marLeft w:val="0"/>
      <w:marRight w:val="0"/>
      <w:marTop w:val="0"/>
      <w:marBottom w:val="0"/>
      <w:divBdr>
        <w:top w:val="none" w:sz="0" w:space="0" w:color="auto"/>
        <w:left w:val="none" w:sz="0" w:space="0" w:color="auto"/>
        <w:bottom w:val="none" w:sz="0" w:space="0" w:color="auto"/>
        <w:right w:val="none" w:sz="0" w:space="0" w:color="auto"/>
      </w:divBdr>
    </w:div>
    <w:div w:id="1811241017">
      <w:bodyDiv w:val="1"/>
      <w:marLeft w:val="0"/>
      <w:marRight w:val="0"/>
      <w:marTop w:val="0"/>
      <w:marBottom w:val="0"/>
      <w:divBdr>
        <w:top w:val="none" w:sz="0" w:space="0" w:color="auto"/>
        <w:left w:val="none" w:sz="0" w:space="0" w:color="auto"/>
        <w:bottom w:val="none" w:sz="0" w:space="0" w:color="auto"/>
        <w:right w:val="none" w:sz="0" w:space="0" w:color="auto"/>
      </w:divBdr>
    </w:div>
    <w:div w:id="1888568651">
      <w:bodyDiv w:val="1"/>
      <w:marLeft w:val="0"/>
      <w:marRight w:val="0"/>
      <w:marTop w:val="0"/>
      <w:marBottom w:val="0"/>
      <w:divBdr>
        <w:top w:val="none" w:sz="0" w:space="0" w:color="auto"/>
        <w:left w:val="none" w:sz="0" w:space="0" w:color="auto"/>
        <w:bottom w:val="none" w:sz="0" w:space="0" w:color="auto"/>
        <w:right w:val="none" w:sz="0" w:space="0" w:color="auto"/>
      </w:divBdr>
    </w:div>
    <w:div w:id="1919554951">
      <w:bodyDiv w:val="1"/>
      <w:marLeft w:val="0"/>
      <w:marRight w:val="0"/>
      <w:marTop w:val="0"/>
      <w:marBottom w:val="0"/>
      <w:divBdr>
        <w:top w:val="none" w:sz="0" w:space="0" w:color="auto"/>
        <w:left w:val="none" w:sz="0" w:space="0" w:color="auto"/>
        <w:bottom w:val="none" w:sz="0" w:space="0" w:color="auto"/>
        <w:right w:val="none" w:sz="0" w:space="0" w:color="auto"/>
      </w:divBdr>
    </w:div>
    <w:div w:id="1925413284">
      <w:bodyDiv w:val="1"/>
      <w:marLeft w:val="0"/>
      <w:marRight w:val="0"/>
      <w:marTop w:val="0"/>
      <w:marBottom w:val="0"/>
      <w:divBdr>
        <w:top w:val="none" w:sz="0" w:space="0" w:color="auto"/>
        <w:left w:val="none" w:sz="0" w:space="0" w:color="auto"/>
        <w:bottom w:val="none" w:sz="0" w:space="0" w:color="auto"/>
        <w:right w:val="none" w:sz="0" w:space="0" w:color="auto"/>
      </w:divBdr>
    </w:div>
    <w:div w:id="1946112752">
      <w:bodyDiv w:val="1"/>
      <w:marLeft w:val="0"/>
      <w:marRight w:val="0"/>
      <w:marTop w:val="0"/>
      <w:marBottom w:val="0"/>
      <w:divBdr>
        <w:top w:val="none" w:sz="0" w:space="0" w:color="auto"/>
        <w:left w:val="none" w:sz="0" w:space="0" w:color="auto"/>
        <w:bottom w:val="none" w:sz="0" w:space="0" w:color="auto"/>
        <w:right w:val="none" w:sz="0" w:space="0" w:color="auto"/>
      </w:divBdr>
    </w:div>
    <w:div w:id="1981104952">
      <w:bodyDiv w:val="1"/>
      <w:marLeft w:val="0"/>
      <w:marRight w:val="0"/>
      <w:marTop w:val="0"/>
      <w:marBottom w:val="0"/>
      <w:divBdr>
        <w:top w:val="none" w:sz="0" w:space="0" w:color="auto"/>
        <w:left w:val="none" w:sz="0" w:space="0" w:color="auto"/>
        <w:bottom w:val="none" w:sz="0" w:space="0" w:color="auto"/>
        <w:right w:val="none" w:sz="0" w:space="0" w:color="auto"/>
      </w:divBdr>
    </w:div>
    <w:div w:id="1998655756">
      <w:bodyDiv w:val="1"/>
      <w:marLeft w:val="0"/>
      <w:marRight w:val="0"/>
      <w:marTop w:val="0"/>
      <w:marBottom w:val="0"/>
      <w:divBdr>
        <w:top w:val="none" w:sz="0" w:space="0" w:color="auto"/>
        <w:left w:val="none" w:sz="0" w:space="0" w:color="auto"/>
        <w:bottom w:val="none" w:sz="0" w:space="0" w:color="auto"/>
        <w:right w:val="none" w:sz="0" w:space="0" w:color="auto"/>
      </w:divBdr>
    </w:div>
    <w:div w:id="2047831210">
      <w:bodyDiv w:val="1"/>
      <w:marLeft w:val="0"/>
      <w:marRight w:val="0"/>
      <w:marTop w:val="0"/>
      <w:marBottom w:val="0"/>
      <w:divBdr>
        <w:top w:val="none" w:sz="0" w:space="0" w:color="auto"/>
        <w:left w:val="none" w:sz="0" w:space="0" w:color="auto"/>
        <w:bottom w:val="none" w:sz="0" w:space="0" w:color="auto"/>
        <w:right w:val="none" w:sz="0" w:space="0" w:color="auto"/>
      </w:divBdr>
    </w:div>
    <w:div w:id="212842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ainab.j.salman@sa-uc.edu.iq"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FD7D-26AD-484F-9402-1B5124CC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807</Words>
  <Characters>4605</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Dr.mushtaq</dc:creator>
  <cp:lastModifiedBy>hp</cp:lastModifiedBy>
  <cp:revision>56</cp:revision>
  <cp:lastPrinted>2021-11-10T13:31:00Z</cp:lastPrinted>
  <dcterms:created xsi:type="dcterms:W3CDTF">2020-05-04T22:22:00Z</dcterms:created>
  <dcterms:modified xsi:type="dcterms:W3CDTF">2024-09-09T04:54:00Z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e8d46886-9ba4-3bd1-aecd-284f77b7eb3d</vt:lpwstr>
  </property>
  <property fmtid="{D5CDD505-2E9C-101B-9397-08002B2CF9AE}" pid="24" name="Mendeley Citation Style_1">
    <vt:lpwstr>http://www.zotero.org/styles/apa</vt:lpwstr>
  </property>
</Properties>
</file>