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/>
      </w:tblPr>
      <w:tblGrid>
        <w:gridCol w:w="1762"/>
        <w:gridCol w:w="1301"/>
        <w:gridCol w:w="649"/>
        <w:gridCol w:w="35"/>
        <w:gridCol w:w="2324"/>
        <w:gridCol w:w="35"/>
        <w:gridCol w:w="727"/>
        <w:gridCol w:w="1365"/>
        <w:gridCol w:w="1280"/>
      </w:tblGrid>
      <w:tr w:rsidR="00DE2BD3" w:rsidRPr="008312D2" w:rsidTr="00DE2BD3">
        <w:trPr>
          <w:jc w:val="center"/>
        </w:trPr>
        <w:tc>
          <w:tcPr>
            <w:tcW w:w="9478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D3" w:rsidRPr="008312D2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610C1" w:rsidRDefault="00FF3C1B" w:rsidP="00FF3C1B">
            <w:pPr>
              <w:pStyle w:val="Normal1"/>
              <w:bidi/>
              <w:ind w:right="16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هاشم كاطع </w:t>
            </w:r>
            <w:r w:rsidRPr="008610C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لا</w:t>
            </w: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زم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610C1" w:rsidRDefault="00AD0EDA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527175" cy="146666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20315-WA02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35" cy="149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610C1" w:rsidRDefault="00FF3C1B" w:rsidP="00FF3C1B">
            <w:pPr>
              <w:pStyle w:val="Normal1"/>
              <w:bidi/>
              <w:ind w:right="10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1951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C1B" w:rsidRPr="008610C1" w:rsidRDefault="00FF3C1B" w:rsidP="00FF3C1B">
            <w:pPr>
              <w:bidi w:val="0"/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0EDA" w:rsidRPr="008312D2" w:rsidTr="00DE64EC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610C1" w:rsidRDefault="00FF3C1B" w:rsidP="00FF3C1B">
            <w:pPr>
              <w:pStyle w:val="Normal1"/>
              <w:bidi/>
              <w:ind w:right="14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:rsidR="00FF3C1B" w:rsidRPr="008610C1" w:rsidRDefault="00FF3C1B" w:rsidP="00FF3C1B">
            <w:pPr>
              <w:bidi w:val="0"/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0EDA" w:rsidRPr="008312D2" w:rsidTr="00DE64EC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83359A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:rsidR="00C344A2" w:rsidRPr="008610C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0EDA" w:rsidRPr="008312D2" w:rsidTr="00DE64EC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83359A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متزوج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:rsidR="00C344A2" w:rsidRPr="008610C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0EDA" w:rsidRPr="008312D2" w:rsidTr="00DE64EC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:rsidR="00C344A2" w:rsidRPr="008610C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83359A" w:rsidP="00FF3C1B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البصرة- الجنينة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bidi w:val="0"/>
              <w:jc w:val="right"/>
              <w:rPr>
                <w:rStyle w:val="Hyperlink"/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bookmarkStart w:id="0" w:name="_GoBack"/>
            <w:bookmarkEnd w:id="0"/>
            <w:r w:rsidRPr="008610C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hashimlazim51@sa-uc.edu.iq</w:t>
            </w:r>
          </w:p>
        </w:tc>
      </w:tr>
      <w:tr w:rsidR="00AD0EDA" w:rsidRPr="008312D2" w:rsidTr="00855A68">
        <w:trPr>
          <w:trHeight w:val="6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07705561580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83359A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ماجستير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التعين في الكلية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اللغة </w:t>
            </w:r>
            <w:r w:rsidRPr="008610C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الأنكليزية</w:t>
            </w:r>
          </w:p>
        </w:tc>
      </w:tr>
      <w:tr w:rsidR="00AD0EDA" w:rsidRPr="008312D2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طرق تدريس اللغة ال</w:t>
            </w:r>
            <w:r w:rsidRPr="008610C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أ</w:t>
            </w: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ن</w:t>
            </w:r>
            <w:r w:rsidRPr="008610C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ك</w:t>
            </w: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ليزية</w:t>
            </w:r>
          </w:p>
        </w:tc>
      </w:tr>
      <w:tr w:rsidR="00AD0EDA" w:rsidRPr="008312D2" w:rsidTr="00DE2BD3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2" w:rsidRPr="008610C1" w:rsidRDefault="00FF3C1B" w:rsidP="00C344A2">
            <w:pPr>
              <w:spacing w:before="100" w:beforeAutospacing="1"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اللغة إل</w:t>
            </w:r>
            <w:r w:rsidRPr="008610C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أ</w:t>
            </w: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ن</w:t>
            </w:r>
            <w:r w:rsidRPr="008610C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ك</w:t>
            </w:r>
            <w:r w:rsidRPr="008610C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ليزية</w:t>
            </w:r>
          </w:p>
        </w:tc>
      </w:tr>
      <w:tr w:rsidR="00DE2BD3" w:rsidRPr="008312D2" w:rsidTr="00DE2BD3">
        <w:trPr>
          <w:trHeight w:val="90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8312D2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AD0EDA" w:rsidRPr="008312D2" w:rsidTr="00BE7575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AD0EDA" w:rsidRPr="008312D2" w:rsidTr="00BE7575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FF3C1B" w:rsidP="00FF3C1B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FF3C1B" w:rsidP="00FF3C1B">
            <w:pPr>
              <w:pStyle w:val="Normal1"/>
              <w:bidi/>
              <w:ind w:right="38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ind w:right="16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تدريس الشعر الانكليزي لطلبة الجامعة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البصرة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</w:tr>
      <w:tr w:rsidR="00AD0EDA" w:rsidRPr="008312D2" w:rsidTr="00BE7575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F3C1B" w:rsidRPr="008312D2" w:rsidTr="00DE2BD3">
        <w:trPr>
          <w:trHeight w:val="124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AD0EDA" w:rsidRPr="008312D2" w:rsidTr="00DE2B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0EDA" w:rsidRPr="008312D2" w:rsidTr="00DE2BD3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ممتاز</w:t>
            </w:r>
          </w:p>
        </w:tc>
      </w:tr>
      <w:tr w:rsidR="00AD0EDA" w:rsidRPr="008312D2" w:rsidTr="00DE2BD3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ممتاز</w:t>
            </w:r>
          </w:p>
        </w:tc>
      </w:tr>
      <w:tr w:rsidR="00AD0EDA" w:rsidRPr="008312D2" w:rsidTr="00DE2BD3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الالمانية- جيد </w:t>
            </w:r>
          </w:p>
        </w:tc>
      </w:tr>
      <w:tr w:rsidR="00FF3C1B" w:rsidRPr="008312D2" w:rsidTr="00BE7575">
        <w:trPr>
          <w:trHeight w:val="154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AD0EDA" w:rsidRPr="008312D2" w:rsidTr="009C1F0F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AD0EDA" w:rsidRPr="008312D2" w:rsidTr="009C1F0F">
        <w:trPr>
          <w:trHeight w:val="285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FF3C1B" w:rsidP="00FF3C1B">
            <w:pPr>
              <w:pStyle w:val="Normal1"/>
              <w:bidi/>
              <w:ind w:right="14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لترجمة الفورية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لندن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Default="00FF3C1B" w:rsidP="00FF3C1B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شهران ونصف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1978</w:t>
            </w:r>
          </w:p>
        </w:tc>
      </w:tr>
      <w:tr w:rsidR="00AD0EDA" w:rsidRPr="008312D2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FF3C1B" w:rsidP="00FF3C1B">
            <w:pPr>
              <w:pStyle w:val="Normal1"/>
              <w:bidi/>
              <w:ind w:right="8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التعلم الذاتي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اسكتلندا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شهران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F3C1B" w:rsidRDefault="00FF3C1B" w:rsidP="00FF3C1B">
            <w:pPr>
              <w:pStyle w:val="Normal1"/>
              <w:bidi/>
              <w:ind w:right="48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1991</w:t>
            </w:r>
          </w:p>
        </w:tc>
      </w:tr>
      <w:tr w:rsidR="00FF3C1B" w:rsidRPr="008312D2" w:rsidTr="00545BE6">
        <w:trPr>
          <w:trHeight w:val="180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t>المناصب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AD0EDA" w:rsidRPr="008312D2" w:rsidTr="00545BE6">
        <w:trPr>
          <w:trHeight w:val="15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AD0EDA" w:rsidRPr="008312D2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التدريس الجامعي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8312D2" w:rsidRDefault="00FF3C1B" w:rsidP="00FF3C1B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الى الان</w:t>
            </w:r>
          </w:p>
        </w:tc>
      </w:tr>
      <w:tr w:rsidR="00AD0EDA" w:rsidRPr="008312D2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FF3C1B" w:rsidP="00FF3C1B">
            <w:pPr>
              <w:pStyle w:val="Normal1"/>
              <w:bidi/>
              <w:ind w:right="8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معاون ملحق ثقافي في اوكرانيا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Default="00FF3C1B" w:rsidP="00FF3C1B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AD0EDA" w:rsidRPr="008312D2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2C5EB2" w:rsidP="00FF3C1B">
            <w:pPr>
              <w:pStyle w:val="Normal1"/>
              <w:bidi/>
              <w:ind w:right="8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 التدريس الجامعي في إل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مارات العربية المتحدة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بجامعة عجمان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Default="00FF3C1B" w:rsidP="00FF3C1B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AD0EDA" w:rsidRPr="008312D2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2C5EB2" w:rsidP="00FF3C1B">
            <w:pPr>
              <w:pStyle w:val="Normal1"/>
              <w:bidi/>
              <w:ind w:right="12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 xml:space="preserve">التدريس الجامعي في 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جامعة الفاتح في ليبيا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Default="002C5EB2" w:rsidP="00FF3C1B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1988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Default="002C5EB2" w:rsidP="00FF3C1B">
            <w:pPr>
              <w:bidi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2003</w:t>
            </w:r>
          </w:p>
        </w:tc>
      </w:tr>
      <w:tr w:rsidR="00FF3C1B" w:rsidRPr="008312D2" w:rsidTr="00DE64EC">
        <w:trPr>
          <w:trHeight w:val="142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2C5EB2" w:rsidRDefault="002C5EB2" w:rsidP="002C5EB2">
            <w:pPr>
              <w:spacing w:before="100" w:beforeAutospacing="1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مدير قسم العلاقات الثقافية في جامعةالبصرة                      1986                                        1988        </w:t>
            </w:r>
          </w:p>
          <w:p w:rsidR="00FF3C1B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FF3C1B" w:rsidRPr="008312D2" w:rsidTr="007A6A81">
        <w:trPr>
          <w:trHeight w:val="142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1B" w:rsidRPr="007502C5" w:rsidRDefault="00FF3C1B" w:rsidP="00FF3C1B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C5">
              <w:rPr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paragraph">
                    <wp:posOffset>-69214</wp:posOffset>
                  </wp:positionV>
                  <wp:extent cx="5577840" cy="6350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Hashim Gatea Lazim (2022). </w:t>
            </w:r>
            <w:r w:rsidRPr="007502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Translating English Poetry into Arabic:Faithful Translation or Transcreation</w:t>
            </w: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>? In The Bulletin of Education, Qatar National Committee for Education, Culture and Science.</w:t>
            </w:r>
          </w:p>
          <w:p w:rsidR="00FF3C1B" w:rsidRPr="007502C5" w:rsidRDefault="00FF3C1B" w:rsidP="00FF3C1B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Ali Almanna and Hashim G. Lazim (2020). </w:t>
            </w:r>
            <w:r w:rsidRPr="007502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Qualitative-Student Oriented Approach to Translation Teaching.</w:t>
            </w: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Buckingham Journal of Language and Linguistics, U.K. Vol 12,pp. 3-17.</w:t>
            </w:r>
          </w:p>
          <w:p w:rsidR="00FF3C1B" w:rsidRPr="007502C5" w:rsidRDefault="00FF3C1B" w:rsidP="00FF3C1B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Hashim Gatea Lazim and Muhtaha Ali Abed (2017). </w:t>
            </w:r>
            <w:r w:rsidRPr="007502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PragmaticAspects as Tools for Translators. </w:t>
            </w: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>In  Al-Basrah Journal, College of Arts, No. 81, pp. 33-57.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Hashim Gatea Lazim (2013).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Translation in a Globalized World</w:t>
            </w:r>
            <w:r w:rsidRPr="007502C5">
              <w:rPr>
                <w:sz w:val="28"/>
                <w:szCs w:val="28"/>
                <w:lang w:bidi="ar-AE"/>
              </w:rPr>
              <w:t>.  In US-China Foreign Language Journal, USA.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5. Hashim Gatea Lazim (1996).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Improving Reading Speed of Advanced Iraqi Learners of English: an Experimental Study.</w:t>
            </w:r>
            <w:r w:rsidRPr="007502C5">
              <w:rPr>
                <w:sz w:val="28"/>
                <w:szCs w:val="28"/>
                <w:lang w:bidi="ar-AE"/>
              </w:rPr>
              <w:t xml:space="preserve"> In Al-Basrah Journal, College of Arts.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6. Hashim Gatea Lazim and Ramadan M. Sadkhan (1995).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The Place of English Literature in the Iraqi Secondary School: A Study in Textbook Analysis.</w:t>
            </w:r>
            <w:r w:rsidRPr="007502C5">
              <w:rPr>
                <w:sz w:val="28"/>
                <w:szCs w:val="28"/>
                <w:lang w:bidi="ar-AE"/>
              </w:rPr>
              <w:t xml:space="preserve"> In Al-Basrah Journal, College of Arts.</w:t>
            </w:r>
          </w:p>
          <w:p w:rsidR="00FF3C1B" w:rsidRPr="00FF3C1B" w:rsidRDefault="00FF3C1B" w:rsidP="00FF3C1B">
            <w:pPr>
              <w:bidi w:val="0"/>
              <w:spacing w:line="240" w:lineRule="auto"/>
              <w:rPr>
                <w:i/>
                <w:iCs/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7. Hashim Gatea Lazim (1995).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English Poetry for EFL Advanced Students: Some Study Strategies and Techniques.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8. Hashim Gatea Lazim (1993).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The Learning Process: Pedagogical Implications for EFL Advanced Learners, 1993</w:t>
            </w:r>
            <w:r w:rsidRPr="007502C5">
              <w:rPr>
                <w:sz w:val="28"/>
                <w:szCs w:val="28"/>
                <w:lang w:bidi="ar-AE"/>
              </w:rPr>
              <w:t>. (This paper has been presented in the Second Conference on Speed Reading held by the Speed Reading Unit, University of Baghdad, Iraq, 1994.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9. Hashim Gatea Lazim (1991).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Literature in the EFL Classroom: Goals and Techniques for the Iraqi College Freshmen.</w:t>
            </w:r>
            <w:r w:rsidRPr="007502C5">
              <w:rPr>
                <w:sz w:val="28"/>
                <w:szCs w:val="28"/>
                <w:lang w:bidi="ar-AE"/>
              </w:rPr>
              <w:t xml:space="preserve"> In Al-Basrah Journal, College of Arts.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10.  Hashim Gatea Lazim (1990).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Towards More Effective Teaching of Composition for Iraqi EFL College Freshmen.</w:t>
            </w:r>
            <w:r w:rsidRPr="007502C5">
              <w:rPr>
                <w:sz w:val="28"/>
                <w:szCs w:val="28"/>
                <w:lang w:bidi="ar-AE"/>
              </w:rPr>
              <w:t xml:space="preserve"> In Al-Basrah Journal, College of Arts.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11. Kadhim H. Bakir, Ph.D. and Hashim G. Lazim (1989).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 xml:space="preserve">Stylistic Problems Facing Iraqi Advanced Students in Arabic-into-English Translation, </w:t>
            </w:r>
            <w:r w:rsidRPr="007502C5">
              <w:rPr>
                <w:sz w:val="28"/>
                <w:szCs w:val="28"/>
                <w:lang w:bidi="ar-AE"/>
              </w:rPr>
              <w:t xml:space="preserve">.  (This paper has been presented by me in the Seventh International  Linguistics Conference hosted by the University of Yarmuk, Jordan, 1990). 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12. Hashim Gatea Lazim  and Abbas N. Na'ma (1987).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Developmental Errors Facing Iraqi Advanced Students in the English Number System</w:t>
            </w:r>
            <w:r w:rsidRPr="007502C5">
              <w:rPr>
                <w:sz w:val="28"/>
                <w:szCs w:val="28"/>
                <w:lang w:bidi="ar-AE"/>
              </w:rPr>
              <w:t>. In Al-Basrah Journal, College of Arts.</w:t>
            </w:r>
          </w:p>
          <w:p w:rsidR="00FF3C1B" w:rsidRPr="007502C5" w:rsidRDefault="00FF3C1B" w:rsidP="00FF3C1B">
            <w:pPr>
              <w:bidi w:val="0"/>
              <w:spacing w:line="240" w:lineRule="auto"/>
              <w:rPr>
                <w:sz w:val="28"/>
                <w:szCs w:val="28"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lastRenderedPageBreak/>
              <w:t xml:space="preserve">13.  Hashim G. Lazim.  (1986).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Language and Thought: the Intimate Relationship.</w:t>
            </w:r>
          </w:p>
          <w:p w:rsidR="00FF3C1B" w:rsidRPr="00FF3C1B" w:rsidRDefault="00FF3C1B" w:rsidP="00FF3C1B">
            <w:pPr>
              <w:bidi w:val="0"/>
              <w:spacing w:line="240" w:lineRule="auto"/>
              <w:rPr>
                <w:sz w:val="28"/>
                <w:szCs w:val="28"/>
                <w:rtl/>
                <w:lang w:bidi="ar-AE"/>
              </w:rPr>
            </w:pPr>
            <w:r w:rsidRPr="007502C5">
              <w:rPr>
                <w:sz w:val="28"/>
                <w:szCs w:val="28"/>
                <w:lang w:bidi="ar-AE"/>
              </w:rPr>
              <w:t xml:space="preserve">14. Murtadha J. Bakir, Ph.D. and Hashim Gatea Lazim. (1985). </w:t>
            </w:r>
            <w:r w:rsidRPr="007502C5">
              <w:rPr>
                <w:i/>
                <w:iCs/>
                <w:sz w:val="28"/>
                <w:szCs w:val="28"/>
                <w:lang w:bidi="ar-AE"/>
              </w:rPr>
              <w:t>Analysis of Errors Made in the Form of Verbal Phrases of Passive Constructions</w:t>
            </w:r>
            <w:r w:rsidRPr="007502C5">
              <w:rPr>
                <w:sz w:val="28"/>
                <w:szCs w:val="28"/>
                <w:lang w:bidi="ar-AE"/>
              </w:rPr>
              <w:t>. In The Language Center Journal, Al</w:t>
            </w:r>
            <w:r>
              <w:rPr>
                <w:sz w:val="28"/>
                <w:szCs w:val="28"/>
                <w:lang w:bidi="ar-AE"/>
              </w:rPr>
              <w:t>-Ain University, Abu Dhabi, UAE</w:t>
            </w:r>
          </w:p>
        </w:tc>
      </w:tr>
    </w:tbl>
    <w:p w:rsidR="00A32625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192" w:type="dxa"/>
        <w:jc w:val="center"/>
        <w:tblCellMar>
          <w:left w:w="0" w:type="dxa"/>
          <w:right w:w="0" w:type="dxa"/>
        </w:tblCellMar>
        <w:tblLook w:val="0000"/>
      </w:tblPr>
      <w:tblGrid>
        <w:gridCol w:w="10"/>
        <w:gridCol w:w="2795"/>
        <w:gridCol w:w="1212"/>
        <w:gridCol w:w="1919"/>
        <w:gridCol w:w="633"/>
        <w:gridCol w:w="2613"/>
        <w:gridCol w:w="10"/>
      </w:tblGrid>
      <w:tr w:rsidR="00E53A71" w:rsidRPr="008312D2" w:rsidTr="00050AB5">
        <w:trPr>
          <w:gridAfter w:val="1"/>
          <w:wAfter w:w="10" w:type="dxa"/>
          <w:trHeight w:val="195"/>
          <w:jc w:val="center"/>
        </w:trPr>
        <w:tc>
          <w:tcPr>
            <w:tcW w:w="9182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401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FF3C1B" w:rsidRPr="008312D2" w:rsidTr="00050AB5">
        <w:trPr>
          <w:gridAfter w:val="1"/>
          <w:wAfter w:w="10" w:type="dxa"/>
          <w:trHeight w:val="127"/>
          <w:jc w:val="center"/>
        </w:trPr>
        <w:tc>
          <w:tcPr>
            <w:tcW w:w="401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050AB5" w:rsidRDefault="0028421D" w:rsidP="00FF3C1B">
            <w:pPr>
              <w:pStyle w:val="Normal1"/>
              <w:tabs>
                <w:tab w:val="left" w:pos="1667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A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الأدب والحياة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050AB5" w:rsidRDefault="0028421D" w:rsidP="00FF3C1B">
            <w:pPr>
              <w:pStyle w:val="Normal1"/>
              <w:bidi/>
              <w:ind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A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النجف الشرف (أتحاد الأدباء والكتاب العراقيين) - 1983</w:t>
            </w:r>
          </w:p>
        </w:tc>
      </w:tr>
      <w:tr w:rsidR="00FF3C1B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401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28421D" w:rsidP="0028421D">
            <w:pPr>
              <w:tabs>
                <w:tab w:val="center" w:pos="2048"/>
              </w:tabs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الدولي السا بع للغويات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28421D" w:rsidRDefault="0028421D" w:rsidP="00FF3C1B">
            <w:pPr>
              <w:pStyle w:val="Normal1"/>
              <w:bidi/>
              <w:ind w:hanging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3"/>
                <w:szCs w:val="23"/>
                <w:rtl/>
              </w:rPr>
              <w:t xml:space="preserve">  </w:t>
            </w:r>
            <w:r w:rsidR="00050AB5">
              <w:rPr>
                <w:rFonts w:ascii="Times New Roman" w:eastAsia="Times New Roman" w:hAnsi="Times New Roman" w:cs="Times New Roman" w:hint="cs"/>
                <w:b/>
                <w:bCs/>
                <w:sz w:val="23"/>
                <w:szCs w:val="23"/>
                <w:rtl/>
              </w:rPr>
              <w:t>جامعة اليرموك - الأردن - 1990</w:t>
            </w:r>
          </w:p>
        </w:tc>
      </w:tr>
      <w:tr w:rsidR="00FF3C1B" w:rsidRPr="008312D2" w:rsidTr="00050AB5">
        <w:trPr>
          <w:gridAfter w:val="1"/>
          <w:wAfter w:w="10" w:type="dxa"/>
          <w:trHeight w:val="165"/>
          <w:jc w:val="center"/>
        </w:trPr>
        <w:tc>
          <w:tcPr>
            <w:tcW w:w="401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050AB5" w:rsidP="00050AB5">
            <w:pPr>
              <w:bidi w:val="0"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الثاني حول القراءة السريعة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8312D2" w:rsidRDefault="00050AB5" w:rsidP="00050AB5">
            <w:pPr>
              <w:tabs>
                <w:tab w:val="right" w:pos="5150"/>
              </w:tabs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جامعة بغداد- 1994</w:t>
            </w:r>
          </w:p>
        </w:tc>
      </w:tr>
      <w:tr w:rsidR="00FF3C1B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401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050AB5" w:rsidP="00050AB5">
            <w:pPr>
              <w:tabs>
                <w:tab w:val="left" w:pos="3375"/>
              </w:tabs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مؤتمر تدريس اللغة الأنكليزية                   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8312D2" w:rsidRDefault="00050AB5" w:rsidP="00050AB5">
            <w:pPr>
              <w:tabs>
                <w:tab w:val="left" w:pos="3375"/>
              </w:tabs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أمارةعجمان(الأمارات) 2010</w:t>
            </w:r>
          </w:p>
        </w:tc>
      </w:tr>
      <w:tr w:rsidR="00FF3C1B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401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8312D2" w:rsidRDefault="00FF3C1B" w:rsidP="00FF3C1B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F3C1B" w:rsidRPr="008312D2" w:rsidTr="00050AB5">
        <w:trPr>
          <w:gridAfter w:val="1"/>
          <w:wAfter w:w="10" w:type="dxa"/>
          <w:trHeight w:val="165"/>
          <w:jc w:val="center"/>
        </w:trPr>
        <w:tc>
          <w:tcPr>
            <w:tcW w:w="9182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FF3C1B" w:rsidRPr="008312D2" w:rsidTr="00050AB5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2/4/2018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tabs>
                <w:tab w:val="left" w:pos="231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الآداب بجامعة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Pr="00F76887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مناقشة رسالة ماجستير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17/4/2018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tabs>
                <w:tab w:val="left" w:pos="679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الآداب بجامعة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Pr="00F76887" w:rsidRDefault="008610C1" w:rsidP="008610C1">
            <w:pPr>
              <w:pStyle w:val="Normal1"/>
              <w:tabs>
                <w:tab w:val="left" w:pos="679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المشاركة بندوة قسم الترجمة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11/10/2018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رئيس أتحاد الحقوقيين - فرع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Pr="00CF3504" w:rsidRDefault="008610C1" w:rsidP="008610C1">
            <w:pPr>
              <w:pStyle w:val="Normal1"/>
              <w:tabs>
                <w:tab w:val="left" w:pos="298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أقامة دورة اللغة الأنكليزية والمصطلحات القانونية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tabs>
                <w:tab w:val="left" w:pos="398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30/3/2019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رئيس جمعية المترجمين العراقيين / فرع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Pr="00CF3504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أقامة دورة الترجمة القانونية لمدة 6 أسابيع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Pr="00CF3504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2/4/2019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tabs>
                <w:tab w:val="left" w:pos="800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نجاح دورة الترجمة القانونية وخدمة المجتمع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Pr="00CF3504" w:rsidRDefault="008610C1" w:rsidP="008610C1">
            <w:pPr>
              <w:pStyle w:val="Normal1"/>
              <w:tabs>
                <w:tab w:val="left" w:pos="358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28/2/2019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tabs>
                <w:tab w:val="left" w:pos="217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ترجمة كتاب (عالم الترجمة)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9/11/2020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tabs>
                <w:tab w:val="left" w:pos="665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الجهود المبذولة أثناء عملي أمسنا لسر مجلس الكلية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19/11/2020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رئيس 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tabs>
                <w:tab w:val="left" w:pos="760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أستضافة جلسة مجلس الجامعة بالكلية والتعاون مع الجامعة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30/12/2020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tabs>
                <w:tab w:val="left" w:pos="692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ترجمة كتابين وأهدائهما لمكتبة الكلية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Pr="007D51A8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21/1/2021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tabs>
                <w:tab w:val="left" w:pos="206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الآداب بجامعة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tabs>
                <w:tab w:val="left" w:pos="678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مناقشة رسالة ماجستير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31/5/2021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tabs>
                <w:tab w:val="left" w:pos="383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tabs>
                <w:tab w:val="left" w:pos="828"/>
              </w:tabs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النشر الأكاديمي والثقافي</w:t>
            </w:r>
          </w:p>
        </w:tc>
      </w:tr>
      <w:tr w:rsidR="008610C1" w:rsidRPr="008312D2" w:rsidTr="00050AB5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شكر وتقدير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16/6/2021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عميد 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8610C1" w:rsidRDefault="008610C1" w:rsidP="008610C1">
            <w:pPr>
              <w:pStyle w:val="Normal1"/>
              <w:bidi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مساهماتي في مايخص ذوي الأحتياجات الخاصة بدولة الأمارات وحصولي على كتاب شكر وتقدير من سمو الشيخ حاكم الشارقة</w:t>
            </w:r>
          </w:p>
        </w:tc>
      </w:tr>
      <w:tr w:rsidR="00FF3C1B" w:rsidRPr="008312D2" w:rsidTr="00050AB5">
        <w:trPr>
          <w:gridBefore w:val="1"/>
          <w:wBefore w:w="10" w:type="dxa"/>
          <w:trHeight w:val="127"/>
          <w:jc w:val="center"/>
        </w:trPr>
        <w:tc>
          <w:tcPr>
            <w:tcW w:w="9182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br w:type="page"/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  <w:p w:rsidR="008610C1" w:rsidRPr="008312D2" w:rsidRDefault="008610C1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F3C1B" w:rsidRPr="008312D2" w:rsidTr="00050AB5">
        <w:trPr>
          <w:gridBefore w:val="1"/>
          <w:wBefore w:w="10" w:type="dxa"/>
          <w:trHeight w:val="157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8610C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3C1B" w:rsidRPr="008312D2" w:rsidRDefault="00FF3C1B" w:rsidP="008610C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8610C1" w:rsidRPr="008312D2" w:rsidTr="00050AB5">
        <w:trPr>
          <w:gridBefore w:val="1"/>
          <w:wBefore w:w="10" w:type="dxa"/>
          <w:trHeight w:val="228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Pr="00724662" w:rsidRDefault="008610C1" w:rsidP="008610C1">
            <w:pPr>
              <w:pStyle w:val="Normal1"/>
              <w:bidi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الأستيعاب    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Pr="008312D2" w:rsidRDefault="008610C1" w:rsidP="008610C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الأولى</w:t>
            </w:r>
          </w:p>
        </w:tc>
      </w:tr>
      <w:tr w:rsidR="008610C1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Pr="00724662" w:rsidRDefault="008610C1" w:rsidP="008610C1">
            <w:pPr>
              <w:pStyle w:val="Normal1"/>
              <w:bidi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الكتابة         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Pr="008312D2" w:rsidRDefault="008610C1" w:rsidP="008610C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الأولى</w:t>
            </w:r>
          </w:p>
        </w:tc>
      </w:tr>
      <w:tr w:rsidR="008610C1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Pr="00724662" w:rsidRDefault="008610C1" w:rsidP="008610C1">
            <w:pPr>
              <w:pStyle w:val="Normal1"/>
              <w:bidi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المحادثة     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Pr="008312D2" w:rsidRDefault="008610C1" w:rsidP="008610C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الأولى</w:t>
            </w:r>
          </w:p>
        </w:tc>
      </w:tr>
      <w:tr w:rsidR="008610C1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lastRenderedPageBreak/>
              <w:t xml:space="preserve">القراءة والكتابة  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Pr="008312D2" w:rsidRDefault="008610C1" w:rsidP="008610C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الثانية</w:t>
            </w:r>
          </w:p>
        </w:tc>
      </w:tr>
      <w:tr w:rsidR="008610C1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الشعر الرومانسي 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bidi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>الثالثة</w:t>
            </w:r>
          </w:p>
        </w:tc>
      </w:tr>
      <w:tr w:rsidR="008610C1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1" w:rsidRDefault="008610C1" w:rsidP="008610C1">
            <w:pPr>
              <w:pStyle w:val="Normal1"/>
              <w:bidi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الترجمة الأدبية 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1" w:rsidRDefault="008610C1" w:rsidP="008610C1">
            <w:pPr>
              <w:bidi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>الرابعة</w:t>
            </w:r>
          </w:p>
        </w:tc>
      </w:tr>
      <w:tr w:rsidR="00FF3C1B" w:rsidRPr="008312D2" w:rsidTr="00050AB5">
        <w:trPr>
          <w:gridBefore w:val="1"/>
          <w:wBefore w:w="10" w:type="dxa"/>
          <w:trHeight w:val="127"/>
          <w:jc w:val="center"/>
        </w:trPr>
        <w:tc>
          <w:tcPr>
            <w:tcW w:w="9182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FF3C1B" w:rsidRPr="008312D2" w:rsidTr="00050AB5">
        <w:trPr>
          <w:gridBefore w:val="1"/>
          <w:wBefore w:w="10" w:type="dxa"/>
          <w:trHeight w:val="157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3C1B" w:rsidRPr="008312D2" w:rsidRDefault="00FF3C1B" w:rsidP="00FF3C1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FF3C1B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B10463" w:rsidRDefault="00050AB5" w:rsidP="00FF3C1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الدراسات العليا بقسم الترجمة بكلية الاداب جامعة البصرة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050AB5" w:rsidP="00FF3C1B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</w:tr>
      <w:tr w:rsidR="00FF3C1B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050AB5" w:rsidP="00FF3C1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العلمية بقسم الترجمة بكلية الآداب جامعة البصرة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050AB5" w:rsidRDefault="00134E36" w:rsidP="00134E36">
            <w:pPr>
              <w:tabs>
                <w:tab w:val="left" w:pos="1071"/>
                <w:tab w:val="center" w:pos="1898"/>
              </w:tabs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  <w:tab/>
            </w:r>
            <w:r w:rsidR="00050AB5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البكالوريوس</w:t>
            </w:r>
          </w:p>
        </w:tc>
      </w:tr>
      <w:tr w:rsidR="00FF3C1B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Pr="008312D2" w:rsidRDefault="00050AB5" w:rsidP="00FF3C1B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العلمية بقسم اللغة الأنكليزية بكلية شط العرب الجامعة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134E36" w:rsidP="00134E3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</w:tr>
      <w:tr w:rsidR="00FF3C1B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134E36" w:rsidP="00FF3C1B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الثقافية العلياللأشراف على مهرجان شيكسبير الدولي في البصرة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8312D2" w:rsidRDefault="00134E36" w:rsidP="00FF3C1B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مهرجان ثقافي</w:t>
            </w:r>
          </w:p>
        </w:tc>
      </w:tr>
      <w:tr w:rsidR="00FF3C1B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134E36" w:rsidP="00FF3C1B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التدقيقية العليا بكلية شط العرب الجامعة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Default="00134E36" w:rsidP="00FF3C1B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</w:tr>
      <w:tr w:rsidR="00FF3C1B" w:rsidRPr="008312D2" w:rsidTr="00050AB5">
        <w:trPr>
          <w:gridBefore w:val="1"/>
          <w:wBefore w:w="10" w:type="dxa"/>
          <w:trHeight w:val="195"/>
          <w:jc w:val="center"/>
        </w:trPr>
        <w:tc>
          <w:tcPr>
            <w:tcW w:w="592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1B" w:rsidRDefault="00134E36" w:rsidP="00FF3C1B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الأمتحانية بقسم اللغة الأنكليزية بكلية الآداب بجامعة البصرة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B" w:rsidRPr="00C344A2" w:rsidRDefault="00134E36" w:rsidP="00FF3C1B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           البكالوريوس</w:t>
            </w:r>
          </w:p>
        </w:tc>
      </w:tr>
    </w:tbl>
    <w:p w:rsidR="00315CAC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AB" w:rsidRDefault="003D53AB" w:rsidP="00A714BD">
      <w:pPr>
        <w:spacing w:after="0" w:line="240" w:lineRule="auto"/>
      </w:pPr>
      <w:r>
        <w:separator/>
      </w:r>
    </w:p>
  </w:endnote>
  <w:endnote w:type="continuationSeparator" w:id="1">
    <w:p w:rsidR="003D53AB" w:rsidRDefault="003D53AB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AB" w:rsidRDefault="003D53AB" w:rsidP="00A714BD">
      <w:pPr>
        <w:spacing w:after="0" w:line="240" w:lineRule="auto"/>
      </w:pPr>
      <w:r>
        <w:separator/>
      </w:r>
    </w:p>
  </w:footnote>
  <w:footnote w:type="continuationSeparator" w:id="1">
    <w:p w:rsidR="003D53AB" w:rsidRDefault="003D53AB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55C7"/>
    <w:rsid w:val="000478AA"/>
    <w:rsid w:val="00050AB5"/>
    <w:rsid w:val="00071839"/>
    <w:rsid w:val="000A3C4D"/>
    <w:rsid w:val="000C1596"/>
    <w:rsid w:val="000E042A"/>
    <w:rsid w:val="000E36D4"/>
    <w:rsid w:val="00101791"/>
    <w:rsid w:val="001164BB"/>
    <w:rsid w:val="00134E36"/>
    <w:rsid w:val="001355C7"/>
    <w:rsid w:val="00157C89"/>
    <w:rsid w:val="00180068"/>
    <w:rsid w:val="00184D32"/>
    <w:rsid w:val="001E413C"/>
    <w:rsid w:val="00200090"/>
    <w:rsid w:val="00200C49"/>
    <w:rsid w:val="00215B2C"/>
    <w:rsid w:val="00275513"/>
    <w:rsid w:val="0028421D"/>
    <w:rsid w:val="002C5EB2"/>
    <w:rsid w:val="002D1F3F"/>
    <w:rsid w:val="002F187B"/>
    <w:rsid w:val="002F20F7"/>
    <w:rsid w:val="00314984"/>
    <w:rsid w:val="00315CAC"/>
    <w:rsid w:val="00321437"/>
    <w:rsid w:val="0033456F"/>
    <w:rsid w:val="00346B11"/>
    <w:rsid w:val="003548DD"/>
    <w:rsid w:val="0036195A"/>
    <w:rsid w:val="003649C9"/>
    <w:rsid w:val="00365072"/>
    <w:rsid w:val="00392055"/>
    <w:rsid w:val="003B1FDE"/>
    <w:rsid w:val="003D53AB"/>
    <w:rsid w:val="003E0EE6"/>
    <w:rsid w:val="003E376A"/>
    <w:rsid w:val="00410DF7"/>
    <w:rsid w:val="0043006E"/>
    <w:rsid w:val="00445374"/>
    <w:rsid w:val="004619EB"/>
    <w:rsid w:val="004634EC"/>
    <w:rsid w:val="0048598D"/>
    <w:rsid w:val="004B2145"/>
    <w:rsid w:val="004B6FE5"/>
    <w:rsid w:val="004D400D"/>
    <w:rsid w:val="004D7F5F"/>
    <w:rsid w:val="004E1498"/>
    <w:rsid w:val="005046BA"/>
    <w:rsid w:val="005073DB"/>
    <w:rsid w:val="0051633C"/>
    <w:rsid w:val="005365AD"/>
    <w:rsid w:val="00545BE6"/>
    <w:rsid w:val="005D2736"/>
    <w:rsid w:val="005E5D8F"/>
    <w:rsid w:val="00610F6A"/>
    <w:rsid w:val="006164C0"/>
    <w:rsid w:val="0061673A"/>
    <w:rsid w:val="0063468C"/>
    <w:rsid w:val="00641FCC"/>
    <w:rsid w:val="006567DF"/>
    <w:rsid w:val="00672CDA"/>
    <w:rsid w:val="006970EE"/>
    <w:rsid w:val="006A25EE"/>
    <w:rsid w:val="006B6E7E"/>
    <w:rsid w:val="006C3336"/>
    <w:rsid w:val="006E4170"/>
    <w:rsid w:val="006F0E67"/>
    <w:rsid w:val="006F33B2"/>
    <w:rsid w:val="006F7544"/>
    <w:rsid w:val="007051E5"/>
    <w:rsid w:val="00711FFD"/>
    <w:rsid w:val="007123F0"/>
    <w:rsid w:val="00715F69"/>
    <w:rsid w:val="0072102A"/>
    <w:rsid w:val="00750B9D"/>
    <w:rsid w:val="00792824"/>
    <w:rsid w:val="007A6A81"/>
    <w:rsid w:val="007C6F92"/>
    <w:rsid w:val="00804460"/>
    <w:rsid w:val="0081313A"/>
    <w:rsid w:val="008312D2"/>
    <w:rsid w:val="0083359A"/>
    <w:rsid w:val="008379B7"/>
    <w:rsid w:val="00854B0F"/>
    <w:rsid w:val="00855A68"/>
    <w:rsid w:val="008610C1"/>
    <w:rsid w:val="00882E8B"/>
    <w:rsid w:val="008A08E3"/>
    <w:rsid w:val="008D5E27"/>
    <w:rsid w:val="008D5F6F"/>
    <w:rsid w:val="008E0A2A"/>
    <w:rsid w:val="008F225B"/>
    <w:rsid w:val="009029D8"/>
    <w:rsid w:val="00946B1C"/>
    <w:rsid w:val="00964122"/>
    <w:rsid w:val="009652F8"/>
    <w:rsid w:val="009711EC"/>
    <w:rsid w:val="00976501"/>
    <w:rsid w:val="009C1F0F"/>
    <w:rsid w:val="00A05C5A"/>
    <w:rsid w:val="00A124E5"/>
    <w:rsid w:val="00A32625"/>
    <w:rsid w:val="00A421F4"/>
    <w:rsid w:val="00A50552"/>
    <w:rsid w:val="00A554D6"/>
    <w:rsid w:val="00A56D3B"/>
    <w:rsid w:val="00A6307C"/>
    <w:rsid w:val="00A714BD"/>
    <w:rsid w:val="00A91111"/>
    <w:rsid w:val="00AC060E"/>
    <w:rsid w:val="00AD0EDA"/>
    <w:rsid w:val="00AD633D"/>
    <w:rsid w:val="00AD7052"/>
    <w:rsid w:val="00AF7B35"/>
    <w:rsid w:val="00B10463"/>
    <w:rsid w:val="00B11AF3"/>
    <w:rsid w:val="00B5319F"/>
    <w:rsid w:val="00B661E8"/>
    <w:rsid w:val="00B74E3E"/>
    <w:rsid w:val="00B83C70"/>
    <w:rsid w:val="00B90589"/>
    <w:rsid w:val="00BA59B7"/>
    <w:rsid w:val="00BB5885"/>
    <w:rsid w:val="00BC76BC"/>
    <w:rsid w:val="00BE385C"/>
    <w:rsid w:val="00BE7575"/>
    <w:rsid w:val="00BF3561"/>
    <w:rsid w:val="00C21DCF"/>
    <w:rsid w:val="00C344A2"/>
    <w:rsid w:val="00C37600"/>
    <w:rsid w:val="00C57F68"/>
    <w:rsid w:val="00C76E14"/>
    <w:rsid w:val="00C80F9D"/>
    <w:rsid w:val="00C852FE"/>
    <w:rsid w:val="00CA7285"/>
    <w:rsid w:val="00D40C71"/>
    <w:rsid w:val="00D80E42"/>
    <w:rsid w:val="00D825B5"/>
    <w:rsid w:val="00D85A50"/>
    <w:rsid w:val="00D9720E"/>
    <w:rsid w:val="00DB064D"/>
    <w:rsid w:val="00DE2BD3"/>
    <w:rsid w:val="00DE64EC"/>
    <w:rsid w:val="00E00764"/>
    <w:rsid w:val="00E53A71"/>
    <w:rsid w:val="00E55429"/>
    <w:rsid w:val="00E712F2"/>
    <w:rsid w:val="00EB11B3"/>
    <w:rsid w:val="00F17E37"/>
    <w:rsid w:val="00F558F4"/>
    <w:rsid w:val="00F64029"/>
    <w:rsid w:val="00F9130C"/>
    <w:rsid w:val="00FE048A"/>
    <w:rsid w:val="00FF15CB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714BD"/>
  </w:style>
  <w:style w:type="paragraph" w:styleId="a4">
    <w:name w:val="footer"/>
    <w:basedOn w:val="a"/>
    <w:link w:val="Char0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714BD"/>
  </w:style>
  <w:style w:type="paragraph" w:styleId="a5">
    <w:name w:val="Balloon Text"/>
    <w:basedOn w:val="a"/>
    <w:link w:val="Char1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2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a0"/>
    <w:rsid w:val="00BB5885"/>
  </w:style>
  <w:style w:type="paragraph" w:styleId="a7">
    <w:name w:val="List Paragraph"/>
    <w:basedOn w:val="a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a0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F3C1B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781B-63B2-4620-B37F-B100C21A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sss</cp:lastModifiedBy>
  <cp:revision>2</cp:revision>
  <cp:lastPrinted>2022-03-24T22:25:00Z</cp:lastPrinted>
  <dcterms:created xsi:type="dcterms:W3CDTF">2022-03-25T11:21:00Z</dcterms:created>
  <dcterms:modified xsi:type="dcterms:W3CDTF">2022-03-25T11:21:00Z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