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499E" w:rsidRDefault="000A499E" w:rsidP="000A499E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D514E" wp14:editId="79F51298">
                <wp:simplePos x="0" y="0"/>
                <wp:positionH relativeFrom="column">
                  <wp:posOffset>-683260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99E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شط العرب 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EG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الإدارة والاقتصاد 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محاسبة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3.8pt;margin-top:0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" stroked="f">
                <v:textbox>
                  <w:txbxContent>
                    <w:p w:rsidR="000A499E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شط العرب 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EG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الإدارة والاقتصاد 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محاسبة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9D75BB0" wp14:editId="65E53C30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7" name="Picture 7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2E1B2" wp14:editId="6ED91E7C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99E" w:rsidRPr="004A7D3C" w:rsidRDefault="000A499E" w:rsidP="000A499E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0A499E" w:rsidRPr="004A7D3C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Pr="004A7D3C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bP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Ii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qPgokiC&#10;RtYgHlAYFpA2pBhfE5y0YL9SMmBn1tR92TIrKeneahRXmRVFaOW4KOZnOS7ssWV9bGGaI1RNPSXT&#10;9NpP7b81Vm1avGmSs4ZLFGSjolSeotrLGLsv5rR/KUJ7H6+j19N7tvwB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IaF2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0A499E" w:rsidRPr="004A7D3C" w:rsidRDefault="000A499E" w:rsidP="000A499E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0A499E" w:rsidRPr="004A7D3C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Pr="004A7D3C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499E" w:rsidRDefault="000A499E" w:rsidP="000A499E">
      <w:pPr>
        <w:jc w:val="center"/>
        <w:rPr>
          <w:rtl/>
          <w:lang w:bidi="ar-IQ"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Pr="00BC3D6A" w:rsidRDefault="000A499E" w:rsidP="000A499E">
      <w:pPr>
        <w:jc w:val="center"/>
        <w:rPr>
          <w:rFonts w:ascii="Arial" w:hAnsi="Arial" w:cs="Arial"/>
          <w:sz w:val="16"/>
          <w:szCs w:val="16"/>
          <w:rtl/>
        </w:rPr>
      </w:pPr>
    </w:p>
    <w:p w:rsidR="000A499E" w:rsidRDefault="000A499E" w:rsidP="000A499E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0A499E" w:rsidRPr="00BC3D6A" w:rsidRDefault="000A499E" w:rsidP="000A499E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زينب جعفر الهلالي</w:t>
            </w:r>
          </w:p>
        </w:tc>
      </w:tr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0A499E" w:rsidRPr="004E0AAD" w:rsidRDefault="000A499E" w:rsidP="000C3C5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4E0AAD">
              <w:rPr>
                <w:rFonts w:ascii="Helvetica" w:hAnsi="Helvetica"/>
                <w:b/>
                <w:bCs/>
                <w:color w:val="5F6368"/>
                <w:spacing w:val="3"/>
                <w:sz w:val="32"/>
                <w:szCs w:val="32"/>
                <w:shd w:val="clear" w:color="auto" w:fill="FFFFFF"/>
              </w:rPr>
              <w:t>zainab.j.salman@sa-uc.edu.iq</w:t>
            </w:r>
          </w:p>
        </w:tc>
      </w:tr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0A499E" w:rsidRPr="00384B08" w:rsidRDefault="000A499E" w:rsidP="000A499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محاسبة متوسطة 2</w:t>
            </w:r>
          </w:p>
        </w:tc>
      </w:tr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A499E" w:rsidRPr="00384B08" w:rsidRDefault="000A499E" w:rsidP="000A499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تعميق فهم الطالب نظريا وتطبيقيا بالمشاكل المحاسبية المختلفة المتعلقة بالمخزون والموجودات الثابتة والمعنوية فضلاً عن الألتزامات </w:t>
            </w:r>
          </w:p>
        </w:tc>
      </w:tr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A499E" w:rsidRPr="000A499E" w:rsidRDefault="000A499E" w:rsidP="000A499E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 w:rsidRPr="000A499E">
              <w:rPr>
                <w:rFonts w:cs="Simplified Arabic"/>
                <w:b/>
                <w:bCs/>
                <w:sz w:val="32"/>
                <w:szCs w:val="32"/>
                <w:rtl/>
              </w:rPr>
              <w:t>تعميق فهم الطالب بمفهوم الموجودات المتداولة وغير المتداولة</w:t>
            </w:r>
          </w:p>
          <w:p w:rsidR="000A499E" w:rsidRPr="000A499E" w:rsidRDefault="000A499E" w:rsidP="000A499E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 w:rsidRPr="000A499E">
              <w:rPr>
                <w:rFonts w:cs="Simplified Arabic"/>
                <w:b/>
                <w:bCs/>
                <w:sz w:val="32"/>
                <w:szCs w:val="32"/>
                <w:rtl/>
              </w:rPr>
              <w:t>الالمام بالمعايير المحاسبية الدولية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A499E">
              <w:rPr>
                <w:rFonts w:cs="Simplified Arabic"/>
                <w:b/>
                <w:bCs/>
                <w:sz w:val="32"/>
                <w:szCs w:val="32"/>
                <w:rtl/>
              </w:rPr>
              <w:t xml:space="preserve">ذات العلاقة بالموجودات  </w:t>
            </w:r>
          </w:p>
          <w:p w:rsidR="000A499E" w:rsidRPr="000A499E" w:rsidRDefault="000A499E" w:rsidP="000A499E">
            <w:pPr>
              <w:pStyle w:val="a3"/>
              <w:numPr>
                <w:ilvl w:val="0"/>
                <w:numId w:val="1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0A499E">
              <w:rPr>
                <w:rFonts w:cs="Simplified Arabic"/>
                <w:b/>
                <w:bCs/>
                <w:sz w:val="32"/>
                <w:szCs w:val="32"/>
                <w:rtl/>
              </w:rPr>
              <w:t>تعميق فهم الطلاب في مجال القياس والافصاح المحاسبي عن الموجودات في القوائم المالية</w:t>
            </w:r>
          </w:p>
        </w:tc>
      </w:tr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A499E" w:rsidRPr="004E0AAD" w:rsidRDefault="000A499E" w:rsidP="000C3C55">
            <w:pPr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لا توجد</w:t>
            </w:r>
          </w:p>
          <w:p w:rsidR="000A499E" w:rsidRPr="004E0AAD" w:rsidRDefault="000A499E" w:rsidP="000C3C55">
            <w:pPr>
              <w:pStyle w:val="a3"/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0A499E" w:rsidRPr="00384B08" w:rsidTr="000C3C55">
        <w:tc>
          <w:tcPr>
            <w:tcW w:w="2654" w:type="dxa"/>
            <w:vAlign w:val="center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0A499E" w:rsidRDefault="000A499E" w:rsidP="000C3C55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المحاسبة المتوسطة / كيسو</w:t>
            </w:r>
          </w:p>
          <w:p w:rsidR="000A499E" w:rsidRPr="00FB5D08" w:rsidRDefault="000A499E" w:rsidP="000C3C55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المتوسطة </w:t>
            </w:r>
            <w:r w:rsidRPr="00FB5D08"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رؤية معاصرة / أ.د سعود جايد وآخرون</w:t>
            </w:r>
          </w:p>
          <w:p w:rsidR="000A499E" w:rsidRPr="004E0AAD" w:rsidRDefault="000A499E" w:rsidP="000C3C55">
            <w:pPr>
              <w:pStyle w:val="a3"/>
              <w:numPr>
                <w:ilvl w:val="0"/>
                <w:numId w:val="2"/>
              </w:numPr>
              <w:bidi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المالية </w:t>
            </w:r>
            <w:r w:rsidRPr="00FB5D08">
              <w:rPr>
                <w:rFonts w:cs="Simplified Arabic"/>
                <w:b/>
                <w:bCs/>
                <w:sz w:val="32"/>
                <w:szCs w:val="32"/>
                <w:rtl/>
              </w:rPr>
              <w:t>–</w:t>
            </w:r>
            <w:r w:rsidRPr="00FB5D08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المتوسطة / أ.د طلال الججاوي</w:t>
            </w:r>
          </w:p>
        </w:tc>
      </w:tr>
      <w:tr w:rsidR="000A499E" w:rsidRPr="00384B08" w:rsidTr="000C3C55">
        <w:trPr>
          <w:trHeight w:val="654"/>
        </w:trPr>
        <w:tc>
          <w:tcPr>
            <w:tcW w:w="2654" w:type="dxa"/>
            <w:vMerge w:val="restart"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0A499E" w:rsidRPr="00384B08" w:rsidTr="000C3C55">
        <w:tc>
          <w:tcPr>
            <w:tcW w:w="2654" w:type="dxa"/>
            <w:vMerge/>
          </w:tcPr>
          <w:p w:rsidR="000A499E" w:rsidRPr="00384B08" w:rsidRDefault="000A499E" w:rsidP="000C3C5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0A499E" w:rsidRPr="00384B08" w:rsidRDefault="000A499E" w:rsidP="000C3C55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</w:tbl>
    <w:p w:rsidR="000A499E" w:rsidRPr="00124165" w:rsidRDefault="000A499E" w:rsidP="000A499E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  <w:lang w:bidi="ar-IQ"/>
        </w:rPr>
      </w:pPr>
    </w:p>
    <w:p w:rsidR="000A499E" w:rsidRDefault="000A499E" w:rsidP="000A499E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7FE3ADB" wp14:editId="1F24D9F3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8" name="Picture 8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9F274" wp14:editId="5567284D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99E" w:rsidRPr="004A7D3C" w:rsidRDefault="000A499E" w:rsidP="000A499E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0A499E" w:rsidRPr="004A7D3C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A499E" w:rsidRPr="004A7D3C" w:rsidRDefault="000A499E" w:rsidP="000A499E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0;width:18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ZngwIAABc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" stroked="f">
                <v:textbox>
                  <w:txbxContent>
                    <w:p w:rsidR="000A499E" w:rsidRPr="004A7D3C" w:rsidRDefault="000A499E" w:rsidP="000A499E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0A499E" w:rsidRPr="004A7D3C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A499E" w:rsidRPr="004A7D3C" w:rsidRDefault="000A499E" w:rsidP="000A499E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1FBD8" wp14:editId="22A78090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25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 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الإدارة والاقتصاد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المحاسبة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الثالثة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زينب جعفر سلمان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محاسبة</w:t>
                            </w:r>
                          </w:p>
                          <w:p w:rsidR="000A499E" w:rsidRPr="004A7D3C" w:rsidRDefault="000A499E" w:rsidP="000A499E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42.55pt;margin-top:0;width:213.5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" stroked="f">
                <v:textbox>
                  <w:txbxContent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 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الإدارة والاقتصاد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المحاسبة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الثالثة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زينب جعفر سلمان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محاسبة</w:t>
                      </w:r>
                    </w:p>
                    <w:p w:rsidR="000A499E" w:rsidRPr="004A7D3C" w:rsidRDefault="000A499E" w:rsidP="000A499E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499E" w:rsidRDefault="000A499E" w:rsidP="000A499E">
      <w:pPr>
        <w:jc w:val="center"/>
        <w:rPr>
          <w:rtl/>
          <w:lang w:bidi="ar-IQ"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Default="000A499E" w:rsidP="000A499E">
      <w:pPr>
        <w:jc w:val="center"/>
        <w:rPr>
          <w:rtl/>
        </w:rPr>
      </w:pPr>
    </w:p>
    <w:p w:rsidR="000A499E" w:rsidRPr="00BC3D6A" w:rsidRDefault="000A499E" w:rsidP="000A499E">
      <w:pPr>
        <w:jc w:val="center"/>
        <w:rPr>
          <w:rFonts w:ascii="Arial" w:hAnsi="Arial" w:cs="Arial"/>
          <w:sz w:val="16"/>
          <w:szCs w:val="16"/>
          <w:rtl/>
        </w:rPr>
      </w:pPr>
    </w:p>
    <w:p w:rsidR="000A499E" w:rsidRDefault="000A499E" w:rsidP="000A499E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587"/>
        <w:gridCol w:w="2268"/>
        <w:gridCol w:w="2268"/>
        <w:gridCol w:w="3969"/>
      </w:tblGrid>
      <w:tr w:rsidR="000A499E" w:rsidRPr="00384B08" w:rsidTr="000C3C55">
        <w:trPr>
          <w:cantSplit/>
          <w:trHeight w:val="988"/>
        </w:trPr>
        <w:tc>
          <w:tcPr>
            <w:tcW w:w="673" w:type="dxa"/>
            <w:textDirection w:val="btLr"/>
          </w:tcPr>
          <w:p w:rsidR="000A499E" w:rsidRPr="00384B08" w:rsidRDefault="000A499E" w:rsidP="000C3C5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:rsidR="000A499E" w:rsidRPr="00653C57" w:rsidRDefault="000A499E" w:rsidP="000C3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vAlign w:val="center"/>
          </w:tcPr>
          <w:p w:rsidR="000A499E" w:rsidRPr="000A499E" w:rsidRDefault="000A499E" w:rsidP="000A49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499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:rsidR="000A499E" w:rsidRPr="000A499E" w:rsidRDefault="000A499E" w:rsidP="000A49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A499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A499E">
            <w:pPr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:rsidR="004F5FAE" w:rsidRDefault="004F5FAE" w:rsidP="004F5FAE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25/1/2025</w:t>
            </w:r>
          </w:p>
          <w:p w:rsidR="004F5FAE" w:rsidRPr="00384B08" w:rsidRDefault="004F5FAE" w:rsidP="004F5FAE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30/1/2025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تعريف المخزون وطبيعته وتسجيل القيود المحاسبية في ظل نظام الجرد الدوري والجرد المستمر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الأول/ المخزون السلعي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A499E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خصائص المخزون السلعي وشرح طرق الجرد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:rsidR="000A499E" w:rsidRDefault="004F5FAE" w:rsidP="000C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1/2/2025</w:t>
            </w:r>
          </w:p>
          <w:p w:rsidR="004F5FAE" w:rsidRPr="00384B08" w:rsidRDefault="004F5FAE" w:rsidP="000C3C5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6/2/2025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طرق تقويم المخزون السلعي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الأول/ المخزون السلعي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A499E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وفهم طرق تقويم المخزون المختلفة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:rsidR="000A499E" w:rsidRDefault="004F5FAE" w:rsidP="004F5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8/2/2025</w:t>
            </w:r>
          </w:p>
          <w:p w:rsidR="004F5FAE" w:rsidRPr="00384B08" w:rsidRDefault="004F5FAE" w:rsidP="004F5FA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13/2/2025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طرق تقويم المخزون السلعي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الأول/ المخزون السلعي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A499E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وفهم طرق تقويم المخزون المختلفة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:rsidR="004F5FAE" w:rsidRDefault="004F5FAE" w:rsidP="004F5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15/2/2025</w:t>
            </w:r>
          </w:p>
          <w:p w:rsidR="000A499E" w:rsidRDefault="004F5FAE" w:rsidP="004F5FA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20/2/2025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تعريف الموجودات الثابتة وطرق اقتناؤها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الثاني/ الموجودات الثابتة</w:t>
            </w:r>
          </w:p>
        </w:tc>
        <w:tc>
          <w:tcPr>
            <w:tcW w:w="3969" w:type="dxa"/>
            <w:vAlign w:val="center"/>
          </w:tcPr>
          <w:p w:rsidR="000A499E" w:rsidRDefault="000A499E" w:rsidP="000C3C55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تمييز الموجودات الثابتة عن الموجودات المتداولة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:rsidR="000A499E" w:rsidRDefault="004F5FAE" w:rsidP="004F5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22/2/2025</w:t>
            </w:r>
          </w:p>
          <w:p w:rsidR="004F5FAE" w:rsidRPr="00384B08" w:rsidRDefault="004F5FAE" w:rsidP="004F5FA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27/2/2025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طرق اندثار الموجودات الثابتة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الثاني/ الموجودات الثابتة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A499E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المقصود ببالإندثار وأسبابه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:rsidR="000A499E" w:rsidRDefault="000A499E" w:rsidP="000C3C55">
            <w:pPr>
              <w:jc w:val="center"/>
              <w:rPr>
                <w:b/>
                <w:bCs/>
                <w:rtl/>
              </w:rPr>
            </w:pPr>
          </w:p>
          <w:p w:rsidR="000A499E" w:rsidRDefault="004F5FAE" w:rsidP="004F5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1/3/2025</w:t>
            </w:r>
          </w:p>
          <w:p w:rsidR="004F5FAE" w:rsidRPr="00384B08" w:rsidRDefault="004F5FAE" w:rsidP="004F5FAE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6/3/2025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طرق اندثار الموجودات الثابتة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الثاني/ الموجودات الثابتة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A499E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المعالجة المحاسبية لطرق الإندثار المختلفة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:rsidR="000A499E" w:rsidRDefault="004F5FAE" w:rsidP="004F5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8/3/2025</w:t>
            </w:r>
          </w:p>
          <w:p w:rsidR="004F5FAE" w:rsidRPr="00384B08" w:rsidRDefault="004F5FAE" w:rsidP="0017721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13/</w:t>
            </w:r>
            <w:r w:rsidR="00177210">
              <w:rPr>
                <w:b/>
                <w:bCs/>
              </w:rPr>
              <w:t>3</w:t>
            </w:r>
            <w:r>
              <w:rPr>
                <w:b/>
                <w:bCs/>
              </w:rPr>
              <w:t>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الاستغناء عن الموجودات الثابتة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الثاني/ الموجودات الثابتة</w:t>
            </w:r>
          </w:p>
        </w:tc>
        <w:tc>
          <w:tcPr>
            <w:tcW w:w="3969" w:type="dxa"/>
            <w:vAlign w:val="center"/>
          </w:tcPr>
          <w:p w:rsidR="000A499E" w:rsidRPr="00384B08" w:rsidRDefault="004F5FA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كيف يتم التخلص من الموجود الثابت وإثبات ذلك في السجلات المحاسبية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:rsidR="000A499E" w:rsidRDefault="00177210" w:rsidP="001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15/3/2025</w:t>
            </w:r>
          </w:p>
          <w:p w:rsidR="00177210" w:rsidRPr="00384B08" w:rsidRDefault="00177210" w:rsidP="0017721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20/3/2025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أمثلة وتمارين تطبيقية حول الموضوع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الثاني/ الموجودات الثابتة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:rsidR="000A499E" w:rsidRDefault="000A499E" w:rsidP="000C3C55">
            <w:pPr>
              <w:jc w:val="center"/>
              <w:rPr>
                <w:b/>
                <w:bCs/>
                <w:rtl/>
              </w:rPr>
            </w:pPr>
          </w:p>
          <w:p w:rsidR="000A499E" w:rsidRPr="00384B08" w:rsidRDefault="00177210" w:rsidP="000C3C5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22/3/2025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الامتحان الشهري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الامتحان الشهري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:rsidR="000A499E" w:rsidRDefault="00177210" w:rsidP="000C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27/3/2025</w:t>
            </w:r>
          </w:p>
          <w:p w:rsidR="00177210" w:rsidRPr="00384B08" w:rsidRDefault="00177210" w:rsidP="000C3C5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29/3/2025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الاستثمارات في أوراق الدين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الثالث/ الاستثمارات المالية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طبيعة حساب المدينون والتعرف على أنواع الديون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87" w:type="dxa"/>
            <w:vAlign w:val="center"/>
          </w:tcPr>
          <w:p w:rsidR="000A499E" w:rsidRDefault="00177210" w:rsidP="000C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3/4/2025</w:t>
            </w:r>
          </w:p>
          <w:p w:rsidR="00177210" w:rsidRPr="00384B08" w:rsidRDefault="00177210" w:rsidP="000C3C5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5/4/2025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الاستثمارات في أوراق الدين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الثالث/ الاستثمارات المالية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معنى الديون المشكوك في تحصيلها والمعالجة المحاسبية لها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:rsidR="000A499E" w:rsidRDefault="00177210" w:rsidP="000C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10/4/2025</w:t>
            </w:r>
          </w:p>
          <w:p w:rsidR="00177210" w:rsidRDefault="00177210" w:rsidP="000C3C5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12/4/2025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الاستثمارات في أوراق الملكية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الثالث/ الاستثمارات المالية</w:t>
            </w:r>
          </w:p>
        </w:tc>
        <w:tc>
          <w:tcPr>
            <w:tcW w:w="3969" w:type="dxa"/>
            <w:vAlign w:val="center"/>
          </w:tcPr>
          <w:p w:rsidR="000A499E" w:rsidRDefault="000A499E" w:rsidP="000C3C55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كيفية تكوين مخصص الديون المشكوك في تحصيلها مع بيان كيفية زيادة المخصص أو تخفيضه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:rsidR="000A499E" w:rsidRDefault="00177210" w:rsidP="000C3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17/4/2025</w:t>
            </w:r>
          </w:p>
          <w:p w:rsidR="00177210" w:rsidRDefault="00177210" w:rsidP="000C3C5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19/4/2025</w:t>
            </w:r>
          </w:p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تعريف الموجودات المعنوية/ أنواعها/ أطفاؤها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الرابع/ الموجودات المعنوية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خصائص الديون الجيدة مع كيفية تكوين مخصص خصم مسموح به</w:t>
            </w: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:rsidR="000A499E" w:rsidRDefault="000A499E" w:rsidP="000C3C55">
            <w:pPr>
              <w:jc w:val="center"/>
              <w:rPr>
                <w:b/>
                <w:bCs/>
                <w:rtl/>
              </w:rPr>
            </w:pPr>
          </w:p>
          <w:p w:rsidR="000A499E" w:rsidRDefault="00177210" w:rsidP="001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24/4/2025</w:t>
            </w:r>
          </w:p>
          <w:p w:rsidR="00177210" w:rsidRPr="00384B08" w:rsidRDefault="00177210" w:rsidP="00177210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26/4/2025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المطلوبات المتداولة وأنواعها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الفصل الخامس/ المطلوبات المتداولة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</w:p>
        </w:tc>
      </w:tr>
      <w:tr w:rsidR="000A499E" w:rsidRPr="00384B08" w:rsidTr="003C0167">
        <w:tc>
          <w:tcPr>
            <w:tcW w:w="673" w:type="dxa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15</w:t>
            </w:r>
          </w:p>
        </w:tc>
        <w:tc>
          <w:tcPr>
            <w:tcW w:w="1587" w:type="dxa"/>
            <w:vAlign w:val="center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الامتحان النهائي</w:t>
            </w:r>
          </w:p>
        </w:tc>
        <w:tc>
          <w:tcPr>
            <w:tcW w:w="2268" w:type="dxa"/>
          </w:tcPr>
          <w:p w:rsidR="000A499E" w:rsidRPr="000A499E" w:rsidRDefault="000A499E" w:rsidP="000A499E">
            <w:pPr>
              <w:jc w:val="center"/>
              <w:rPr>
                <w:b/>
                <w:bCs/>
              </w:rPr>
            </w:pPr>
            <w:r w:rsidRPr="000A499E">
              <w:rPr>
                <w:b/>
                <w:bCs/>
                <w:rtl/>
              </w:rPr>
              <w:t>الامتحان النهائي</w:t>
            </w:r>
          </w:p>
        </w:tc>
        <w:tc>
          <w:tcPr>
            <w:tcW w:w="3969" w:type="dxa"/>
            <w:vAlign w:val="center"/>
          </w:tcPr>
          <w:p w:rsidR="000A499E" w:rsidRPr="00384B08" w:rsidRDefault="000A499E" w:rsidP="000C3C55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A499E" w:rsidRDefault="000A499E" w:rsidP="000A499E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0A499E" w:rsidRDefault="000A499E" w:rsidP="000A499E">
      <w:pPr>
        <w:rPr>
          <w:b/>
          <w:bCs/>
          <w:rtl/>
        </w:rPr>
      </w:pPr>
      <w:r>
        <w:rPr>
          <w:rFonts w:hint="cs"/>
          <w:b/>
          <w:bCs/>
          <w:rtl/>
        </w:rPr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:rsidR="000A499E" w:rsidRDefault="000A499E" w:rsidP="000A499E">
      <w:pPr>
        <w:rPr>
          <w:b/>
          <w:bCs/>
          <w:rtl/>
          <w:lang w:bidi="ar-IQ"/>
        </w:rPr>
      </w:pPr>
    </w:p>
    <w:p w:rsidR="000A499E" w:rsidRDefault="000A499E" w:rsidP="000A499E">
      <w:pPr>
        <w:rPr>
          <w:b/>
          <w:bCs/>
          <w:rtl/>
          <w:lang w:bidi="ar-IQ"/>
        </w:rPr>
      </w:pPr>
    </w:p>
    <w:p w:rsidR="000A499E" w:rsidRPr="002D3FF6" w:rsidRDefault="000A499E" w:rsidP="000A499E">
      <w:pPr>
        <w:bidi w:val="0"/>
        <w:rPr>
          <w:rFonts w:cs="Simplified Arabic"/>
          <w:b/>
          <w:bCs/>
          <w:lang w:bidi="ar-IQ"/>
        </w:rPr>
      </w:pP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  <w:r w:rsidRPr="002D3FF6">
        <w:rPr>
          <w:rFonts w:cs="Simplified Arabic"/>
          <w:b/>
          <w:bCs/>
          <w:lang w:bidi="ar-IQ"/>
        </w:rPr>
        <w:tab/>
      </w:r>
    </w:p>
    <w:p w:rsidR="000A499E" w:rsidRDefault="000A499E" w:rsidP="000A499E">
      <w:pPr>
        <w:bidi w:val="0"/>
      </w:pPr>
    </w:p>
    <w:p w:rsidR="000A499E" w:rsidRPr="00056E37" w:rsidRDefault="000A499E" w:rsidP="000A499E">
      <w:pPr>
        <w:bidi w:val="0"/>
      </w:pPr>
    </w:p>
    <w:p w:rsidR="000A499E" w:rsidRPr="00056E37" w:rsidRDefault="000A499E" w:rsidP="000A499E">
      <w:pPr>
        <w:bidi w:val="0"/>
      </w:pPr>
    </w:p>
    <w:p w:rsidR="000A499E" w:rsidRDefault="000A499E" w:rsidP="000A499E">
      <w:pPr>
        <w:bidi w:val="0"/>
      </w:pPr>
    </w:p>
    <w:p w:rsidR="000A499E" w:rsidRPr="00EF6276" w:rsidRDefault="000A499E" w:rsidP="000A499E">
      <w:pPr>
        <w:tabs>
          <w:tab w:val="left" w:pos="7995"/>
        </w:tabs>
        <w:bidi w:val="0"/>
        <w:rPr>
          <w:lang w:val="en"/>
        </w:rPr>
      </w:pPr>
    </w:p>
    <w:p w:rsidR="000A499E" w:rsidRPr="00805028" w:rsidRDefault="000A499E" w:rsidP="000A499E">
      <w:pPr>
        <w:rPr>
          <w:lang w:val="en"/>
        </w:rPr>
      </w:pPr>
    </w:p>
    <w:p w:rsidR="008932B3" w:rsidRPr="000A499E" w:rsidRDefault="008932B3">
      <w:pPr>
        <w:rPr>
          <w:lang w:val="en"/>
        </w:rPr>
      </w:pPr>
    </w:p>
    <w:sectPr w:rsidR="008932B3" w:rsidRPr="000A499E" w:rsidSect="00C11C2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1F6"/>
    <w:multiLevelType w:val="hybridMultilevel"/>
    <w:tmpl w:val="B6CEAA8A"/>
    <w:lvl w:ilvl="0" w:tplc="905CA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47C5E"/>
    <w:multiLevelType w:val="hybridMultilevel"/>
    <w:tmpl w:val="814EFF94"/>
    <w:lvl w:ilvl="0" w:tplc="BE206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9E"/>
    <w:rsid w:val="000A499E"/>
    <w:rsid w:val="00177210"/>
    <w:rsid w:val="004F5FAE"/>
    <w:rsid w:val="008932B3"/>
    <w:rsid w:val="009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9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9E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2024-11-08T23:48:00Z</dcterms:created>
  <dcterms:modified xsi:type="dcterms:W3CDTF">2024-11-08T23:48:00Z</dcterms:modified>
</cp:coreProperties>
</file>