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E4B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</w:p>
    <w:p w14:paraId="535E9C24" w14:textId="77777777" w:rsidR="0036034C" w:rsidRDefault="0036034C" w:rsidP="003603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0AEBF1" wp14:editId="58FCBC97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9" name="صورة 9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42780DE8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04FE834C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48E627E1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  <w:p w14:paraId="4D4385CD" w14:textId="761FBC36" w:rsidR="0036034C" w:rsidRPr="004A7D3C" w:rsidRDefault="0036034C" w:rsidP="0036034C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F732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" stroked="f">
                <v:textbox>
                  <w:txbxContent>
                    <w:p w14:paraId="69E8046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04FE834C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48E627E1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الرابع</w:t>
                      </w:r>
                    </w:p>
                    <w:p w14:paraId="4D4385CD" w14:textId="761FBC36" w:rsidR="0036034C" w:rsidRPr="004A7D3C" w:rsidRDefault="0036034C" w:rsidP="0036034C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142E151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67D5" id="مربع نص 7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8E751" w14:textId="77777777" w:rsidR="0036034C" w:rsidRDefault="0036034C" w:rsidP="0036034C">
      <w:pPr>
        <w:jc w:val="center"/>
        <w:rPr>
          <w:rtl/>
          <w:lang w:bidi="ar-IQ"/>
        </w:rPr>
      </w:pPr>
    </w:p>
    <w:p w14:paraId="57EF1140" w14:textId="77777777" w:rsidR="0036034C" w:rsidRDefault="0036034C" w:rsidP="0036034C">
      <w:pPr>
        <w:jc w:val="center"/>
        <w:rPr>
          <w:rtl/>
        </w:rPr>
      </w:pPr>
    </w:p>
    <w:p w14:paraId="0975A3CA" w14:textId="77777777" w:rsidR="0036034C" w:rsidRDefault="0036034C" w:rsidP="0036034C">
      <w:pPr>
        <w:jc w:val="center"/>
        <w:rPr>
          <w:rtl/>
        </w:rPr>
      </w:pPr>
    </w:p>
    <w:p w14:paraId="01192034" w14:textId="21518413" w:rsidR="0036034C" w:rsidRDefault="006827C6" w:rsidP="003603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6DEA77" wp14:editId="4A705D0D">
            <wp:simplePos x="3067050" y="1276350"/>
            <wp:positionH relativeFrom="margin">
              <wp:align>center</wp:align>
            </wp:positionH>
            <wp:positionV relativeFrom="margin">
              <wp:align>top</wp:align>
            </wp:positionV>
            <wp:extent cx="1274445" cy="1183005"/>
            <wp:effectExtent l="0" t="0" r="1905" b="0"/>
            <wp:wrapSquare wrapText="bothSides"/>
            <wp:docPr id="27103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F517A0" w14:textId="77777777" w:rsidR="0036034C" w:rsidRDefault="0036034C" w:rsidP="0036034C">
      <w:pPr>
        <w:jc w:val="center"/>
        <w:rPr>
          <w:rtl/>
        </w:rPr>
      </w:pPr>
    </w:p>
    <w:p w14:paraId="44981976" w14:textId="77777777" w:rsidR="0036034C" w:rsidRDefault="0036034C" w:rsidP="0036034C">
      <w:pPr>
        <w:jc w:val="center"/>
        <w:rPr>
          <w:rtl/>
        </w:rPr>
      </w:pPr>
    </w:p>
    <w:p w14:paraId="1A159BFC" w14:textId="77777777" w:rsidR="0036034C" w:rsidRDefault="0036034C" w:rsidP="0036034C">
      <w:pPr>
        <w:jc w:val="center"/>
        <w:rPr>
          <w:rtl/>
        </w:rPr>
      </w:pPr>
    </w:p>
    <w:p w14:paraId="4A0DDD66" w14:textId="77777777" w:rsidR="0036034C" w:rsidRDefault="0036034C" w:rsidP="0036034C">
      <w:pPr>
        <w:jc w:val="center"/>
      </w:pP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805DEB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14:paraId="643E3B5E" w14:textId="77777777" w:rsidR="0036034C" w:rsidRPr="00BC3D6A" w:rsidRDefault="0036034C" w:rsidP="0036034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م.عبدالله</w:t>
            </w:r>
            <w:proofErr w:type="spellEnd"/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1A71CF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6" w:history="1">
              <w:r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3D4F439C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06D8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ادارة العقود الحكومية  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77777777"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360A4CD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06D8C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اكتساب الخريج المعرفة في وظيفة التعاقدات في القطاع العام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وأنواع 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التعاقدات .</w:t>
            </w:r>
            <w:proofErr w:type="gramEnd"/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580FA13" w14:textId="77777777" w:rsidR="00806D8C" w:rsidRPr="00806D8C" w:rsidRDefault="00806D8C" w:rsidP="00806D8C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806D8C"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  <w:proofErr w:type="gramStart"/>
            <w:r w:rsidRPr="00806D8C">
              <w:rPr>
                <w:b/>
                <w:bCs/>
                <w:sz w:val="28"/>
                <w:szCs w:val="28"/>
                <w:rtl/>
                <w:lang w:bidi="ar-IQ"/>
              </w:rPr>
              <w:t>-  تمكين</w:t>
            </w:r>
            <w:proofErr w:type="gramEnd"/>
            <w:r w:rsidRPr="00806D8C">
              <w:rPr>
                <w:b/>
                <w:bCs/>
                <w:sz w:val="28"/>
                <w:szCs w:val="28"/>
                <w:rtl/>
                <w:lang w:bidi="ar-IQ"/>
              </w:rPr>
              <w:t xml:space="preserve"> الطالب من الحصول على المعرفة وفن ادارة التعاقدات </w:t>
            </w:r>
          </w:p>
          <w:p w14:paraId="40065B28" w14:textId="77777777" w:rsidR="00806D8C" w:rsidRPr="00806D8C" w:rsidRDefault="00806D8C" w:rsidP="00806D8C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806D8C">
              <w:rPr>
                <w:b/>
                <w:bCs/>
                <w:sz w:val="28"/>
                <w:szCs w:val="28"/>
                <w:rtl/>
                <w:lang w:bidi="ar-IQ"/>
              </w:rPr>
              <w:t>2- تعريف الطالب في كيفية تنمية وتطوير معلوماته الذاتية</w:t>
            </w:r>
          </w:p>
          <w:p w14:paraId="4EE3E678" w14:textId="77777777" w:rsidR="00806D8C" w:rsidRPr="00806D8C" w:rsidRDefault="00806D8C" w:rsidP="00806D8C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806D8C">
              <w:rPr>
                <w:b/>
                <w:bCs/>
                <w:sz w:val="28"/>
                <w:szCs w:val="28"/>
                <w:rtl/>
                <w:lang w:bidi="ar-IQ"/>
              </w:rPr>
              <w:t>3- اكتساب الطالب على المعرفة في فن التخطيط والتوجيه والرقابة والقيادة في ادارة التعاقدات</w:t>
            </w:r>
          </w:p>
          <w:p w14:paraId="180D7ABD" w14:textId="77777777" w:rsidR="00806D8C" w:rsidRPr="00806D8C" w:rsidRDefault="00806D8C" w:rsidP="00806D8C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806D8C">
              <w:rPr>
                <w:b/>
                <w:bCs/>
                <w:sz w:val="28"/>
                <w:szCs w:val="28"/>
                <w:rtl/>
                <w:lang w:bidi="ar-IQ"/>
              </w:rPr>
              <w:t>4- تمكين الطالب من تنمية مهاراته في بيئة العمل الديناميكية</w:t>
            </w:r>
          </w:p>
          <w:p w14:paraId="582A62C6" w14:textId="77777777" w:rsidR="00806D8C" w:rsidRPr="00806D8C" w:rsidRDefault="00806D8C" w:rsidP="00806D8C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806D8C">
              <w:rPr>
                <w:b/>
                <w:bCs/>
                <w:sz w:val="28"/>
                <w:szCs w:val="28"/>
                <w:rtl/>
                <w:lang w:bidi="ar-IQ"/>
              </w:rPr>
              <w:t>5- تمكين الطالب من توظيف قدراته العلمية في العمل في مجال ادارة التعاقدات الحكومية</w:t>
            </w:r>
          </w:p>
          <w:p w14:paraId="36889843" w14:textId="6D1C3605" w:rsidR="0036034C" w:rsidRPr="00B466A4" w:rsidRDefault="00806D8C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6D8C">
              <w:rPr>
                <w:b/>
                <w:bCs/>
                <w:sz w:val="28"/>
                <w:szCs w:val="28"/>
                <w:rtl/>
                <w:lang w:bidi="ar-IQ"/>
              </w:rPr>
              <w:t>6-اكتساب الطالب المعرفة في كيفية حل مشاكل التي تواجه ادارة المشاريع في منازعات العقود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686C312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907EA31" w14:textId="45C1086F" w:rsidR="0036034C" w:rsidRPr="000977FC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كتب متعلقة بالعقود الإدارية الحكومية </w:t>
            </w:r>
            <w:r w:rsidRPr="00806D8C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المجلات التي تختص في العقود</w:t>
            </w:r>
          </w:p>
        </w:tc>
      </w:tr>
      <w:tr w:rsidR="0036034C" w:rsidRPr="00384B08" w14:paraId="7E466DAB" w14:textId="77777777" w:rsidTr="00F16F11">
        <w:tc>
          <w:tcPr>
            <w:tcW w:w="2654" w:type="dxa"/>
            <w:vAlign w:val="center"/>
          </w:tcPr>
          <w:p w14:paraId="6F3C76F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3521042" w14:textId="38682BE6" w:rsidR="0036034C" w:rsidRPr="00B466A4" w:rsidRDefault="00806D8C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806D8C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المجلات التي تختص في العقود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242CE34E" w:rsidR="00FE1657" w:rsidRPr="00BE13D0" w:rsidRDefault="00825D03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|2023</w:t>
            </w:r>
          </w:p>
        </w:tc>
        <w:tc>
          <w:tcPr>
            <w:tcW w:w="3844" w:type="dxa"/>
            <w:vAlign w:val="center"/>
          </w:tcPr>
          <w:p w14:paraId="729686DC" w14:textId="77777777" w:rsidR="00825D03" w:rsidRPr="00825D03" w:rsidRDefault="00825D03" w:rsidP="00825D03">
            <w:pPr>
              <w:bidi w:val="0"/>
              <w:rPr>
                <w:b/>
                <w:bCs/>
                <w:lang w:bidi="ar-IQ"/>
              </w:rPr>
            </w:pPr>
            <w:r w:rsidRPr="00825D03">
              <w:rPr>
                <w:b/>
                <w:bCs/>
                <w:rtl/>
                <w:lang w:bidi="ar-IQ"/>
              </w:rPr>
              <w:t>تعريف العقد واركانه</w:t>
            </w:r>
          </w:p>
          <w:p w14:paraId="4DFD0D89" w14:textId="7879C564" w:rsidR="00FE1657" w:rsidRPr="003C15D8" w:rsidRDefault="00FE1657" w:rsidP="00F16F11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12407A49" w:rsidR="00FE1657" w:rsidRPr="00BE13D0" w:rsidRDefault="00825D03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1DF1EA3F" w14:textId="2E5D77FA" w:rsidR="00FE1657" w:rsidRPr="003C15D8" w:rsidRDefault="00825D03" w:rsidP="00F16F11">
            <w:pPr>
              <w:jc w:val="center"/>
              <w:rPr>
                <w:b/>
                <w:bCs/>
                <w:rtl/>
              </w:rPr>
            </w:pPr>
            <w:r w:rsidRPr="00825D03">
              <w:rPr>
                <w:b/>
                <w:bCs/>
                <w:rtl/>
                <w:lang w:bidi="ar-IQ"/>
              </w:rPr>
              <w:t>تحديد تعاريف العقود</w:t>
            </w:r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2617328D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65711089" w14:textId="77777777" w:rsidR="00825D03" w:rsidRPr="00825D03" w:rsidRDefault="00825D03" w:rsidP="00825D03">
            <w:pPr>
              <w:jc w:val="center"/>
              <w:rPr>
                <w:b/>
                <w:bCs/>
                <w:rtl/>
                <w:lang w:bidi="ar-IQ"/>
              </w:rPr>
            </w:pPr>
            <w:r w:rsidRPr="00825D03">
              <w:rPr>
                <w:b/>
                <w:bCs/>
                <w:rtl/>
                <w:lang w:bidi="ar-IQ"/>
              </w:rPr>
              <w:t>العقد الاداري</w:t>
            </w:r>
          </w:p>
          <w:p w14:paraId="078F1A43" w14:textId="3D945234" w:rsidR="00FE1657" w:rsidRPr="003C15D8" w:rsidRDefault="00825D03" w:rsidP="00825D03">
            <w:pPr>
              <w:jc w:val="center"/>
              <w:rPr>
                <w:b/>
                <w:bCs/>
                <w:rtl/>
                <w:lang w:bidi="ar-IQ"/>
              </w:rPr>
            </w:pPr>
            <w:r w:rsidRPr="00825D03">
              <w:rPr>
                <w:b/>
                <w:bCs/>
                <w:rtl/>
                <w:lang w:bidi="ar-IQ"/>
              </w:rPr>
              <w:t>القواعد المنظمة للعقود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51E923BE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27AE41B4" w14:textId="08DA940E" w:rsidR="00FE1657" w:rsidRPr="003C15D8" w:rsidRDefault="00825D03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825D03">
              <w:rPr>
                <w:b/>
                <w:bCs/>
                <w:rtl/>
                <w:lang w:bidi="ar-IQ"/>
              </w:rPr>
              <w:t>مميزات العقد الاداري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514E1B86" w:rsidR="00FE1657" w:rsidRPr="00BE13D0" w:rsidRDefault="00825D03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6CFB9306" w14:textId="0194D689" w:rsidR="00FE1657" w:rsidRPr="003C15D8" w:rsidRDefault="00825D03" w:rsidP="00F16F11">
            <w:pPr>
              <w:jc w:val="center"/>
              <w:rPr>
                <w:b/>
                <w:bCs/>
              </w:rPr>
            </w:pPr>
            <w:r w:rsidRPr="00825D03">
              <w:rPr>
                <w:b/>
                <w:bCs/>
                <w:rtl/>
              </w:rPr>
              <w:t xml:space="preserve">انواع وتقسيمات العقود </w:t>
            </w:r>
            <w:proofErr w:type="spellStart"/>
            <w:r w:rsidRPr="00825D03">
              <w:rPr>
                <w:b/>
                <w:bCs/>
                <w:rtl/>
              </w:rPr>
              <w:t>الاادارية</w:t>
            </w:r>
            <w:proofErr w:type="spellEnd"/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151937A2" w:rsidR="00FE1657" w:rsidRPr="00BE13D0" w:rsidRDefault="00D3283D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9FAD305" w14:textId="7FB80344" w:rsidR="00FE1657" w:rsidRPr="003C15D8" w:rsidRDefault="00D3283D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D3283D">
              <w:rPr>
                <w:b/>
                <w:bCs/>
                <w:rtl/>
                <w:lang w:bidi="ar-IQ"/>
              </w:rPr>
              <w:t>التحكيم في العقود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61E9F59C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3E1A566" w14:textId="00EC0DA3" w:rsidR="00FE1657" w:rsidRPr="003C15D8" w:rsidRDefault="00D3283D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D3283D">
              <w:rPr>
                <w:b/>
                <w:bCs/>
                <w:rtl/>
                <w:lang w:bidi="ar-IQ"/>
              </w:rPr>
              <w:t xml:space="preserve">الاعلان عن </w:t>
            </w:r>
            <w:proofErr w:type="gramStart"/>
            <w:r w:rsidRPr="00D3283D">
              <w:rPr>
                <w:b/>
                <w:bCs/>
                <w:rtl/>
                <w:lang w:bidi="ar-IQ"/>
              </w:rPr>
              <w:t>المنافسة  وتقديم</w:t>
            </w:r>
            <w:proofErr w:type="gramEnd"/>
            <w:r w:rsidRPr="00D3283D">
              <w:rPr>
                <w:b/>
                <w:bCs/>
                <w:rtl/>
                <w:lang w:bidi="ar-IQ"/>
              </w:rPr>
              <w:t xml:space="preserve"> العروض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67CBB49A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F15F70C" w14:textId="25240556" w:rsidR="00FE1657" w:rsidRPr="003C15D8" w:rsidRDefault="00D3283D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D3283D">
              <w:rPr>
                <w:b/>
                <w:bCs/>
                <w:rtl/>
                <w:lang w:bidi="ar-IQ"/>
              </w:rPr>
              <w:t>احكام عقود المزايدات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0284E6E4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16963ED7" w14:textId="1D2D779C" w:rsidR="00FE1657" w:rsidRPr="003C15D8" w:rsidRDefault="00D3283D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D3283D">
              <w:rPr>
                <w:b/>
                <w:bCs/>
                <w:rtl/>
                <w:lang w:bidi="ar-IQ"/>
              </w:rPr>
              <w:t>انتهاء العقود الادارية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604C46D5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243D794D" w14:textId="276DEB1D" w:rsidR="00FE1657" w:rsidRPr="003C15D8" w:rsidRDefault="00D3283D" w:rsidP="00F16F11">
            <w:pPr>
              <w:jc w:val="center"/>
              <w:rPr>
                <w:b/>
                <w:bCs/>
                <w:rtl/>
              </w:rPr>
            </w:pPr>
            <w:r w:rsidRPr="00D3283D">
              <w:rPr>
                <w:b/>
                <w:bCs/>
                <w:rtl/>
                <w:lang w:bidi="ar-IQ"/>
              </w:rPr>
              <w:t>المنازعات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1950BEA3" w:rsidR="00FE1657" w:rsidRPr="00BE13D0" w:rsidRDefault="00D3283D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3E9D282A" w14:textId="198BC7D9" w:rsidR="00FE1657" w:rsidRPr="003C15D8" w:rsidRDefault="00D3283D" w:rsidP="00F16F11">
            <w:pPr>
              <w:jc w:val="center"/>
              <w:rPr>
                <w:b/>
                <w:bCs/>
                <w:rtl/>
              </w:rPr>
            </w:pPr>
            <w:r w:rsidRPr="00D3283D">
              <w:rPr>
                <w:b/>
                <w:bCs/>
                <w:rtl/>
              </w:rPr>
              <w:t>المنازعات في العقود</w:t>
            </w:r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57D6C77F" w:rsidR="00FE1657" w:rsidRPr="00BE13D0" w:rsidRDefault="00D3283D" w:rsidP="00F16F11">
            <w:pPr>
              <w:jc w:val="center"/>
              <w:rPr>
                <w:sz w:val="28"/>
                <w:szCs w:val="28"/>
              </w:rPr>
            </w:pPr>
            <w:r w:rsidRPr="00D3283D">
              <w:rPr>
                <w:sz w:val="28"/>
                <w:szCs w:val="28"/>
                <w:rtl/>
              </w:rPr>
              <w:t>11|12|2023</w:t>
            </w:r>
          </w:p>
        </w:tc>
        <w:tc>
          <w:tcPr>
            <w:tcW w:w="3844" w:type="dxa"/>
            <w:vAlign w:val="center"/>
          </w:tcPr>
          <w:p w14:paraId="5A7C8BEB" w14:textId="22F3D37A" w:rsidR="00FE1657" w:rsidRPr="003C15D8" w:rsidRDefault="00D3283D" w:rsidP="00F16F11">
            <w:pPr>
              <w:jc w:val="center"/>
              <w:rPr>
                <w:b/>
                <w:bCs/>
                <w:rtl/>
              </w:rPr>
            </w:pPr>
            <w:r w:rsidRPr="00D3283D">
              <w:rPr>
                <w:b/>
                <w:bCs/>
                <w:rtl/>
              </w:rPr>
              <w:t>التحكيم في فض المنازعات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1BC0A983" w14:textId="77777777" w:rsidR="0036034C" w:rsidRDefault="0036034C" w:rsidP="0036034C">
      <w:pPr>
        <w:rPr>
          <w:b/>
          <w:bCs/>
          <w:rtl/>
        </w:rPr>
      </w:pPr>
    </w:p>
    <w:p w14:paraId="4933D5F0" w14:textId="77777777" w:rsidR="0036034C" w:rsidRDefault="0036034C" w:rsidP="0036034C">
      <w:pPr>
        <w:rPr>
          <w:b/>
          <w:bCs/>
          <w:rtl/>
        </w:rPr>
      </w:pP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21D29558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t xml:space="preserve">استاذ المادة  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رئيس القسم </w:t>
      </w:r>
    </w:p>
    <w:p w14:paraId="37C502D8" w14:textId="511E635A" w:rsidR="0036034C" w:rsidRPr="00D3283D" w:rsidRDefault="00D3283D" w:rsidP="00D3283D">
      <w:pPr>
        <w:rPr>
          <w:sz w:val="34"/>
          <w:szCs w:val="34"/>
          <w:lang w:bidi="ar-IQ"/>
        </w:rPr>
      </w:pPr>
      <w:r w:rsidRPr="00D3283D">
        <w:rPr>
          <w:b/>
          <w:bCs/>
          <w:sz w:val="34"/>
          <w:szCs w:val="34"/>
          <w:rtl/>
        </w:rPr>
        <w:t xml:space="preserve">عبدالله كاظم محمد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 </w:t>
      </w:r>
      <w:proofErr w:type="spellStart"/>
      <w:r w:rsidRPr="00D3283D">
        <w:rPr>
          <w:b/>
          <w:bCs/>
          <w:sz w:val="34"/>
          <w:szCs w:val="34"/>
          <w:rtl/>
        </w:rPr>
        <w:t>أ.</w:t>
      </w:r>
      <w:proofErr w:type="gramStart"/>
      <w:r w:rsidRPr="00D3283D">
        <w:rPr>
          <w:b/>
          <w:bCs/>
          <w:sz w:val="34"/>
          <w:szCs w:val="34"/>
          <w:rtl/>
        </w:rPr>
        <w:t>د.محمد</w:t>
      </w:r>
      <w:proofErr w:type="spellEnd"/>
      <w:proofErr w:type="gramEnd"/>
      <w:r w:rsidRPr="00D3283D">
        <w:rPr>
          <w:b/>
          <w:bCs/>
          <w:sz w:val="34"/>
          <w:szCs w:val="34"/>
          <w:rtl/>
        </w:rPr>
        <w:t xml:space="preserve"> عبود طاهر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C"/>
    <w:rsid w:val="00055D01"/>
    <w:rsid w:val="000A5CFF"/>
    <w:rsid w:val="001A71CF"/>
    <w:rsid w:val="001D5922"/>
    <w:rsid w:val="00340F45"/>
    <w:rsid w:val="0036034C"/>
    <w:rsid w:val="00553EED"/>
    <w:rsid w:val="006827C6"/>
    <w:rsid w:val="00714192"/>
    <w:rsid w:val="00806D8C"/>
    <w:rsid w:val="00825D03"/>
    <w:rsid w:val="009B3AF9"/>
    <w:rsid w:val="00AF0603"/>
    <w:rsid w:val="00BF350C"/>
    <w:rsid w:val="00D3283D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abdoulaahmohamad@sa-uc.edu.i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Administrator</cp:lastModifiedBy>
  <cp:revision>3</cp:revision>
  <dcterms:created xsi:type="dcterms:W3CDTF">2023-11-30T16:25:00Z</dcterms:created>
  <dcterms:modified xsi:type="dcterms:W3CDTF">2023-11-30T16:27:00Z</dcterms:modified>
</cp:coreProperties>
</file>