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41" w:rsidRDefault="00207141" w:rsidP="0085394B">
      <w:pPr>
        <w:shd w:val="clear" w:color="auto" w:fill="FFFFFF"/>
        <w:tabs>
          <w:tab w:val="left" w:pos="-540"/>
        </w:tabs>
        <w:autoSpaceDE w:val="0"/>
        <w:autoSpaceDN w:val="0"/>
        <w:adjustRightInd w:val="0"/>
        <w:spacing w:after="200"/>
        <w:ind w:left="-720"/>
        <w:rPr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:rsidR="00AA68D3" w:rsidRDefault="00A4216F" w:rsidP="0085394B">
      <w:pPr>
        <w:shd w:val="clear" w:color="auto" w:fill="FFFFFF"/>
        <w:tabs>
          <w:tab w:val="left" w:pos="-540"/>
        </w:tabs>
        <w:autoSpaceDE w:val="0"/>
        <w:autoSpaceDN w:val="0"/>
        <w:adjustRightInd w:val="0"/>
        <w:spacing w:after="200"/>
        <w:ind w:left="-72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754D6" wp14:editId="35BE428D">
                <wp:simplePos x="0" y="0"/>
                <wp:positionH relativeFrom="column">
                  <wp:posOffset>3714750</wp:posOffset>
                </wp:positionH>
                <wp:positionV relativeFrom="paragraph">
                  <wp:posOffset>-223520</wp:posOffset>
                </wp:positionV>
                <wp:extent cx="2849245" cy="935355"/>
                <wp:effectExtent l="0" t="0" r="825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6A" w:rsidRPr="004D566A" w:rsidRDefault="004D566A" w:rsidP="004D5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College : </w:t>
                            </w:r>
                            <w:proofErr w:type="spellStart"/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shatt</w:t>
                            </w:r>
                            <w:proofErr w:type="spellEnd"/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 Arab University </w:t>
                            </w:r>
                          </w:p>
                          <w:p w:rsidR="004D566A" w:rsidRPr="004D566A" w:rsidRDefault="004D566A" w:rsidP="004D5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: Accounting </w:t>
                            </w:r>
                          </w:p>
                          <w:p w:rsidR="004D566A" w:rsidRPr="00A4216F" w:rsidRDefault="004D566A" w:rsidP="004D5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1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Lecturer Name : Abdul Hassan Rahim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292.5pt;margin-top:-17.6pt;width:224.35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" fillcolor="white [3201]" stroked="f" strokeweight=".5pt">
                <v:textbox>
                  <w:txbxContent>
                    <w:p w:rsidR="004D566A" w:rsidRPr="004D566A" w:rsidRDefault="004D566A" w:rsidP="004D56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College : </w:t>
                      </w:r>
                      <w:proofErr w:type="spellStart"/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>shatt</w:t>
                      </w:r>
                      <w:proofErr w:type="spellEnd"/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 Arab University </w:t>
                      </w:r>
                    </w:p>
                    <w:p w:rsidR="004D566A" w:rsidRPr="004D566A" w:rsidRDefault="004D566A" w:rsidP="004D56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Department : Accounting </w:t>
                      </w:r>
                    </w:p>
                    <w:p w:rsidR="004D566A" w:rsidRPr="00A4216F" w:rsidRDefault="004D566A" w:rsidP="004D56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21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Lecturer Name : Abdul Hassan Rahim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D749" wp14:editId="0059CDC3">
                <wp:simplePos x="0" y="0"/>
                <wp:positionH relativeFrom="column">
                  <wp:posOffset>-602069</wp:posOffset>
                </wp:positionH>
                <wp:positionV relativeFrom="paragraph">
                  <wp:posOffset>-223284</wp:posOffset>
                </wp:positionV>
                <wp:extent cx="2753360" cy="1041991"/>
                <wp:effectExtent l="0" t="0" r="889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94B" w:rsidRPr="004D566A" w:rsidRDefault="008539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Republic of Iraq </w:t>
                            </w:r>
                          </w:p>
                          <w:p w:rsidR="0085394B" w:rsidRPr="004D566A" w:rsidRDefault="0085394B" w:rsidP="00A421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ministry o</w:t>
                            </w:r>
                            <w:r w:rsidR="00A421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Higher Education and Scientific Research</w:t>
                            </w:r>
                          </w:p>
                          <w:p w:rsidR="0085394B" w:rsidRPr="004D566A" w:rsidRDefault="008539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Supervision and scientific Evaluation Body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-47.4pt;margin-top:-17.6pt;width:216.8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" fillcolor="white [3201]" stroked="f" strokeweight=".5pt">
                <v:textbox>
                  <w:txbxContent>
                    <w:p w:rsidR="0085394B" w:rsidRPr="004D566A" w:rsidRDefault="008539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Republic of Iraq </w:t>
                      </w:r>
                    </w:p>
                    <w:p w:rsidR="0085394B" w:rsidRPr="004D566A" w:rsidRDefault="0085394B" w:rsidP="00A421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>The ministry o</w:t>
                      </w:r>
                      <w:r w:rsidR="00A4216F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Higher Education and Scientific Research</w:t>
                      </w:r>
                    </w:p>
                    <w:p w:rsidR="0085394B" w:rsidRPr="004D566A" w:rsidRDefault="008539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Supervision and scientific Evaluation Body </w:t>
                      </w:r>
                    </w:p>
                  </w:txbxContent>
                </v:textbox>
              </v:shape>
            </w:pict>
          </mc:Fallback>
        </mc:AlternateContent>
      </w:r>
      <w:r w:rsidR="004D566A">
        <w:rPr>
          <w:rFonts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EC9D24" wp14:editId="3A55394F">
            <wp:simplePos x="0" y="0"/>
            <wp:positionH relativeFrom="column">
              <wp:posOffset>2151764</wp:posOffset>
            </wp:positionH>
            <wp:positionV relativeFrom="paragraph">
              <wp:posOffset>-404037</wp:posOffset>
            </wp:positionV>
            <wp:extent cx="1562735" cy="1503045"/>
            <wp:effectExtent l="0" t="0" r="0" b="1905"/>
            <wp:wrapTight wrapText="bothSides">
              <wp:wrapPolygon edited="0">
                <wp:start x="8163" y="0"/>
                <wp:lineTo x="6056" y="548"/>
                <wp:lineTo x="1317" y="3559"/>
                <wp:lineTo x="0" y="7665"/>
                <wp:lineTo x="0" y="13962"/>
                <wp:lineTo x="1580" y="17521"/>
                <wp:lineTo x="1843" y="18342"/>
                <wp:lineTo x="6583" y="21354"/>
                <wp:lineTo x="7899" y="21354"/>
                <wp:lineTo x="13429" y="21354"/>
                <wp:lineTo x="14745" y="21354"/>
                <wp:lineTo x="19485" y="18342"/>
                <wp:lineTo x="19485" y="17521"/>
                <wp:lineTo x="21328" y="14236"/>
                <wp:lineTo x="21328" y="7392"/>
                <wp:lineTo x="20275" y="3559"/>
                <wp:lineTo x="15272" y="548"/>
                <wp:lineTo x="13165" y="0"/>
                <wp:lineTo x="8163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14 at 17.34.03_55c71cd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562735" cy="150304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94B" w:rsidRDefault="0085394B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5394B" w:rsidRDefault="0085394B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A4216F" w:rsidRDefault="00A4216F" w:rsidP="00AA68D3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</w:rPr>
      </w:pPr>
    </w:p>
    <w:p w:rsidR="00AA68D3" w:rsidRPr="00E867CC" w:rsidRDefault="00AA68D3" w:rsidP="00325946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 xml:space="preserve">Course </w:t>
      </w:r>
      <w:r w:rsidR="00325946">
        <w:rPr>
          <w:rFonts w:cs="Times New Roman"/>
          <w:b/>
          <w:bCs/>
          <w:sz w:val="32"/>
          <w:szCs w:val="32"/>
        </w:rPr>
        <w:t xml:space="preserve">weekly </w:t>
      </w:r>
      <w:r w:rsidRPr="00EE06F8">
        <w:rPr>
          <w:rFonts w:cs="Times New Roman"/>
          <w:b/>
          <w:bCs/>
          <w:sz w:val="32"/>
          <w:szCs w:val="32"/>
        </w:rPr>
        <w:t xml:space="preserve"> </w:t>
      </w:r>
      <w:r w:rsidR="00325946">
        <w:rPr>
          <w:rFonts w:cs="Times New Roman"/>
          <w:b/>
          <w:bCs/>
          <w:sz w:val="32"/>
          <w:szCs w:val="32"/>
        </w:rPr>
        <w:t>outline</w:t>
      </w:r>
    </w:p>
    <w:tbl>
      <w:tblPr>
        <w:tblW w:w="103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037"/>
        <w:gridCol w:w="2033"/>
        <w:gridCol w:w="726"/>
        <w:gridCol w:w="2020"/>
        <w:gridCol w:w="2181"/>
        <w:gridCol w:w="1454"/>
        <w:gridCol w:w="41"/>
      </w:tblGrid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4D56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94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CD2DBA" w:rsidRPr="00B80B61" w:rsidTr="004D566A">
        <w:trPr>
          <w:gridAfter w:val="1"/>
          <w:wAfter w:w="41" w:type="dxa"/>
          <w:trHeight w:val="216"/>
        </w:trPr>
        <w:tc>
          <w:tcPr>
            <w:tcW w:w="10310" w:type="dxa"/>
            <w:gridSpan w:val="7"/>
            <w:shd w:val="clear" w:color="auto" w:fill="auto"/>
          </w:tcPr>
          <w:p w:rsidR="00CD2DBA" w:rsidRPr="00CD2DBA" w:rsidRDefault="00CD2DBA" w:rsidP="007309CC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CD2DBA"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  <w:t>Principles of Statistics</w:t>
            </w:r>
          </w:p>
        </w:tc>
      </w:tr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8D3" w:rsidRPr="00B80B61" w:rsidTr="004D566A">
        <w:trPr>
          <w:gridAfter w:val="1"/>
          <w:wAfter w:w="41" w:type="dxa"/>
          <w:trHeight w:val="208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AA68D3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4D566A">
        <w:trPr>
          <w:gridAfter w:val="1"/>
          <w:wAfter w:w="41" w:type="dxa"/>
          <w:trHeight w:val="216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CD2DBA" w:rsidP="004D566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Second semester 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 w:rsidR="00006E2A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first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years</w:t>
            </w:r>
          </w:p>
        </w:tc>
      </w:tr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A68D3" w:rsidRPr="00B80B61" w:rsidTr="004D566A">
        <w:trPr>
          <w:gridAfter w:val="1"/>
          <w:wAfter w:w="41" w:type="dxa"/>
          <w:trHeight w:val="208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4D566A" w:rsidP="004D566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</w:t>
            </w:r>
            <w:r w:rsidR="00C341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9</w:t>
            </w:r>
            <w:r w:rsidR="00C341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/2024</w:t>
            </w:r>
          </w:p>
        </w:tc>
      </w:tr>
      <w:tr w:rsidR="00AA68D3" w:rsidRPr="00B80B61" w:rsidTr="004D566A">
        <w:trPr>
          <w:gridAfter w:val="1"/>
          <w:wAfter w:w="41" w:type="dxa"/>
          <w:trHeight w:val="138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BA51FC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 xml:space="preserve">Number of Credit Hours (Total) </w:t>
            </w:r>
          </w:p>
        </w:tc>
      </w:tr>
      <w:tr w:rsidR="00AA68D3" w:rsidRPr="00B80B61" w:rsidTr="004D566A">
        <w:trPr>
          <w:gridAfter w:val="1"/>
          <w:wAfter w:w="41" w:type="dxa"/>
          <w:trHeight w:val="154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5840C7" w:rsidP="004D566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AA68D3" w:rsidRPr="00B80B61" w:rsidTr="004D566A">
        <w:trPr>
          <w:gridAfter w:val="1"/>
          <w:wAfter w:w="41" w:type="dxa"/>
          <w:trHeight w:val="138"/>
        </w:trPr>
        <w:tc>
          <w:tcPr>
            <w:tcW w:w="10310" w:type="dxa"/>
            <w:gridSpan w:val="7"/>
            <w:shd w:val="clear" w:color="auto" w:fill="DEEAF6"/>
          </w:tcPr>
          <w:p w:rsidR="00AA68D3" w:rsidRPr="00B02F18" w:rsidRDefault="00AA68D3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A68D3" w:rsidRPr="00B80B61" w:rsidTr="004D566A">
        <w:trPr>
          <w:gridAfter w:val="1"/>
          <w:wAfter w:w="41" w:type="dxa"/>
          <w:trHeight w:val="446"/>
        </w:trPr>
        <w:tc>
          <w:tcPr>
            <w:tcW w:w="10310" w:type="dxa"/>
            <w:gridSpan w:val="7"/>
            <w:shd w:val="clear" w:color="auto" w:fill="auto"/>
          </w:tcPr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863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4D566A">
        <w:trPr>
          <w:gridAfter w:val="1"/>
          <w:wAfter w:w="41" w:type="dxa"/>
          <w:trHeight w:val="216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4216F">
            <w:pPr>
              <w:numPr>
                <w:ilvl w:val="0"/>
                <w:numId w:val="2"/>
              </w:numPr>
              <w:ind w:left="30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CD2DBA" w:rsidRPr="00B80B61" w:rsidTr="009C7CB6">
        <w:trPr>
          <w:gridAfter w:val="1"/>
          <w:wAfter w:w="41" w:type="dxa"/>
          <w:trHeight w:val="162"/>
        </w:trPr>
        <w:tc>
          <w:tcPr>
            <w:tcW w:w="10310" w:type="dxa"/>
            <w:gridSpan w:val="7"/>
            <w:shd w:val="clear" w:color="auto" w:fill="auto"/>
          </w:tcPr>
          <w:p w:rsidR="00CD2DBA" w:rsidRPr="00CD2DBA" w:rsidRDefault="00CD2DBA" w:rsidP="007309CC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CD2DBA"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  <w:t>Principles of Statistics</w:t>
            </w:r>
          </w:p>
        </w:tc>
      </w:tr>
      <w:tr w:rsidR="00CD2DBA" w:rsidRPr="00B80B61" w:rsidTr="004D566A">
        <w:trPr>
          <w:gridAfter w:val="1"/>
          <w:wAfter w:w="41" w:type="dxa"/>
          <w:trHeight w:val="208"/>
        </w:trPr>
        <w:tc>
          <w:tcPr>
            <w:tcW w:w="10310" w:type="dxa"/>
            <w:gridSpan w:val="7"/>
            <w:shd w:val="clear" w:color="auto" w:fill="DEEAF6"/>
          </w:tcPr>
          <w:p w:rsidR="00CD2DBA" w:rsidRPr="00B80B61" w:rsidRDefault="00CD2DBA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CD2DBA" w:rsidRPr="00B80B61" w:rsidTr="004D566A">
        <w:trPr>
          <w:trHeight w:val="84"/>
        </w:trPr>
        <w:tc>
          <w:tcPr>
            <w:tcW w:w="859" w:type="dxa"/>
            <w:shd w:val="clear" w:color="auto" w:fill="BDD6EE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BDD6EE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033" w:type="dxa"/>
            <w:shd w:val="clear" w:color="auto" w:fill="BDD6EE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746" w:type="dxa"/>
            <w:gridSpan w:val="2"/>
            <w:shd w:val="clear" w:color="auto" w:fill="BDD6EE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181" w:type="dxa"/>
            <w:shd w:val="clear" w:color="auto" w:fill="BDD6EE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495" w:type="dxa"/>
            <w:gridSpan w:val="2"/>
            <w:shd w:val="clear" w:color="auto" w:fill="BDD6EE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Pr="00B822C5" w:rsidRDefault="00CD2DBA" w:rsidP="00A4216F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D2DBA" w:rsidRPr="00B822C5" w:rsidRDefault="00CD2DBA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Introduction to Statistics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Pr="00897803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Statistical concepts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Pr="00897803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CD2DBA" w:rsidRPr="00897803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Sample collection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 xml:space="preserve">Organize and display samples 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Samples Specifications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Measures of central tendency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Dispersion meters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 xml:space="preserve">Probability theory 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 xml:space="preserve">Relationship between variables 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Default="00CD2DB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 xml:space="preserve">Simple linear regression 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>Linear correlation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E4C9C" w:rsidRDefault="00CD2DBA" w:rsidP="007309CC">
            <w:pPr>
              <w:rPr>
                <w:sz w:val="24"/>
                <w:szCs w:val="24"/>
              </w:rPr>
            </w:pPr>
            <w:r w:rsidRPr="00CE4C9C">
              <w:rPr>
                <w:sz w:val="24"/>
                <w:szCs w:val="24"/>
              </w:rPr>
              <w:t xml:space="preserve">Link arrangement and adjectives 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D2DBA" w:rsidRDefault="00CD2DBA" w:rsidP="007309CC">
            <w:pPr>
              <w:rPr>
                <w:sz w:val="24"/>
                <w:szCs w:val="24"/>
              </w:rPr>
            </w:pPr>
            <w:r w:rsidRPr="00CD2DBA">
              <w:rPr>
                <w:sz w:val="24"/>
                <w:szCs w:val="24"/>
              </w:rPr>
              <w:t>Statistical Choices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D2DBA" w:rsidRDefault="00CD2DBA" w:rsidP="007309CC">
            <w:pPr>
              <w:rPr>
                <w:sz w:val="24"/>
                <w:szCs w:val="24"/>
              </w:rPr>
            </w:pPr>
            <w:r w:rsidRPr="00CD2DBA">
              <w:rPr>
                <w:sz w:val="24"/>
                <w:szCs w:val="24"/>
              </w:rPr>
              <w:t>Chi-Square Test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CD2DBA" w:rsidRDefault="00CD2DBA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:rsidR="00CD2DBA" w:rsidRDefault="00CD2DB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CD2DBA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D2DBA" w:rsidRPr="00CD2DBA" w:rsidRDefault="00CD2DBA" w:rsidP="007309CC">
            <w:pPr>
              <w:rPr>
                <w:sz w:val="24"/>
                <w:szCs w:val="24"/>
              </w:rPr>
            </w:pPr>
            <w:r w:rsidRPr="00CD2DBA">
              <w:rPr>
                <w:sz w:val="24"/>
                <w:szCs w:val="24"/>
              </w:rPr>
              <w:t xml:space="preserve">Applications </w:t>
            </w:r>
          </w:p>
        </w:tc>
        <w:tc>
          <w:tcPr>
            <w:tcW w:w="2181" w:type="dxa"/>
            <w:shd w:val="clear" w:color="auto" w:fill="auto"/>
          </w:tcPr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CD2DBA" w:rsidRPr="00B822C5" w:rsidRDefault="00CD2DBA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CD2DBA" w:rsidRPr="00B822C5" w:rsidRDefault="00CD2DBA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10310" w:type="dxa"/>
            <w:gridSpan w:val="7"/>
            <w:shd w:val="clear" w:color="auto" w:fill="DEEAF6"/>
          </w:tcPr>
          <w:p w:rsidR="00CD2DBA" w:rsidRPr="00B80B61" w:rsidRDefault="00CD2DBA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10310" w:type="dxa"/>
            <w:gridSpan w:val="7"/>
            <w:shd w:val="clear" w:color="auto" w:fill="auto"/>
          </w:tcPr>
          <w:p w:rsidR="00CD2DBA" w:rsidRPr="00CD2DBA" w:rsidRDefault="00CD2DBA" w:rsidP="007309CC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CD2DBA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Tests are one of the most important means of evaluation in educational institutions </w:t>
            </w:r>
            <w:r w:rsidRPr="00CD2DBA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lastRenderedPageBreak/>
              <w:t>in addition to direct evaluation between the teacher and the student because they help the teacher to stand at the weaknesses and strengths in the performance of his work.</w:t>
            </w: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10310" w:type="dxa"/>
            <w:gridSpan w:val="7"/>
            <w:shd w:val="clear" w:color="auto" w:fill="DEEAF6"/>
          </w:tcPr>
          <w:p w:rsidR="00CD2DBA" w:rsidRPr="00B80B61" w:rsidRDefault="00CD2DBA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CD2DBA" w:rsidRPr="00B80B61" w:rsidRDefault="00CD2DBA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CD2DBA" w:rsidRPr="00B80B61" w:rsidRDefault="00CD2DBA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CD2DBA" w:rsidRPr="00B80B61" w:rsidRDefault="00CD2DBA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CD2DBA" w:rsidRPr="00B80B61" w:rsidRDefault="00CD2DBA" w:rsidP="00CD2DBA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720" w:right="72" w:hanging="57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350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Statistics - written by Mahmoud Hassan Al-</w:t>
            </w:r>
            <w:proofErr w:type="spellStart"/>
            <w:r w:rsidRPr="0024350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Mashhadani</w:t>
            </w:r>
            <w:proofErr w:type="spellEnd"/>
            <w:r w:rsidRPr="0024350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- Amir Hanna Hormuz</w:t>
            </w: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CD2DBA" w:rsidRPr="00B80B61" w:rsidRDefault="00CD2DBA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CD2DBA" w:rsidRPr="00B80B61" w:rsidRDefault="00CD2DBA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D2DBA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CD2DBA" w:rsidRPr="00B80B61" w:rsidRDefault="00CD2DBA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CD2DBA" w:rsidRPr="00B80B61" w:rsidRDefault="00CD2DBA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4169B0" w:rsidRDefault="004169B0" w:rsidP="004169B0">
      <w:pPr>
        <w:spacing w:after="240" w:line="276" w:lineRule="auto"/>
        <w:rPr>
          <w:sz w:val="24"/>
          <w:szCs w:val="24"/>
          <w:rtl/>
          <w:lang w:bidi="ar-IQ"/>
        </w:rPr>
      </w:pPr>
    </w:p>
    <w:p w:rsidR="004169B0" w:rsidRPr="00003FB2" w:rsidRDefault="004169B0" w:rsidP="00A4216F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مدرس المادة                   </w:t>
      </w:r>
      <w:r w:rsidR="00A4216F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A4216F" w:rsidRPr="00A4216F">
        <w:rPr>
          <w:b/>
          <w:bCs/>
          <w:sz w:val="32"/>
          <w:szCs w:val="32"/>
          <w:lang w:bidi="ar-IQ"/>
        </w:rPr>
        <w:t xml:space="preserve">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توقيع رئيس القسم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4169B0" w:rsidRPr="00A4216F" w:rsidRDefault="004169B0" w:rsidP="00A4216F">
      <w:pPr>
        <w:bidi/>
        <w:spacing w:after="240"/>
        <w:rPr>
          <w:b/>
          <w:bCs/>
          <w:sz w:val="32"/>
          <w:szCs w:val="32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عبد </w:t>
      </w:r>
      <w:r w:rsidR="00A4216F">
        <w:rPr>
          <w:rFonts w:hint="cs"/>
          <w:b/>
          <w:bCs/>
          <w:sz w:val="32"/>
          <w:szCs w:val="32"/>
          <w:rtl/>
          <w:lang w:bidi="ar-IQ"/>
        </w:rPr>
        <w:t xml:space="preserve">الحسن رحيم حمادي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</w:t>
      </w:r>
      <w:r w:rsidR="00A4216F" w:rsidRPr="00A4216F">
        <w:rPr>
          <w:b/>
          <w:bCs/>
          <w:sz w:val="32"/>
          <w:szCs w:val="32"/>
          <w:lang w:bidi="ar-IQ"/>
        </w:rPr>
        <w:t xml:space="preserve">        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</w:t>
      </w:r>
      <w:proofErr w:type="spellStart"/>
      <w:r w:rsidRPr="00A4216F">
        <w:rPr>
          <w:rFonts w:hint="cs"/>
          <w:b/>
          <w:bCs/>
          <w:sz w:val="32"/>
          <w:szCs w:val="32"/>
          <w:rtl/>
          <w:lang w:bidi="ar-IQ"/>
        </w:rPr>
        <w:t>أ.م.د</w:t>
      </w:r>
      <w:proofErr w:type="spellEnd"/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عبد الكريم عبد الغني </w:t>
      </w:r>
    </w:p>
    <w:p w:rsidR="004169B0" w:rsidRPr="0020555A" w:rsidRDefault="004169B0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A4216F">
      <w:pgSz w:w="11906" w:h="16838" w:code="9"/>
      <w:pgMar w:top="900" w:right="386" w:bottom="540" w:left="135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BCB"/>
    <w:multiLevelType w:val="hybridMultilevel"/>
    <w:tmpl w:val="AA5E87F0"/>
    <w:lvl w:ilvl="0" w:tplc="94B8EBFC">
      <w:start w:val="60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06E2A"/>
    <w:rsid w:val="000E102A"/>
    <w:rsid w:val="000E4427"/>
    <w:rsid w:val="00207141"/>
    <w:rsid w:val="002B260A"/>
    <w:rsid w:val="003064FC"/>
    <w:rsid w:val="00325946"/>
    <w:rsid w:val="004169B0"/>
    <w:rsid w:val="00464326"/>
    <w:rsid w:val="004D566A"/>
    <w:rsid w:val="00531AD3"/>
    <w:rsid w:val="005840C7"/>
    <w:rsid w:val="00694BB9"/>
    <w:rsid w:val="007B6D6A"/>
    <w:rsid w:val="007F6660"/>
    <w:rsid w:val="00824404"/>
    <w:rsid w:val="0085394B"/>
    <w:rsid w:val="008C2496"/>
    <w:rsid w:val="00A4216F"/>
    <w:rsid w:val="00A86383"/>
    <w:rsid w:val="00AA68D3"/>
    <w:rsid w:val="00B822C5"/>
    <w:rsid w:val="00BA51FC"/>
    <w:rsid w:val="00C3417E"/>
    <w:rsid w:val="00CD2DBA"/>
    <w:rsid w:val="00E413E5"/>
    <w:rsid w:val="00F52284"/>
    <w:rsid w:val="00F74088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39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39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39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39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2024-10-14T15:01:00Z</cp:lastPrinted>
  <dcterms:created xsi:type="dcterms:W3CDTF">2024-11-09T06:39:00Z</dcterms:created>
  <dcterms:modified xsi:type="dcterms:W3CDTF">2024-11-09T06:39:00Z</dcterms:modified>
</cp:coreProperties>
</file>