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5BA7" w:rsidRDefault="009A5BA7" w:rsidP="009A5BA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1E2F8" wp14:editId="657D1BC2">
                <wp:simplePos x="0" y="0"/>
                <wp:positionH relativeFrom="column">
                  <wp:posOffset>4565015</wp:posOffset>
                </wp:positionH>
                <wp:positionV relativeFrom="paragraph">
                  <wp:posOffset>45720</wp:posOffset>
                </wp:positionV>
                <wp:extent cx="2270760" cy="1828800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A7" w:rsidRPr="00E02AE2" w:rsidRDefault="009A5BA7" w:rsidP="009A64F1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</w:t>
                            </w:r>
                          </w:p>
                          <w:p w:rsidR="009A5BA7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: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9A5BA7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Stage: Third </w:t>
                            </w:r>
                          </w:p>
                          <w:p w:rsidR="009A5BA7" w:rsidRPr="00545217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Lecturer Name :Zainab Jafar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 :Assistant Lecturer</w:t>
                            </w:r>
                            <w:r>
                              <w:rPr>
                                <w:rFonts w:cs="Mudir M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9A5BA7" w:rsidRDefault="009A5BA7" w:rsidP="009A5BA7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A5BA7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A5BA7" w:rsidRPr="004A7D3C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9.45pt;margin-top:3.6pt;width:178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wshAIAABI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" stroked="f">
                <v:textbox>
                  <w:txbxContent>
                    <w:p w:rsidR="009A5BA7" w:rsidRPr="00E02AE2" w:rsidRDefault="009A5BA7" w:rsidP="009A64F1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</w:t>
                      </w:r>
                    </w:p>
                    <w:p w:rsidR="009A5BA7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: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9A5BA7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Stage: Third </w:t>
                      </w:r>
                    </w:p>
                    <w:p w:rsidR="009A5BA7" w:rsidRPr="00545217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Lecturer Name :Zainab Jafar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 :Assistant Lecturer</w:t>
                      </w:r>
                      <w:r>
                        <w:rPr>
                          <w:rFonts w:cs="Mudir M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:rsidR="009A5BA7" w:rsidRDefault="009A5BA7" w:rsidP="009A5BA7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A5BA7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A5BA7" w:rsidRPr="004A7D3C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9ECF40" wp14:editId="668181B2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889760" cy="1485900"/>
            <wp:effectExtent l="0" t="0" r="0" b="0"/>
            <wp:wrapNone/>
            <wp:docPr id="1" name="Picture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7364" wp14:editId="2FAC821F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3045460" cy="1828800"/>
                <wp:effectExtent l="254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</w:t>
                            </w: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epublic of Iraq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9A5BA7" w:rsidRPr="004A7D3C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n and Scientific Evaluation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2.35pt;margin-top:0;width:23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IE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" stroked="f">
                <v:textbox>
                  <w:txbxContent>
                    <w:p w:rsidR="009A5BA7" w:rsidRPr="00E02AE2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</w:t>
                      </w: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epublic of Iraq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9A5BA7" w:rsidRPr="004A7D3C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n and Scientific Evaluation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5BA7" w:rsidRDefault="009A5BA7" w:rsidP="009A5BA7">
      <w:pPr>
        <w:jc w:val="center"/>
        <w:rPr>
          <w:rtl/>
          <w:lang w:bidi="ar-IQ"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tabs>
          <w:tab w:val="right" w:pos="4250"/>
        </w:tabs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Fonts w:ascii="Arial" w:hAnsi="Arial" w:cs="Arial"/>
          <w:sz w:val="16"/>
          <w:szCs w:val="16"/>
        </w:rPr>
      </w:pPr>
    </w:p>
    <w:p w:rsidR="009A5BA7" w:rsidRDefault="009A5BA7" w:rsidP="009A5BA7">
      <w:pPr>
        <w:jc w:val="center"/>
        <w:rPr>
          <w:rFonts w:ascii="Arial" w:hAnsi="Arial" w:cs="Arial"/>
          <w:sz w:val="16"/>
          <w:szCs w:val="16"/>
        </w:rPr>
      </w:pPr>
    </w:p>
    <w:p w:rsidR="009A5BA7" w:rsidRDefault="009A5BA7" w:rsidP="009A5BA7">
      <w:pPr>
        <w:jc w:val="center"/>
        <w:rPr>
          <w:rFonts w:ascii="Arial" w:hAnsi="Arial" w:cs="Arial"/>
          <w:sz w:val="16"/>
          <w:szCs w:val="16"/>
        </w:rPr>
      </w:pPr>
    </w:p>
    <w:p w:rsidR="009A5BA7" w:rsidRPr="00BC3D6A" w:rsidRDefault="009A5BA7" w:rsidP="009A5BA7">
      <w:pPr>
        <w:jc w:val="center"/>
        <w:rPr>
          <w:rFonts w:ascii="Arial" w:hAnsi="Arial" w:cs="Arial"/>
          <w:sz w:val="16"/>
          <w:szCs w:val="16"/>
          <w:rtl/>
        </w:rPr>
      </w:pPr>
    </w:p>
    <w:p w:rsidR="009A5BA7" w:rsidRPr="00E463EE" w:rsidRDefault="009A5BA7" w:rsidP="009A5BA7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E463EE">
        <w:rPr>
          <w:rFonts w:cs="Simplified Arabic"/>
          <w:b/>
          <w:bCs/>
          <w:sz w:val="28"/>
          <w:szCs w:val="28"/>
        </w:rPr>
        <w:t xml:space="preserve">Course </w:t>
      </w:r>
      <w:r>
        <w:rPr>
          <w:rFonts w:cs="Simplified Arabic"/>
          <w:b/>
          <w:bCs/>
          <w:sz w:val="28"/>
          <w:szCs w:val="28"/>
        </w:rPr>
        <w:t>Weekly Outline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708"/>
        <w:gridCol w:w="1406"/>
        <w:gridCol w:w="1272"/>
        <w:gridCol w:w="2731"/>
      </w:tblGrid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A5BA7" w:rsidRPr="00CB2A80" w:rsidRDefault="009A5BA7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Zainab Jafar Salman</w:t>
            </w: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Lecturer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A5BA7" w:rsidRPr="00CB2A80" w:rsidRDefault="00197DF5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7" w:history="1">
              <w:r w:rsidR="009A5BA7" w:rsidRPr="00CB2A80">
                <w:rPr>
                  <w:rStyle w:val="Hyperlink"/>
                  <w:rFonts w:asciiTheme="majorBidi" w:hAnsiTheme="majorBidi" w:cstheme="majorBidi"/>
                  <w:b/>
                  <w:bCs/>
                  <w:spacing w:val="3"/>
                  <w:sz w:val="28"/>
                  <w:szCs w:val="28"/>
                  <w:shd w:val="clear" w:color="auto" w:fill="FFFFFF"/>
                </w:rPr>
                <w:t>zainab.j.salman@sa-uc.edu.iq</w:t>
              </w:r>
            </w:hyperlink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A23A7" w:rsidRPr="00CA23A7" w:rsidRDefault="00CA23A7" w:rsidP="00CA2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</w:pPr>
            <w:r w:rsidRPr="00CA23A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en" w:bidi="ar-IQ"/>
              </w:rPr>
              <w:t>Accounting for financial institutions</w:t>
            </w:r>
          </w:p>
          <w:p w:rsidR="009A5BA7" w:rsidRPr="00CB2A80" w:rsidRDefault="009A5BA7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034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23934" w:rsidRPr="00D23934" w:rsidRDefault="00D23934" w:rsidP="00D2393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393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Enhancing the student's ability to account for financial operations in banks and insurance companies</w:t>
            </w:r>
          </w:p>
          <w:p w:rsidR="009A5BA7" w:rsidRPr="00CB2A80" w:rsidRDefault="009A5BA7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Objective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</w:pPr>
            <w:r w:rsidRPr="00CB2A80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lang w:val="en"/>
              </w:rPr>
              <w:t>Specialized accounting systems / d. Thaer Sabri Mahmoud Al-Ghabban</w:t>
            </w: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Textbook</w:t>
            </w: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23934" w:rsidRPr="00D23934" w:rsidRDefault="00D23934" w:rsidP="00D23934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393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Accounting in financial institutions / d. Abbas Al Ugaili</w:t>
            </w:r>
          </w:p>
          <w:p w:rsidR="009A5BA7" w:rsidRPr="00D23934" w:rsidRDefault="009A5BA7" w:rsidP="00D23934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3934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Electronic references on websites</w:t>
            </w:r>
          </w:p>
          <w:p w:rsidR="009A5BA7" w:rsidRPr="00CB2A80" w:rsidRDefault="009A5BA7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References</w:t>
            </w:r>
          </w:p>
        </w:tc>
      </w:tr>
      <w:tr w:rsidR="009A5BA7" w:rsidRPr="00CB2A80" w:rsidTr="00253576">
        <w:trPr>
          <w:trHeight w:val="532"/>
        </w:trPr>
        <w:tc>
          <w:tcPr>
            <w:tcW w:w="2232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2708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Quizzes and Attendance</w:t>
            </w:r>
          </w:p>
        </w:tc>
        <w:tc>
          <w:tcPr>
            <w:tcW w:w="1406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272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 Exam</w:t>
            </w:r>
          </w:p>
        </w:tc>
        <w:tc>
          <w:tcPr>
            <w:tcW w:w="2731" w:type="dxa"/>
            <w:vMerge w:val="restart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Assessment</w:t>
            </w:r>
          </w:p>
        </w:tc>
      </w:tr>
      <w:tr w:rsidR="009A5BA7" w:rsidRPr="00CB2A80" w:rsidTr="00253576">
        <w:trPr>
          <w:trHeight w:val="514"/>
        </w:trPr>
        <w:tc>
          <w:tcPr>
            <w:tcW w:w="2232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08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06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731" w:type="dxa"/>
            <w:vMerge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A5BA7" w:rsidRPr="00CB2A80" w:rsidTr="00253576">
        <w:tc>
          <w:tcPr>
            <w:tcW w:w="7618" w:type="dxa"/>
            <w:gridSpan w:val="4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1" w:type="dxa"/>
            <w:vAlign w:val="center"/>
          </w:tcPr>
          <w:p w:rsidR="009A5BA7" w:rsidRPr="00CB2A80" w:rsidRDefault="009A5BA7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Notes</w:t>
            </w:r>
          </w:p>
        </w:tc>
      </w:tr>
    </w:tbl>
    <w:p w:rsidR="009A5BA7" w:rsidRPr="00124165" w:rsidRDefault="009A5BA7" w:rsidP="009A5BA7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</w:pPr>
    </w:p>
    <w:p w:rsidR="009A5BA7" w:rsidRDefault="009A5BA7" w:rsidP="009A5BA7">
      <w:pPr>
        <w:jc w:val="center"/>
      </w:pPr>
    </w:p>
    <w:p w:rsidR="009A5BA7" w:rsidRDefault="009A5BA7" w:rsidP="009A5BA7">
      <w:pPr>
        <w:jc w:val="center"/>
      </w:pPr>
    </w:p>
    <w:p w:rsidR="009A5BA7" w:rsidRDefault="009A5BA7" w:rsidP="009A5BA7">
      <w:pPr>
        <w:jc w:val="center"/>
      </w:pPr>
    </w:p>
    <w:p w:rsidR="009A5BA7" w:rsidRDefault="009A5BA7" w:rsidP="009A5BA7">
      <w:pPr>
        <w:jc w:val="center"/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  <w:lang w:bidi="ar-IQ"/>
        </w:rPr>
      </w:pPr>
    </w:p>
    <w:p w:rsidR="009A5BA7" w:rsidRDefault="009A5BA7" w:rsidP="009A5BA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4BB19" wp14:editId="575A6288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254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A7" w:rsidRPr="00B03417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9A5BA7" w:rsidRPr="00B03417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9A5BA7" w:rsidRPr="00B03417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9A5BA7" w:rsidRPr="004A7D3C" w:rsidRDefault="009A5BA7" w:rsidP="009A5BA7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2.35pt;margin-top:-36.6pt;width:213.5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B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" stroked="f">
                <v:textbox>
                  <w:txbxContent>
                    <w:p w:rsidR="009A5BA7" w:rsidRPr="00B03417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9A5BA7" w:rsidRPr="00B03417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9A5BA7" w:rsidRPr="00B03417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9A5BA7" w:rsidRPr="004A7D3C" w:rsidRDefault="009A5BA7" w:rsidP="009A5BA7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182DAF1" wp14:editId="541619BB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2" name="Picture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5EE07" wp14:editId="05E96D3F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3175" r="254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A7" w:rsidRPr="00E02AE2" w:rsidRDefault="009A5BA7" w:rsidP="009A64F1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Third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Zainab Jafar Salman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P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Assistant Lecturer </w:t>
                            </w:r>
                          </w:p>
                          <w:p w:rsidR="009A5BA7" w:rsidRPr="00E02AE2" w:rsidRDefault="009A5BA7" w:rsidP="009A5BA7">
                            <w:pPr>
                              <w:jc w:val="right"/>
                              <w:rPr>
                                <w:rFonts w:cs="Mudir MT"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Master</w:t>
                            </w:r>
                          </w:p>
                          <w:p w:rsidR="009A5BA7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A5BA7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A5BA7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A5BA7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A5BA7" w:rsidRPr="004A7D3C" w:rsidRDefault="009A5BA7" w:rsidP="009A5BA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pt;margin-top:-26.4pt;width:189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FhgIAABk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" stroked="f">
                <v:textbox>
                  <w:txbxContent>
                    <w:p w:rsidR="009A5BA7" w:rsidRPr="00E02AE2" w:rsidRDefault="009A5BA7" w:rsidP="009A64F1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Third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Zainab Jafar Salman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P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Assistant Lecturer </w:t>
                      </w:r>
                    </w:p>
                    <w:p w:rsidR="009A5BA7" w:rsidRPr="00E02AE2" w:rsidRDefault="009A5BA7" w:rsidP="009A5BA7">
                      <w:pPr>
                        <w:jc w:val="right"/>
                        <w:rPr>
                          <w:rFonts w:cs="Mudir MT"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Master</w:t>
                      </w:r>
                    </w:p>
                    <w:p w:rsidR="009A5BA7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A5BA7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A5BA7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A5BA7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A5BA7" w:rsidRPr="004A7D3C" w:rsidRDefault="009A5BA7" w:rsidP="009A5BA7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5BA7" w:rsidRDefault="009A5BA7" w:rsidP="009A5BA7">
      <w:pPr>
        <w:jc w:val="center"/>
        <w:rPr>
          <w:rtl/>
          <w:lang w:bidi="ar-IQ"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</w:rPr>
      </w:pPr>
    </w:p>
    <w:p w:rsidR="009A5BA7" w:rsidRDefault="009A5BA7" w:rsidP="009A5BA7">
      <w:pPr>
        <w:jc w:val="center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676"/>
        <w:gridCol w:w="2325"/>
        <w:gridCol w:w="1843"/>
        <w:gridCol w:w="959"/>
      </w:tblGrid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Number of Hours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Topics Covered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062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Services provided by banks - characteristics of banking service - types of banks - accounting system in banks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22/ 9/ 2014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the Fund Secretariat Division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06203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Pr="00006203">
              <w:rPr>
                <w:b/>
                <w:bCs/>
                <w:sz w:val="28"/>
                <w:szCs w:val="28"/>
                <w:lang w:bidi="ar-IQ"/>
              </w:rPr>
              <w:t>/ 9/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the current accounts division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6/10/2024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savings accounts division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12/ 10/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deposits division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20/ 10/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bills of exchange and transfers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27/ 10/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lastRenderedPageBreak/>
              <w:t xml:space="preserve">Accounting </w:t>
            </w:r>
            <w:r w:rsidRPr="00DD16CA">
              <w:rPr>
                <w:b/>
                <w:bCs/>
                <w:sz w:val="28"/>
                <w:szCs w:val="28"/>
              </w:rPr>
              <w:lastRenderedPageBreak/>
              <w:t>treatments for sold and purchased internal remittances and vouchers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lastRenderedPageBreak/>
              <w:t>3/ 11/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 11/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monthly exam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06203">
              <w:rPr>
                <w:b/>
                <w:bCs/>
                <w:sz w:val="28"/>
                <w:szCs w:val="28"/>
              </w:rPr>
              <w:t>/ 11/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006203">
              <w:rPr>
                <w:b/>
                <w:bCs/>
                <w:sz w:val="28"/>
                <w:szCs w:val="28"/>
              </w:rPr>
              <w:t>/ 11/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Sold Foreign Transfers, Travelers’ Checks Sold, Foreign Transfers Drawn on the Bank, and Foreign Transfers Drawn on the Bank for Coverage</w:t>
            </w:r>
          </w:p>
        </w:tc>
        <w:tc>
          <w:tcPr>
            <w:tcW w:w="1843" w:type="dxa"/>
          </w:tcPr>
          <w:p w:rsidR="00DD16CA" w:rsidRPr="00006203" w:rsidRDefault="00DD16CA" w:rsidP="0061300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1/ 12/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documentary credits issued for import and received for export</w:t>
            </w:r>
          </w:p>
        </w:tc>
        <w:tc>
          <w:tcPr>
            <w:tcW w:w="1843" w:type="dxa"/>
          </w:tcPr>
          <w:p w:rsidR="00DD16CA" w:rsidRPr="00006203" w:rsidRDefault="00DD16CA" w:rsidP="0061300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8/ 12/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Accounting treatments for internal and external letters of guarantee</w:t>
            </w:r>
          </w:p>
        </w:tc>
        <w:tc>
          <w:tcPr>
            <w:tcW w:w="1843" w:type="dxa"/>
          </w:tcPr>
          <w:p w:rsidR="00DD16CA" w:rsidRPr="00006203" w:rsidRDefault="00DD16CA" w:rsidP="0061300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15/ 12/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Insurance concept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 12/ 2024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</w:tr>
      <w:tr w:rsidR="00DD16CA" w:rsidRPr="00CB2A80" w:rsidTr="00DD16CA">
        <w:trPr>
          <w:jc w:val="center"/>
        </w:trPr>
        <w:tc>
          <w:tcPr>
            <w:tcW w:w="898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dxa"/>
          </w:tcPr>
          <w:p w:rsidR="00DD16CA" w:rsidRPr="00CB2A80" w:rsidRDefault="00DD16CA" w:rsidP="002535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</w:tcPr>
          <w:p w:rsidR="00DD16CA" w:rsidRPr="00DD16CA" w:rsidRDefault="00DD16CA" w:rsidP="00DD16C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D16CA">
              <w:rPr>
                <w:b/>
                <w:bCs/>
                <w:sz w:val="28"/>
                <w:szCs w:val="28"/>
              </w:rPr>
              <w:t>and insurance contract</w:t>
            </w:r>
          </w:p>
        </w:tc>
        <w:tc>
          <w:tcPr>
            <w:tcW w:w="1843" w:type="dxa"/>
          </w:tcPr>
          <w:p w:rsidR="00DD16CA" w:rsidRPr="00006203" w:rsidRDefault="00DD16CA" w:rsidP="0000620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006203">
              <w:rPr>
                <w:b/>
                <w:bCs/>
                <w:sz w:val="28"/>
                <w:szCs w:val="28"/>
              </w:rPr>
              <w:t>11/ 1/ 2025</w:t>
            </w:r>
          </w:p>
        </w:tc>
        <w:tc>
          <w:tcPr>
            <w:tcW w:w="959" w:type="dxa"/>
          </w:tcPr>
          <w:p w:rsidR="00DD16CA" w:rsidRPr="00CB2A80" w:rsidRDefault="00DD16CA" w:rsidP="0025357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</w:tr>
    </w:tbl>
    <w:p w:rsidR="00006203" w:rsidRDefault="009A5BA7" w:rsidP="009A5BA7">
      <w:pPr>
        <w:rPr>
          <w:b/>
          <w:bCs/>
        </w:rPr>
      </w:pPr>
      <w:r>
        <w:rPr>
          <w:rFonts w:hint="cs"/>
          <w:b/>
          <w:bCs/>
          <w:rtl/>
        </w:rPr>
        <w:tab/>
      </w:r>
    </w:p>
    <w:p w:rsidR="009A5BA7" w:rsidRDefault="009A5BA7" w:rsidP="00006203">
      <w:pPr>
        <w:jc w:val="center"/>
        <w:rPr>
          <w:b/>
          <w:bCs/>
        </w:rPr>
      </w:pP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p w:rsidR="00006203" w:rsidRPr="00CB43DB" w:rsidRDefault="00006203" w:rsidP="009A5BA7">
      <w:pPr>
        <w:rPr>
          <w:b/>
          <w:bCs/>
          <w:lang w:bidi="ar-IQ"/>
        </w:rPr>
      </w:pPr>
    </w:p>
    <w:p w:rsidR="009A5BA7" w:rsidRPr="00594387" w:rsidRDefault="009A5BA7" w:rsidP="009A5BA7"/>
    <w:p w:rsidR="00500C7F" w:rsidRPr="00006203" w:rsidRDefault="00006203" w:rsidP="00006203">
      <w:pPr>
        <w:tabs>
          <w:tab w:val="left" w:pos="6463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06203">
        <w:rPr>
          <w:b/>
          <w:bCs/>
          <w:sz w:val="28"/>
          <w:szCs w:val="28"/>
        </w:rPr>
        <w:t xml:space="preserve"> Zainab Gaafar  </w:t>
      </w:r>
      <w:r>
        <w:rPr>
          <w:b/>
          <w:bCs/>
          <w:sz w:val="28"/>
          <w:szCs w:val="28"/>
        </w:rPr>
        <w:tab/>
        <w:t>Dr. Abdul Karim Abdul Ghani</w:t>
      </w:r>
    </w:p>
    <w:sectPr w:rsidR="00500C7F" w:rsidRPr="00006203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3827"/>
    <w:multiLevelType w:val="hybridMultilevel"/>
    <w:tmpl w:val="38C0A0E0"/>
    <w:lvl w:ilvl="0" w:tplc="2A706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5091"/>
    <w:multiLevelType w:val="hybridMultilevel"/>
    <w:tmpl w:val="335826C6"/>
    <w:lvl w:ilvl="0" w:tplc="687E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A7"/>
    <w:rsid w:val="00006203"/>
    <w:rsid w:val="00034E54"/>
    <w:rsid w:val="00197DF5"/>
    <w:rsid w:val="00252228"/>
    <w:rsid w:val="00445D3C"/>
    <w:rsid w:val="00500C7F"/>
    <w:rsid w:val="00521620"/>
    <w:rsid w:val="00760C15"/>
    <w:rsid w:val="009A5BA7"/>
    <w:rsid w:val="009A64F1"/>
    <w:rsid w:val="00A37179"/>
    <w:rsid w:val="00A86E30"/>
    <w:rsid w:val="00CA23A7"/>
    <w:rsid w:val="00D23934"/>
    <w:rsid w:val="00D81307"/>
    <w:rsid w:val="00D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9A5BA7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A5BA7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9A5BA7"/>
    <w:rPr>
      <w:color w:val="0000FF" w:themeColor="hyperlink"/>
      <w:u w:val="single"/>
    </w:rPr>
  </w:style>
  <w:style w:type="character" w:customStyle="1" w:styleId="y2iqfc">
    <w:name w:val="y2iqfc"/>
    <w:basedOn w:val="a0"/>
    <w:rsid w:val="009A5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9A5BA7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A5BA7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9A5BA7"/>
    <w:rPr>
      <w:color w:val="0000FF" w:themeColor="hyperlink"/>
      <w:u w:val="single"/>
    </w:rPr>
  </w:style>
  <w:style w:type="character" w:customStyle="1" w:styleId="y2iqfc">
    <w:name w:val="y2iqfc"/>
    <w:basedOn w:val="a0"/>
    <w:rsid w:val="009A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inab.j.salman@sa-uc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2024-11-08T23:51:00Z</dcterms:created>
  <dcterms:modified xsi:type="dcterms:W3CDTF">2024-11-08T23:51:00Z</dcterms:modified>
</cp:coreProperties>
</file>