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00CD" w:rsidRDefault="003400CD" w:rsidP="003400C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4D189" wp14:editId="545743D1">
                <wp:simplePos x="0" y="0"/>
                <wp:positionH relativeFrom="column">
                  <wp:posOffset>4565015</wp:posOffset>
                </wp:positionH>
                <wp:positionV relativeFrom="paragraph">
                  <wp:posOffset>45720</wp:posOffset>
                </wp:positionV>
                <wp:extent cx="2270760" cy="1828800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</w:t>
                            </w:r>
                          </w:p>
                          <w:p w:rsidR="003400CD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: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3400CD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Stage: Third </w:t>
                            </w:r>
                          </w:p>
                          <w:p w:rsidR="003400CD" w:rsidRPr="00545217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Lecturer Name :Zainab Jafar</w:t>
                            </w:r>
                          </w:p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 :Assistant Lecturer</w:t>
                            </w:r>
                            <w:r>
                              <w:rPr>
                                <w:rFonts w:cs="Mudir M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3400CD" w:rsidRDefault="003400CD" w:rsidP="003400CD">
                            <w:pPr>
                              <w:jc w:val="right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400CD" w:rsidRDefault="003400CD" w:rsidP="003400C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400CD" w:rsidRPr="004A7D3C" w:rsidRDefault="003400CD" w:rsidP="003400C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9.45pt;margin-top:3.6pt;width:178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wshAIAABI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MOBu&#10;ipEiHXB0zwePVnpAsAX16Y2rwO3OgKMfYB98Y67O3Gr6xSGl1y1RO35tre5bThjEl4WTydnREccF&#10;kG3/XjO4h+y9jkBDY7tQPCgHAnTg6eGJmxALhc08n6fzGZgo2LJFvlikkb2EVKfjxjr/lusOhUmN&#10;LZAf4cnh1vkQDqlOLuE2p6VgGyFlXNjddi0tOhAQyiZ+MYMXblIFZ6XDsRFx3IEo4Y5gC/FG4r+X&#10;WV6kq7ycbGaL+aTYFNNJOU8XkzQrV+UsLcriZvMYAsyKqhWMcXUrFD+JMCv+juRjO4zyiTJEfY3L&#10;aT4dOfpjkmn8fpdkJzz0pBRdjaHI8AUnUgVm3ygW554IOc6Tn8OPVYYanP6xKlEHgfpRBH7YDoAS&#10;xLHV7AEUYTXwBdzCQwKTVttvGPXQlDV2X/fEcozkOwWqKrOiCF0cF8V0nsPCnlu25xaiKEDV2GM0&#10;Ttd+7Py9sWLXwk2jjpW+BiU2ImrkOaqjfqHxYjLHRyJ09vk6ej0/ZcsfAAAA//8DAFBLAwQUAAYA&#10;CAAAACEAdjMLeN4AAAAKAQAADwAAAGRycy9kb3ducmV2LnhtbEyPzW6DMBCE75X6DtZW6qVqTFCB&#10;QDFRW6lVr/l5gAVvABWvEXYCefs6p/Y2qxnNfFtuFzOIC02ut6xgvYpAEDdW99wqOB4+nzcgnEfW&#10;OFgmBVdysK3u70ostJ15R5e9b0UoYVeggs77sZDSNR0ZdCs7EgfvZCeDPpxTK/WEcyg3g4yjKJUG&#10;ew4LHY700VHzsz8bBafv+SnJ5/rLH7PdS/qOfVbbq1KPD8vbKwhPi/8Lww0/oEMVmGp7Zu3EoCBb&#10;b/IQDSIGcfOjLE1A1AriPIlBVqX8/0L1CwAA//8DAFBLAQItABQABgAIAAAAIQC2gziS/gAAAOEB&#10;AAATAAAAAAAAAAAAAAAAAAAAAABbQ29udGVudF9UeXBlc10ueG1sUEsBAi0AFAAGAAgAAAAhADj9&#10;If/WAAAAlAEAAAsAAAAAAAAAAAAAAAAALwEAAF9yZWxzLy5yZWxzUEsBAi0AFAAGAAgAAAAhAAm3&#10;fCyEAgAAEgUAAA4AAAAAAAAAAAAAAAAALgIAAGRycy9lMm9Eb2MueG1sUEsBAi0AFAAGAAgAAAAh&#10;AHYzC3jeAAAACgEAAA8AAAAAAAAAAAAAAAAA3gQAAGRycy9kb3ducmV2LnhtbFBLBQYAAAAABAAE&#10;APMAAADpBQAAAAA=&#10;" stroked="f">
                <v:textbox>
                  <w:txbxContent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</w:t>
                      </w:r>
                    </w:p>
                    <w:p w:rsidR="003400CD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: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3400CD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Stage: Third </w:t>
                      </w:r>
                    </w:p>
                    <w:p w:rsidR="003400CD" w:rsidRPr="00545217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Lecturer Name :Zainab Jafar</w:t>
                      </w:r>
                    </w:p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 :Assistant Lecturer</w:t>
                      </w:r>
                      <w:r>
                        <w:rPr>
                          <w:rFonts w:cs="Mudir M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</w:t>
                      </w:r>
                    </w:p>
                    <w:p w:rsidR="003400CD" w:rsidRDefault="003400CD" w:rsidP="003400CD">
                      <w:pPr>
                        <w:jc w:val="right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400CD" w:rsidRDefault="003400CD" w:rsidP="003400C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400CD" w:rsidRPr="004A7D3C" w:rsidRDefault="003400CD" w:rsidP="003400C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19AF8" wp14:editId="2E32E11B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889760" cy="1485900"/>
            <wp:effectExtent l="0" t="0" r="0" b="0"/>
            <wp:wrapNone/>
            <wp:docPr id="1" name="Picture 1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28772" wp14:editId="23431AED">
                <wp:simplePos x="0" y="0"/>
                <wp:positionH relativeFrom="column">
                  <wp:posOffset>-537845</wp:posOffset>
                </wp:positionH>
                <wp:positionV relativeFrom="paragraph">
                  <wp:posOffset>0</wp:posOffset>
                </wp:positionV>
                <wp:extent cx="3045460" cy="1828800"/>
                <wp:effectExtent l="254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</w:t>
                            </w: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epublic of Iraq</w:t>
                            </w:r>
                          </w:p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3400CD" w:rsidRPr="004A7D3C" w:rsidRDefault="003400CD" w:rsidP="003400C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</w:t>
                            </w:r>
                            <w: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n and Scientific Evaluation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42.35pt;margin-top:0;width:239.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IEhwIAABk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Dd&#10;OUaKdMDRPR88WuoBwRbUpzeuArc7A45+gH3wjbk6c6vpF4eUXrVEbfm1tbpvOWEQXxZOJidHRxwX&#10;QDb9e83gHrLzOgINje1C8aAcCNCBp4cnbkIsFDbP02JazMBEwZbN8/k8jewlpDoeN9b5t1x3KExq&#10;bIH8CE/2t86HcEh1dAm3OS0FWwsp48JuNytp0Z6AUNbxixm8cJMqOCsdjo2I4w5ECXcEW4g3Ev9Y&#10;ZnmRLvNysp7NLybFuphOyot0PkmzclnO0qIsbtbfQ4BZUbWCMa5uheJHEWbF35F8aIdRPlGGqK9x&#10;Oc2nI0d/TDKN3++S7ISHnpSiqzEUGb7gRKrA7BvF4twTIcd58nP4scpQg+M/ViXqIFA/isAPm2GU&#10;XAAOGtlo9gDCsBpoA4rhPYFJq+03jHrozRq7rztiOUbynQJxlVlRhGaOi2J6kcPCnlo2pxaiKEDV&#10;2GM0Tld+fAB2xoptCzeNclb6GgTZiCiV56gOMob+izkd3orQ4Kfr6PX8oi1+AAAA//8DAFBLAwQU&#10;AAYACAAAACEAkpCy1d4AAAAIAQAADwAAAGRycy9kb3ducmV2LnhtbEyPzU7DMBCE70i8g7WVuKDW&#10;oYTmhzgVIIG4tvQBnHibRI3XUew26duznOhxNKOZb4rtbHtxwdF3jhQ8rSIQSLUzHTUKDj+fyxSE&#10;D5qM7h2hgit62Jb3d4XOjZtoh5d9aASXkM+1gjaEIZfS1y1a7VduQGLv6EarA8uxkWbUE5fbXq6j&#10;aCOt7ogXWj3gR4v1aX+2Co7f0+NLNlVf4ZDs4s277pLKXZV6WMxvryACzuE/DH/4jA4lM1XuTMaL&#10;XsEyjROOKuBHbD9ncQaiUrBO0whkWcjbA+UvAAAA//8DAFBLAQItABQABgAIAAAAIQC2gziS/gAA&#10;AOEBAAATAAAAAAAAAAAAAAAAAAAAAABbQ29udGVudF9UeXBlc10ueG1sUEsBAi0AFAAGAAgAAAAh&#10;ADj9If/WAAAAlAEAAAsAAAAAAAAAAAAAAAAALwEAAF9yZWxzLy5yZWxzUEsBAi0AFAAGAAgAAAAh&#10;ALgLAgSHAgAAGQUAAA4AAAAAAAAAAAAAAAAALgIAAGRycy9lMm9Eb2MueG1sUEsBAi0AFAAGAAgA&#10;AAAhAJKQstXeAAAACAEAAA8AAAAAAAAAAAAAAAAA4QQAAGRycy9kb3ducmV2LnhtbFBLBQYAAAAA&#10;BAAEAPMAAADsBQAAAAA=&#10;" stroked="f">
                <v:textbox>
                  <w:txbxContent>
                    <w:p w:rsidR="003400CD" w:rsidRPr="00E02AE2" w:rsidRDefault="003400CD" w:rsidP="003400C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</w:t>
                      </w: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epublic of Iraq</w:t>
                      </w:r>
                    </w:p>
                    <w:p w:rsidR="003400CD" w:rsidRPr="00E02AE2" w:rsidRDefault="003400CD" w:rsidP="003400C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3400CD" w:rsidRPr="004A7D3C" w:rsidRDefault="003400CD" w:rsidP="003400C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</w:t>
                      </w:r>
                      <w: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n and Scientific Evaluation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0CD" w:rsidRDefault="003400CD" w:rsidP="003400CD">
      <w:pPr>
        <w:jc w:val="center"/>
        <w:rPr>
          <w:rtl/>
          <w:lang w:bidi="ar-IQ"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tabs>
          <w:tab w:val="right" w:pos="4250"/>
        </w:tabs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Fonts w:ascii="Arial" w:hAnsi="Arial" w:cs="Arial"/>
          <w:sz w:val="16"/>
          <w:szCs w:val="16"/>
        </w:rPr>
      </w:pPr>
    </w:p>
    <w:p w:rsidR="003400CD" w:rsidRDefault="003400CD" w:rsidP="003400CD">
      <w:pPr>
        <w:jc w:val="center"/>
        <w:rPr>
          <w:rFonts w:ascii="Arial" w:hAnsi="Arial" w:cs="Arial"/>
          <w:sz w:val="16"/>
          <w:szCs w:val="16"/>
        </w:rPr>
      </w:pPr>
    </w:p>
    <w:p w:rsidR="003400CD" w:rsidRDefault="003400CD" w:rsidP="003400CD">
      <w:pPr>
        <w:jc w:val="center"/>
        <w:rPr>
          <w:rFonts w:ascii="Arial" w:hAnsi="Arial" w:cs="Arial"/>
          <w:sz w:val="16"/>
          <w:szCs w:val="16"/>
        </w:rPr>
      </w:pPr>
    </w:p>
    <w:p w:rsidR="003400CD" w:rsidRPr="00BC3D6A" w:rsidRDefault="003400CD" w:rsidP="003400CD">
      <w:pPr>
        <w:jc w:val="center"/>
        <w:rPr>
          <w:rFonts w:ascii="Arial" w:hAnsi="Arial" w:cs="Arial"/>
          <w:sz w:val="16"/>
          <w:szCs w:val="16"/>
          <w:rtl/>
        </w:rPr>
      </w:pPr>
    </w:p>
    <w:p w:rsidR="003400CD" w:rsidRPr="00E463EE" w:rsidRDefault="003400CD" w:rsidP="003400CD">
      <w:pPr>
        <w:jc w:val="center"/>
        <w:rPr>
          <w:rFonts w:cs="Simplified Arabic"/>
          <w:b/>
          <w:bCs/>
          <w:sz w:val="16"/>
          <w:szCs w:val="16"/>
          <w:rtl/>
        </w:rPr>
      </w:pPr>
      <w:r w:rsidRPr="00E463EE">
        <w:rPr>
          <w:rFonts w:cs="Simplified Arabic"/>
          <w:b/>
          <w:bCs/>
          <w:sz w:val="28"/>
          <w:szCs w:val="28"/>
        </w:rPr>
        <w:t xml:space="preserve">Course </w:t>
      </w:r>
      <w:r>
        <w:rPr>
          <w:rFonts w:cs="Simplified Arabic"/>
          <w:b/>
          <w:bCs/>
          <w:sz w:val="28"/>
          <w:szCs w:val="28"/>
        </w:rPr>
        <w:t>Weekly Outline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708"/>
        <w:gridCol w:w="1406"/>
        <w:gridCol w:w="1272"/>
        <w:gridCol w:w="2731"/>
      </w:tblGrid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400CD" w:rsidRPr="00CB2A80" w:rsidRDefault="003400CD" w:rsidP="005B7EB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Zainab </w:t>
            </w:r>
            <w:proofErr w:type="spellStart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Jafar</w:t>
            </w:r>
            <w:proofErr w:type="spellEnd"/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Salman</w:t>
            </w:r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Lecturer</w:t>
            </w: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400CD" w:rsidRPr="00CB2A80" w:rsidRDefault="004927C3" w:rsidP="005B7EB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7" w:history="1">
              <w:r w:rsidR="003400CD" w:rsidRPr="00CB2A80">
                <w:rPr>
                  <w:rStyle w:val="Hyperlink"/>
                  <w:rFonts w:asciiTheme="majorBidi" w:hAnsiTheme="majorBidi" w:cstheme="majorBidi"/>
                  <w:b/>
                  <w:bCs/>
                  <w:spacing w:val="3"/>
                  <w:sz w:val="28"/>
                  <w:szCs w:val="28"/>
                  <w:shd w:val="clear" w:color="auto" w:fill="FFFFFF"/>
                </w:rPr>
                <w:t>zainab.j.salman@sa-uc.edu.iq</w:t>
              </w:r>
            </w:hyperlink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e-mail</w:t>
            </w: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400CD" w:rsidRPr="00CB2A80" w:rsidRDefault="003400CD" w:rsidP="00FF6A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400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Intermediate Accounting </w:t>
            </w:r>
            <w:r w:rsidR="00FF6A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3400CD" w:rsidRDefault="003400CD" w:rsidP="003400C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00C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. </w:t>
            </w:r>
            <w:r w:rsidRPr="003400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Introducing the student to the accounting treatments for financial transactions related to commercial and industrial establishments and how to prepare final accounts</w:t>
            </w:r>
            <w:r w:rsidRPr="003400C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3400CD" w:rsidRPr="00CB2A80" w:rsidRDefault="003400CD" w:rsidP="003400C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Objective</w:t>
            </w: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4A0524" w:rsidRDefault="003400CD" w:rsidP="003400CD">
            <w:pPr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1-</w:t>
            </w:r>
            <w:r w:rsidRPr="004A0524">
              <w:rPr>
                <w:rFonts w:cs="Simplified Arabic"/>
                <w:b/>
                <w:bCs/>
                <w:sz w:val="28"/>
                <w:szCs w:val="28"/>
              </w:rPr>
              <w:t>Understand and clarify the theoretical framework of accounting and its elements</w:t>
            </w:r>
            <w:r w:rsidRPr="004A0524">
              <w:rPr>
                <w:rFonts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3400CD" w:rsidRPr="004A0524" w:rsidRDefault="003400CD" w:rsidP="003400CD">
            <w:pPr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2-</w:t>
            </w:r>
            <w:r w:rsidRPr="004A0524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A0524">
              <w:rPr>
                <w:rFonts w:cs="Simplified Arabic"/>
                <w:b/>
                <w:bCs/>
                <w:sz w:val="28"/>
                <w:szCs w:val="28"/>
              </w:rPr>
              <w:t>Knowing how to conduct accounting treatments for advances and accruals</w:t>
            </w:r>
            <w:r w:rsidRPr="004A0524">
              <w:rPr>
                <w:rFonts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3400CD" w:rsidRPr="004A0524" w:rsidRDefault="003400CD" w:rsidP="003400CD">
            <w:pPr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3- </w:t>
            </w:r>
            <w:r w:rsidRPr="004A0524">
              <w:rPr>
                <w:rFonts w:cs="Simplified Arabic"/>
                <w:b/>
                <w:bCs/>
                <w:sz w:val="28"/>
                <w:szCs w:val="28"/>
              </w:rPr>
              <w:t>Knowing how to conduct accounting treatments for cash and receivables items</w:t>
            </w:r>
            <w:r w:rsidRPr="004A0524">
              <w:rPr>
                <w:rFonts w:cs="Simplified Arabic"/>
                <w:b/>
                <w:bCs/>
                <w:sz w:val="28"/>
                <w:szCs w:val="28"/>
                <w:rtl/>
              </w:rPr>
              <w:t>.</w:t>
            </w:r>
          </w:p>
          <w:p w:rsidR="003400CD" w:rsidRPr="00CB2A80" w:rsidRDefault="003400CD" w:rsidP="003400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A0524">
              <w:rPr>
                <w:rFonts w:cs="Simplified Arabic"/>
                <w:b/>
                <w:bCs/>
                <w:sz w:val="28"/>
                <w:szCs w:val="28"/>
              </w:rPr>
              <w:t>4- Educating the student in accounting and preparing him to work in various commercial and industrial establishments</w:t>
            </w:r>
          </w:p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Description</w:t>
            </w: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Default="003400CD" w:rsidP="003400CD">
            <w:pPr>
              <w:bidi w:val="0"/>
              <w:rPr>
                <w:rFonts w:cs="Simplified Arabic"/>
                <w:b/>
                <w:bCs/>
                <w:sz w:val="28"/>
                <w:szCs w:val="28"/>
              </w:rPr>
            </w:pPr>
            <w:r w:rsidRPr="003400CD">
              <w:rPr>
                <w:rFonts w:cs="Simplified Arabic"/>
                <w:b/>
                <w:bCs/>
                <w:sz w:val="28"/>
                <w:szCs w:val="28"/>
              </w:rPr>
              <w:t>nothing</w:t>
            </w:r>
          </w:p>
        </w:tc>
        <w:tc>
          <w:tcPr>
            <w:tcW w:w="2731" w:type="dxa"/>
            <w:vAlign w:val="center"/>
          </w:tcPr>
          <w:p w:rsidR="003400CD" w:rsidRPr="00CB2A80" w:rsidRDefault="003400CD" w:rsidP="003400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00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Textbook</w:t>
            </w: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400CD" w:rsidRPr="003400CD" w:rsidRDefault="003400CD" w:rsidP="003400C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400C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Intermediate Accounting / Kiso 2016</w:t>
            </w:r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References</w:t>
            </w:r>
          </w:p>
        </w:tc>
      </w:tr>
      <w:tr w:rsidR="003400CD" w:rsidRPr="00CB2A80" w:rsidTr="005B7EB2">
        <w:trPr>
          <w:trHeight w:val="532"/>
        </w:trPr>
        <w:tc>
          <w:tcPr>
            <w:tcW w:w="2232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2708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Quizzes and Attendance</w:t>
            </w:r>
          </w:p>
        </w:tc>
        <w:tc>
          <w:tcPr>
            <w:tcW w:w="1406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1272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Term Exam</w:t>
            </w:r>
          </w:p>
        </w:tc>
        <w:tc>
          <w:tcPr>
            <w:tcW w:w="2731" w:type="dxa"/>
            <w:vMerge w:val="restart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Assessment</w:t>
            </w:r>
          </w:p>
        </w:tc>
      </w:tr>
      <w:tr w:rsidR="003400CD" w:rsidRPr="00CB2A80" w:rsidTr="005B7EB2">
        <w:trPr>
          <w:trHeight w:val="514"/>
        </w:trPr>
        <w:tc>
          <w:tcPr>
            <w:tcW w:w="2232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708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06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731" w:type="dxa"/>
            <w:vMerge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400CD" w:rsidRPr="00CB2A80" w:rsidTr="005B7EB2">
        <w:tc>
          <w:tcPr>
            <w:tcW w:w="7618" w:type="dxa"/>
            <w:gridSpan w:val="4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1" w:type="dxa"/>
            <w:vAlign w:val="center"/>
          </w:tcPr>
          <w:p w:rsidR="003400CD" w:rsidRPr="00CB2A80" w:rsidRDefault="003400CD" w:rsidP="005B7E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B2A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General Notes</w:t>
            </w:r>
          </w:p>
        </w:tc>
      </w:tr>
    </w:tbl>
    <w:p w:rsidR="003400CD" w:rsidRPr="00124165" w:rsidRDefault="003400CD" w:rsidP="003400CD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9E5722"/>
    <w:p w:rsidR="003400CD" w:rsidRDefault="003400CD" w:rsidP="003400CD">
      <w:pPr>
        <w:jc w:val="center"/>
      </w:pPr>
    </w:p>
    <w:p w:rsidR="003400CD" w:rsidRDefault="003400CD" w:rsidP="003400CD">
      <w:pPr>
        <w:jc w:val="center"/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  <w:lang w:bidi="ar-IQ"/>
        </w:rPr>
      </w:pPr>
    </w:p>
    <w:p w:rsidR="003400CD" w:rsidRDefault="003400CD" w:rsidP="003400C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23EC1" wp14:editId="76FE261C">
                <wp:simplePos x="0" y="0"/>
                <wp:positionH relativeFrom="column">
                  <wp:posOffset>-537845</wp:posOffset>
                </wp:positionH>
                <wp:positionV relativeFrom="paragraph">
                  <wp:posOffset>-464820</wp:posOffset>
                </wp:positionV>
                <wp:extent cx="2712085" cy="2164080"/>
                <wp:effectExtent l="254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0CD" w:rsidRPr="00B03417" w:rsidRDefault="003400CD" w:rsidP="003400C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Republic of Iraq</w:t>
                            </w:r>
                          </w:p>
                          <w:p w:rsidR="003400CD" w:rsidRPr="00B03417" w:rsidRDefault="003400CD" w:rsidP="003400C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The Ministry of Higher Education and Scintific Resrearch</w:t>
                            </w:r>
                          </w:p>
                          <w:p w:rsidR="003400CD" w:rsidRPr="00B03417" w:rsidRDefault="003400CD" w:rsidP="003400C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B03417"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  <w:t>Supervision and Scientific Evaluation Body</w:t>
                            </w:r>
                          </w:p>
                          <w:p w:rsidR="003400CD" w:rsidRPr="004A7D3C" w:rsidRDefault="003400CD" w:rsidP="003400CD">
                            <w:pPr>
                              <w:jc w:val="right"/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42.35pt;margin-top:-36.6pt;width:213.55pt;height:1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mB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/k8y9PFFCMKtjybFekispeQ6nTcWOdfc92hMKmx&#10;BfIjPDncOx/CIdXJJdzmtBRsI6SMC7vbrqRFBwJC2cQvZvDMTargrHQ4NiKOOxAl3BFsId5I/Ncy&#10;y4v0Li8nm9liPik2xXRSztPFJM3Ku3KWFmWx3nwLAWZF1QrGuLoXip9EmBV/R/KxHUb5RBmivsbl&#10;NJ+OHP0xyTR+v0uyEx56UoquxouzE6kCs68Ug7RJ5YmQ4zz5OfxYZajB6R+rEnUQqB9F4IftECV3&#10;ltdWsycQhtVAG7AP7wlMWm2/YNRDb9bYfd4TyzGSbxSIq8yKIjRzXBTTeQ4Le2nZXlqIogBVY4/R&#10;OF358QHYGyt2Ldw0ylnpWxBkI6JUgnLHqI4yhv6LOR3fitDgl+vo9eNFW34HAAD//wMAUEsDBBQA&#10;BgAIAAAAIQAqgOgh4AAAAAsBAAAPAAAAZHJzL2Rvd25yZXYueG1sTI/BToNAEIbvJr7DZky8mHaR&#10;IlspS6MmGq+tfYABtkDKzhJ2W+jbO57sbSbz5Z/vz7ez7cXFjL5zpOF5GYEwVLm6o0bD4edzsQbh&#10;A1KNvSOj4Wo8bIv7uxyz2k20M5d9aASHkM9QQxvCkEnpq9ZY9Es3GOLb0Y0WA69jI+sRJw63vYyj&#10;KJUWO+IPLQ7mozXVaX+2Go7f09PL61R+hYPaJek7dqp0V60fH+a3DYhg5vAPw58+q0PBTqU7U+1F&#10;r2GxThSjPKhVDIKJVRInIEoNcapSkEUubzsUvwAAAP//AwBQSwECLQAUAAYACAAAACEAtoM4kv4A&#10;AADhAQAAEwAAAAAAAAAAAAAAAAAAAAAAW0NvbnRlbnRfVHlwZXNdLnhtbFBLAQItABQABgAIAAAA&#10;IQA4/SH/1gAAAJQBAAALAAAAAAAAAAAAAAAAAC8BAABfcmVscy8ucmVsc1BLAQItABQABgAIAAAA&#10;IQCWulmBhgIAABkFAAAOAAAAAAAAAAAAAAAAAC4CAABkcnMvZTJvRG9jLnhtbFBLAQItABQABgAI&#10;AAAAIQAqgOgh4AAAAAsBAAAPAAAAAAAAAAAAAAAAAOAEAABkcnMvZG93bnJldi54bWxQSwUGAAAA&#10;AAQABADzAAAA7QUAAAAA&#10;" stroked="f">
                <v:textbox>
                  <w:txbxContent>
                    <w:p w:rsidR="003400CD" w:rsidRPr="00B03417" w:rsidRDefault="003400CD" w:rsidP="003400C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Republic of Iraq</w:t>
                      </w:r>
                    </w:p>
                    <w:p w:rsidR="003400CD" w:rsidRPr="00B03417" w:rsidRDefault="003400CD" w:rsidP="003400C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The Ministry of Higher Education and Scintific Resrearch</w:t>
                      </w:r>
                    </w:p>
                    <w:p w:rsidR="003400CD" w:rsidRPr="00B03417" w:rsidRDefault="003400CD" w:rsidP="003400C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B03417"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  <w:t>Supervision and Scientific Evaluation Body</w:t>
                      </w:r>
                    </w:p>
                    <w:p w:rsidR="003400CD" w:rsidRPr="004A7D3C" w:rsidRDefault="003400CD" w:rsidP="003400CD">
                      <w:pPr>
                        <w:jc w:val="right"/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F0902A0" wp14:editId="67B670BD">
            <wp:simplePos x="0" y="0"/>
            <wp:positionH relativeFrom="column">
              <wp:posOffset>104140</wp:posOffset>
            </wp:positionH>
            <wp:positionV relativeFrom="paragraph">
              <wp:posOffset>-205740</wp:posOffset>
            </wp:positionV>
            <wp:extent cx="1600200" cy="1485900"/>
            <wp:effectExtent l="0" t="0" r="0" b="0"/>
            <wp:wrapNone/>
            <wp:docPr id="2" name="Picture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000D7" wp14:editId="49FD0D73">
                <wp:simplePos x="0" y="0"/>
                <wp:positionH relativeFrom="column">
                  <wp:posOffset>4229100</wp:posOffset>
                </wp:positionH>
                <wp:positionV relativeFrom="paragraph">
                  <wp:posOffset>-335280</wp:posOffset>
                </wp:positionV>
                <wp:extent cx="2400300" cy="2164080"/>
                <wp:effectExtent l="0" t="3175" r="254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College : Shatt Al Arab </w:t>
                            </w:r>
                          </w:p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Department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Accounting</w:t>
                            </w:r>
                          </w:p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Stage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Third</w:t>
                            </w:r>
                          </w:p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Lecturrer Name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Zainab Jafar Salman</w:t>
                            </w:r>
                          </w:p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Academic Status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</w:t>
                            </w:r>
                            <w:r w:rsidRPr="00BD1660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 xml:space="preserve">Assistant Lecturer </w:t>
                            </w:r>
                          </w:p>
                          <w:p w:rsidR="003400CD" w:rsidRPr="00E02AE2" w:rsidRDefault="003400CD" w:rsidP="003400CD">
                            <w:pPr>
                              <w:jc w:val="right"/>
                              <w:rPr>
                                <w:rFonts w:cs="Mudir MT"/>
                                <w:noProof/>
                                <w:rtl/>
                                <w:lang w:bidi="ar-IQ"/>
                              </w:rPr>
                            </w:pPr>
                            <w:r w:rsidRPr="00E02AE2"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Qualification</w:t>
                            </w:r>
                            <w:r>
                              <w:rPr>
                                <w:rFonts w:cs="Mudir MT"/>
                                <w:b/>
                                <w:bCs/>
                                <w:noProof/>
                                <w:lang w:bidi="ar-IQ"/>
                              </w:rPr>
                              <w:t>: Master</w:t>
                            </w:r>
                          </w:p>
                          <w:p w:rsidR="003400CD" w:rsidRDefault="003400CD" w:rsidP="003400C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400CD" w:rsidRDefault="003400CD" w:rsidP="003400C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400CD" w:rsidRDefault="003400CD" w:rsidP="003400C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400CD" w:rsidRDefault="003400CD" w:rsidP="003400C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400CD" w:rsidRPr="004A7D3C" w:rsidRDefault="003400CD" w:rsidP="003400CD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33pt;margin-top:-26.4pt;width:189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FhgIAABk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8yJNL1IwUbDl2bxIF5FdQqrjcWOdf811h8KkxhaK&#10;H+HJ7sH5QIdUR5dwm9NSsJWQMi7sZn0nLdoREMoqfjGCZ25SBWelw7ERcdwBlnBHsAW+sfBfyww4&#10;3+blZDVfXE6KVTGblJfpYpJm5W05T4uyuF99CwSzomoFY1w9CMWPIsyKvyvyoR1G+UQZor7G5Syf&#10;jTX6Y5Bp/H4XZCc89KQUXY0XJydShcq+UgzCJpUnQo7z5Gf6McuQg+M/ZiXqIJR+FIEf1kOU3MVR&#10;XmvN9iAMq6FsUGJ4T2DSavsFox56s8bu85ZYjpF8o0BcZVYU4Objophd5rCw55b1uYUoClA19hiN&#10;0zs/PgBbY8WmhZtGOSt9A4JsRJRKUO7I6iBj6L8Y0+GtCA1+vo5eP1605XcAAAD//wMAUEsDBBQA&#10;BgAIAAAAIQCodjh94AAAAAwBAAAPAAAAZHJzL2Rvd25yZXYueG1sTI/LTsMwEEX3SPyDNZXYoNYm&#10;St0Q4lSABGLbxwdMYjeJGttR7Dbp3zNdwXJmru6cU2xn27OrGUPnnYKXlQBmXO115xoFx8PXMgMW&#10;IjqNvXdGwc0E2JaPDwXm2k9uZ6772DAqcSFHBW2MQ855qFtjMaz8YBzdTn60GGkcG65HnKjc9jwR&#10;QnKLnaMPLQ7mszX1eX+xCk4/0/P6daq+43GzS+UHdpvK35R6Wszvb8CimeNfGO74hA4lMVX+4nRg&#10;vQIpJblEBct1Qg73hEhTWlUKkiwTwMuC/5cofwEAAP//AwBQSwECLQAUAAYACAAAACEAtoM4kv4A&#10;AADhAQAAEwAAAAAAAAAAAAAAAAAAAAAAW0NvbnRlbnRfVHlwZXNdLnhtbFBLAQItABQABgAIAAAA&#10;IQA4/SH/1gAAAJQBAAALAAAAAAAAAAAAAAAAAC8BAABfcmVscy8ucmVsc1BLAQItABQABgAIAAAA&#10;IQCmhuWFhgIAABkFAAAOAAAAAAAAAAAAAAAAAC4CAABkcnMvZTJvRG9jLnhtbFBLAQItABQABgAI&#10;AAAAIQCodjh94AAAAAwBAAAPAAAAAAAAAAAAAAAAAOAEAABkcnMvZG93bnJldi54bWxQSwUGAAAA&#10;AAQABADzAAAA7QUAAAAA&#10;" stroked="f">
                <v:textbox>
                  <w:txbxContent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College : Shatt Al Arab </w:t>
                      </w:r>
                    </w:p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Department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Accounting</w:t>
                      </w:r>
                    </w:p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Stage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Third</w:t>
                      </w:r>
                    </w:p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Lecturrer Name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Zainab Jafar Salman</w:t>
                      </w:r>
                    </w:p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Academic Status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</w:t>
                      </w:r>
                      <w:r w:rsidRPr="00BD1660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 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 xml:space="preserve">Assistant Lecturer </w:t>
                      </w:r>
                    </w:p>
                    <w:p w:rsidR="003400CD" w:rsidRPr="00E02AE2" w:rsidRDefault="003400CD" w:rsidP="003400CD">
                      <w:pPr>
                        <w:jc w:val="right"/>
                        <w:rPr>
                          <w:rFonts w:cs="Mudir MT"/>
                          <w:noProof/>
                          <w:rtl/>
                          <w:lang w:bidi="ar-IQ"/>
                        </w:rPr>
                      </w:pPr>
                      <w:r w:rsidRPr="00E02AE2"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Qualification</w:t>
                      </w:r>
                      <w:r>
                        <w:rPr>
                          <w:rFonts w:cs="Mudir MT"/>
                          <w:b/>
                          <w:bCs/>
                          <w:noProof/>
                          <w:lang w:bidi="ar-IQ"/>
                        </w:rPr>
                        <w:t>: Master</w:t>
                      </w:r>
                    </w:p>
                    <w:p w:rsidR="003400CD" w:rsidRDefault="003400CD" w:rsidP="003400C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400CD" w:rsidRDefault="003400CD" w:rsidP="003400C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400CD" w:rsidRDefault="003400CD" w:rsidP="003400C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400CD" w:rsidRDefault="003400CD" w:rsidP="003400C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400CD" w:rsidRPr="004A7D3C" w:rsidRDefault="003400CD" w:rsidP="003400CD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0CD" w:rsidRDefault="003400CD" w:rsidP="003400CD">
      <w:pPr>
        <w:jc w:val="center"/>
        <w:rPr>
          <w:rtl/>
          <w:lang w:bidi="ar-IQ"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</w:rPr>
      </w:pPr>
    </w:p>
    <w:p w:rsidR="003400CD" w:rsidRDefault="003400CD" w:rsidP="003400CD">
      <w:pPr>
        <w:jc w:val="center"/>
        <w:rPr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1417"/>
        <w:gridCol w:w="3260"/>
        <w:gridCol w:w="1560"/>
        <w:gridCol w:w="1242"/>
      </w:tblGrid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Number of Hours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260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Topics Covered</w:t>
            </w:r>
          </w:p>
        </w:tc>
        <w:tc>
          <w:tcPr>
            <w:tcW w:w="1560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Week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0B1532">
              <w:rPr>
                <w:b/>
                <w:bCs/>
              </w:rPr>
              <w:t>Clarifying the characteristics of accounting information, accounting principles and assumptions, and elements of financial statements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 w:rsidRPr="000B1532">
              <w:rPr>
                <w:b/>
                <w:bCs/>
              </w:rPr>
              <w:t>Conceptual framework for financial accounting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19/9 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21/ 9/2024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First 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0B1532">
              <w:rPr>
                <w:b/>
                <w:bCs/>
              </w:rPr>
              <w:t>explanation of the final accounts in commercial companies, the purpose of preparing each account, and how to prepare them</w:t>
            </w:r>
          </w:p>
        </w:tc>
        <w:tc>
          <w:tcPr>
            <w:tcW w:w="1417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Pr="00384B08" w:rsidRDefault="009E5722" w:rsidP="005B7EB2">
            <w:pPr>
              <w:bidi w:val="0"/>
              <w:jc w:val="center"/>
              <w:rPr>
                <w:b/>
                <w:bCs/>
                <w:rtl/>
              </w:rPr>
            </w:pPr>
            <w:r w:rsidRPr="000B1532">
              <w:rPr>
                <w:b/>
                <w:bCs/>
              </w:rPr>
              <w:t>Final accounts in commercial companies, trading account - profit and loss account - balance sheet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26/9/2024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28/9/2024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Second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0B1532">
              <w:rPr>
                <w:b/>
                <w:bCs/>
              </w:rPr>
              <w:t xml:space="preserve">explanation of the final accounts in </w:t>
            </w:r>
            <w:r>
              <w:rPr>
                <w:b/>
                <w:bCs/>
              </w:rPr>
              <w:t>industrial</w:t>
            </w:r>
            <w:r w:rsidRPr="000B1532">
              <w:rPr>
                <w:b/>
                <w:bCs/>
              </w:rPr>
              <w:t xml:space="preserve"> companies, the purpose of preparing each account, and how to prepare them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Pr="00084914" w:rsidRDefault="009E5722" w:rsidP="005B7EB2">
            <w:pPr>
              <w:rPr>
                <w:b/>
                <w:bCs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0B1532">
              <w:rPr>
                <w:b/>
                <w:bCs/>
              </w:rPr>
              <w:t>Final accounts in industrial companies - operating account - trading account - profit and loss account - balance sheet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3/10/2024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5/ 10/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Third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9534BF">
              <w:rPr>
                <w:b/>
                <w:bCs/>
              </w:rPr>
              <w:t>Solve examples and exercises about final accounts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10/10/ 2024</w:t>
            </w:r>
          </w:p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12/ 10/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Fourth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9534BF">
              <w:rPr>
                <w:b/>
                <w:bCs/>
              </w:rPr>
              <w:t>Explaining what is meant by recording adjustments and explaining the accounting treatment of prepaid expenses and accrued expenses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Default="009E5722" w:rsidP="005B7EB2">
            <w:pPr>
              <w:rPr>
                <w:b/>
                <w:bCs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9534BF">
              <w:rPr>
                <w:b/>
                <w:bCs/>
              </w:rPr>
              <w:t>Recording Adjustments for Expenses Treatment of Prepaid Expenses - Treatment of Accrued Expenses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 10/2024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19/ 10/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Fifth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9534BF">
              <w:rPr>
                <w:b/>
                <w:bCs/>
              </w:rPr>
              <w:t>Explaining what is meant by recording adjustments and explaining the accounting treatment of prepaid expenses and accrued expenses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  <w:vAlign w:val="center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  <w:lang w:bidi="ar-EG"/>
              </w:rPr>
            </w:pPr>
            <w:r w:rsidRPr="009534BF">
              <w:rPr>
                <w:b/>
                <w:bCs/>
                <w:lang w:bidi="ar-EG"/>
              </w:rPr>
              <w:t>Recording Adjustments for Expenses Treatment of Prepaid Expenses - Treatment of Accrued Expenses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 10/ 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26/ 10/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Sixth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ED6305">
              <w:rPr>
                <w:b/>
                <w:bCs/>
              </w:rPr>
              <w:t>dealing with a deficit or increase in the fund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Pr="00384B08" w:rsidRDefault="009E5722" w:rsidP="005B7EB2">
            <w:pPr>
              <w:bidi w:val="0"/>
              <w:jc w:val="center"/>
              <w:rPr>
                <w:b/>
                <w:bCs/>
                <w:rtl/>
              </w:rPr>
            </w:pPr>
            <w:r w:rsidRPr="00ED6305">
              <w:rPr>
                <w:b/>
                <w:bCs/>
              </w:rPr>
              <w:t>Accounting for cash, inventorying cash in hand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 10/ 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2/ 11/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Seventh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>4H</w:t>
            </w:r>
          </w:p>
        </w:tc>
        <w:tc>
          <w:tcPr>
            <w:tcW w:w="3260" w:type="dxa"/>
          </w:tcPr>
          <w:p w:rsidR="009E5722" w:rsidRPr="00231C7D" w:rsidRDefault="009E5722" w:rsidP="005B7EB2">
            <w:pPr>
              <w:jc w:val="center"/>
              <w:rPr>
                <w:b/>
                <w:bCs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  <w:lang w:bidi="ar-EG"/>
              </w:rPr>
            </w:pPr>
            <w:r w:rsidRPr="00ED6305">
              <w:rPr>
                <w:b/>
                <w:bCs/>
                <w:lang w:bidi="ar-EG"/>
              </w:rPr>
              <w:lastRenderedPageBreak/>
              <w:t>Semester exam</w:t>
            </w:r>
          </w:p>
        </w:tc>
        <w:tc>
          <w:tcPr>
            <w:tcW w:w="1560" w:type="dxa"/>
            <w:vAlign w:val="center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>7/ 11/2024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Eighth  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ED6305">
              <w:rPr>
                <w:b/>
                <w:bCs/>
                <w:rtl/>
              </w:rPr>
              <w:lastRenderedPageBreak/>
              <w:t xml:space="preserve">. </w:t>
            </w:r>
            <w:r w:rsidRPr="00ED6305">
              <w:rPr>
                <w:b/>
                <w:bCs/>
              </w:rPr>
              <w:t>Conducting reconciliation between the company’s records and the bank statement to reach the correct balance of the bank account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Pr="00231C7D" w:rsidRDefault="009E5722" w:rsidP="005B7EB2">
            <w:pPr>
              <w:jc w:val="center"/>
              <w:rPr>
                <w:b/>
                <w:bCs/>
                <w:rtl/>
              </w:rPr>
            </w:pPr>
            <w:r w:rsidRPr="00ED6305">
              <w:rPr>
                <w:b/>
                <w:bCs/>
              </w:rPr>
              <w:t>Bank reconciliation statement. An inventory of cash held by banks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 11/ 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14/ 11/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Tenth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ED6305">
              <w:rPr>
                <w:b/>
                <w:bCs/>
              </w:rPr>
              <w:t>Understanding the nature of account receivables and identifying the types of debts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Pr="00FF4003" w:rsidRDefault="009E5722" w:rsidP="005B7EB2">
            <w:pPr>
              <w:jc w:val="center"/>
              <w:rPr>
                <w:b/>
                <w:bCs/>
                <w:rtl/>
              </w:rPr>
            </w:pPr>
            <w:r w:rsidRPr="00ED6305">
              <w:rPr>
                <w:b/>
                <w:bCs/>
              </w:rPr>
              <w:t xml:space="preserve">Accounting for debtors The nature of debtors in the financial statements - bad debts 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 11/ 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21/ 11/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Eleventh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  <w:lang w:bidi="ar-EG"/>
              </w:rPr>
            </w:pPr>
            <w:r w:rsidRPr="00FF4003">
              <w:rPr>
                <w:b/>
                <w:bCs/>
                <w:lang w:bidi="ar-EG"/>
              </w:rPr>
              <w:t>Problems Solving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23/ 11/ 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28/ 11/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Twelfth  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ED6305">
              <w:rPr>
                <w:b/>
                <w:bCs/>
              </w:rPr>
              <w:t xml:space="preserve">Explaining the meaning of doubtful debts and the accounting treatment for </w:t>
            </w:r>
            <w:proofErr w:type="spellStart"/>
            <w:r w:rsidRPr="00ED6305">
              <w:rPr>
                <w:b/>
                <w:bCs/>
              </w:rPr>
              <w:t>them</w:t>
            </w:r>
            <w:r>
              <w:rPr>
                <w:b/>
                <w:bCs/>
              </w:rPr>
              <w:t>,</w:t>
            </w:r>
            <w:r w:rsidRPr="00BA29CF">
              <w:rPr>
                <w:b/>
                <w:bCs/>
              </w:rPr>
              <w:t>Explanation</w:t>
            </w:r>
            <w:proofErr w:type="spellEnd"/>
            <w:r w:rsidRPr="00BA29CF">
              <w:rPr>
                <w:b/>
                <w:bCs/>
              </w:rPr>
              <w:t xml:space="preserve"> of how the allowance for doubtful debts is formed and an explanation of how to increase or decrease the allowance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</w:tc>
        <w:tc>
          <w:tcPr>
            <w:tcW w:w="3260" w:type="dxa"/>
          </w:tcPr>
          <w:p w:rsidR="009E5722" w:rsidRPr="00AD6323" w:rsidRDefault="009E5722" w:rsidP="005B7EB2">
            <w:pPr>
              <w:bidi w:val="0"/>
              <w:jc w:val="center"/>
              <w:rPr>
                <w:b/>
                <w:bCs/>
              </w:rPr>
            </w:pPr>
            <w:r w:rsidRPr="00AD6323">
              <w:rPr>
                <w:b/>
                <w:bCs/>
              </w:rPr>
              <w:t>Doubtful debts Characteristics of doubtful debts and methods of estimating them</w:t>
            </w:r>
            <w:r w:rsidRPr="00AD6323">
              <w:rPr>
                <w:b/>
                <w:bCs/>
                <w:lang w:bidi="ar-IQ"/>
              </w:rPr>
              <w:t>,</w:t>
            </w:r>
            <w:r w:rsidRPr="00AD6323">
              <w:rPr>
                <w:b/>
                <w:bCs/>
              </w:rPr>
              <w:t xml:space="preserve"> Accounting treatment for the allowance for doubtful debts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 11/ 2024</w:t>
            </w:r>
          </w:p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7/ 12/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Thirteen 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BA29CF">
              <w:rPr>
                <w:b/>
                <w:bCs/>
              </w:rPr>
              <w:t>An explanation of the characteristics of good debts along with how to create an allowable discount allowance</w:t>
            </w: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BA29CF">
              <w:rPr>
                <w:b/>
                <w:bCs/>
              </w:rPr>
              <w:t xml:space="preserve">Good Debts Forming an Allowed Discount Allowance 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Default="009E5722" w:rsidP="005B7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 12/ 2024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14/ 12/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Fourteen</w:t>
            </w:r>
          </w:p>
        </w:tc>
      </w:tr>
      <w:tr w:rsidR="009E5722" w:rsidRPr="00384B08" w:rsidTr="005B7EB2">
        <w:tc>
          <w:tcPr>
            <w:tcW w:w="2941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4H</w:t>
            </w: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 w:rsidRPr="004545FD">
              <w:rPr>
                <w:b/>
                <w:bCs/>
              </w:rPr>
              <w:t>Comprehensive Final Examination</w:t>
            </w:r>
          </w:p>
        </w:tc>
        <w:tc>
          <w:tcPr>
            <w:tcW w:w="1560" w:type="dxa"/>
            <w:vAlign w:val="center"/>
          </w:tcPr>
          <w:p w:rsidR="009E5722" w:rsidRDefault="009E5722" w:rsidP="005B7EB2">
            <w:pPr>
              <w:jc w:val="center"/>
              <w:rPr>
                <w:b/>
                <w:bCs/>
                <w:rtl/>
              </w:rPr>
            </w:pPr>
          </w:p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21/ 12/ 2024</w:t>
            </w:r>
          </w:p>
        </w:tc>
        <w:tc>
          <w:tcPr>
            <w:tcW w:w="1242" w:type="dxa"/>
          </w:tcPr>
          <w:p w:rsidR="009E5722" w:rsidRPr="00384B08" w:rsidRDefault="009E5722" w:rsidP="005B7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Fifteen </w:t>
            </w:r>
          </w:p>
        </w:tc>
      </w:tr>
    </w:tbl>
    <w:p w:rsidR="003400CD" w:rsidRDefault="003400CD" w:rsidP="003400CD">
      <w:pPr>
        <w:rPr>
          <w:b/>
          <w:bCs/>
        </w:rPr>
      </w:pPr>
      <w:r>
        <w:rPr>
          <w:rFonts w:hint="cs"/>
          <w:b/>
          <w:bCs/>
          <w:rtl/>
        </w:rPr>
        <w:tab/>
      </w:r>
    </w:p>
    <w:p w:rsidR="003400CD" w:rsidRDefault="003400CD" w:rsidP="003400CD">
      <w:pPr>
        <w:jc w:val="center"/>
        <w:rPr>
          <w:b/>
          <w:bCs/>
        </w:rPr>
      </w:pPr>
      <w:r>
        <w:rPr>
          <w:b/>
          <w:bCs/>
        </w:rPr>
        <w:t>Head of Department Signature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</w:rPr>
        <w:t>Lecturer signature</w:t>
      </w:r>
    </w:p>
    <w:p w:rsidR="003400CD" w:rsidRPr="00CB43DB" w:rsidRDefault="003400CD" w:rsidP="003400CD">
      <w:pPr>
        <w:rPr>
          <w:b/>
          <w:bCs/>
          <w:lang w:bidi="ar-IQ"/>
        </w:rPr>
      </w:pPr>
    </w:p>
    <w:p w:rsidR="003400CD" w:rsidRPr="00594387" w:rsidRDefault="003400CD" w:rsidP="003400CD"/>
    <w:p w:rsidR="003400CD" w:rsidRPr="00006203" w:rsidRDefault="003400CD" w:rsidP="003400CD">
      <w:pPr>
        <w:tabs>
          <w:tab w:val="left" w:pos="6463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006203">
        <w:rPr>
          <w:b/>
          <w:bCs/>
          <w:sz w:val="28"/>
          <w:szCs w:val="28"/>
        </w:rPr>
        <w:t xml:space="preserve"> Zainab </w:t>
      </w:r>
      <w:proofErr w:type="spellStart"/>
      <w:r w:rsidRPr="00006203">
        <w:rPr>
          <w:b/>
          <w:bCs/>
          <w:sz w:val="28"/>
          <w:szCs w:val="28"/>
        </w:rPr>
        <w:t>Gaafar</w:t>
      </w:r>
      <w:proofErr w:type="spellEnd"/>
      <w:r w:rsidRPr="000062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Dr. Abdul Karim Abdul Ghani</w:t>
      </w:r>
    </w:p>
    <w:p w:rsidR="00935EBA" w:rsidRPr="003400CD" w:rsidRDefault="00935EBA"/>
    <w:sectPr w:rsidR="00935EBA" w:rsidRPr="003400CD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5091"/>
    <w:multiLevelType w:val="hybridMultilevel"/>
    <w:tmpl w:val="335826C6"/>
    <w:lvl w:ilvl="0" w:tplc="687E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CD"/>
    <w:rsid w:val="003400CD"/>
    <w:rsid w:val="004927C3"/>
    <w:rsid w:val="00935EBA"/>
    <w:rsid w:val="009E5722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C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unhideWhenUsed/>
    <w:rsid w:val="003400CD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3400CD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3400CD"/>
    <w:rPr>
      <w:color w:val="0000FF" w:themeColor="hyperlink"/>
      <w:u w:val="single"/>
    </w:rPr>
  </w:style>
  <w:style w:type="character" w:customStyle="1" w:styleId="y2iqfc">
    <w:name w:val="y2iqfc"/>
    <w:basedOn w:val="a0"/>
    <w:rsid w:val="0034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C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unhideWhenUsed/>
    <w:rsid w:val="003400CD"/>
    <w:pPr>
      <w:bidi w:val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3400CD"/>
    <w:rPr>
      <w:rFonts w:ascii="Consolas" w:hAnsi="Consolas"/>
      <w:sz w:val="20"/>
      <w:szCs w:val="20"/>
    </w:rPr>
  </w:style>
  <w:style w:type="character" w:styleId="Hyperlink">
    <w:name w:val="Hyperlink"/>
    <w:basedOn w:val="a0"/>
    <w:uiPriority w:val="99"/>
    <w:unhideWhenUsed/>
    <w:rsid w:val="003400CD"/>
    <w:rPr>
      <w:color w:val="0000FF" w:themeColor="hyperlink"/>
      <w:u w:val="single"/>
    </w:rPr>
  </w:style>
  <w:style w:type="character" w:customStyle="1" w:styleId="y2iqfc">
    <w:name w:val="y2iqfc"/>
    <w:basedOn w:val="a0"/>
    <w:rsid w:val="0034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inab.j.salman@sa-uc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2024-11-08T23:49:00Z</dcterms:created>
  <dcterms:modified xsi:type="dcterms:W3CDTF">2024-11-08T23:49:00Z</dcterms:modified>
</cp:coreProperties>
</file>