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1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081"/>
        <w:gridCol w:w="7929"/>
      </w:tblGrid>
      <w:tr w:rsidR="009B25C3" w14:paraId="454FBCCF" w14:textId="77777777" w:rsidTr="003431F3">
        <w:trPr>
          <w:trHeight w:val="1041"/>
        </w:trPr>
        <w:tc>
          <w:tcPr>
            <w:tcW w:w="9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930767" w14:textId="77777777" w:rsidR="009B25C3" w:rsidRDefault="009B25C3" w:rsidP="003431F3">
            <w:pPr>
              <w:spacing w:line="360" w:lineRule="auto"/>
              <w:jc w:val="center"/>
              <w:rPr>
                <w:b/>
                <w:bCs/>
                <w:color w:val="17365D"/>
                <w:sz w:val="28"/>
                <w:szCs w:val="28"/>
                <w:u w:color="17365D"/>
              </w:rPr>
            </w:pPr>
            <w:r>
              <w:rPr>
                <w:b/>
                <w:bCs/>
                <w:color w:val="17365D"/>
                <w:sz w:val="28"/>
                <w:szCs w:val="28"/>
                <w:u w:color="17365D"/>
              </w:rPr>
              <w:t>Delivery Plan (Weekly Syllabus)</w:t>
            </w:r>
          </w:p>
          <w:p w14:paraId="628FE4F7" w14:textId="77777777" w:rsidR="009B25C3" w:rsidRDefault="009B25C3" w:rsidP="003431F3">
            <w:pPr>
              <w:bidi/>
              <w:spacing w:after="0" w:line="360" w:lineRule="auto"/>
              <w:jc w:val="center"/>
              <w:rPr>
                <w:rtl/>
              </w:rPr>
            </w:pPr>
            <w:r>
              <w:rPr>
                <w:rFonts w:ascii="Arial Unicode MS" w:hAnsi="Arial Unicode MS" w:cs="Times New Roman" w:hint="cs"/>
                <w:color w:val="17365D"/>
                <w:sz w:val="28"/>
                <w:szCs w:val="28"/>
                <w:u w:color="17365D"/>
                <w:rtl/>
                <w:lang w:val="ar-SA"/>
              </w:rPr>
              <w:t>المنهاج</w:t>
            </w:r>
            <w:r>
              <w:rPr>
                <w:color w:val="17365D"/>
                <w:sz w:val="28"/>
                <w:szCs w:val="28"/>
                <w:u w:color="17365D"/>
                <w:rtl/>
                <w:lang w:val="ar-SA"/>
              </w:rPr>
              <w:t xml:space="preserve"> </w:t>
            </w:r>
            <w:r>
              <w:rPr>
                <w:rFonts w:ascii="Arial Unicode MS" w:hAnsi="Arial Unicode MS" w:cs="Times New Roman" w:hint="cs"/>
                <w:color w:val="17365D"/>
                <w:sz w:val="28"/>
                <w:szCs w:val="28"/>
                <w:u w:color="17365D"/>
                <w:rtl/>
                <w:lang w:val="ar-SA"/>
              </w:rPr>
              <w:t>الاسبوعي</w:t>
            </w:r>
            <w:r>
              <w:rPr>
                <w:color w:val="17365D"/>
                <w:sz w:val="28"/>
                <w:szCs w:val="28"/>
                <w:u w:color="17365D"/>
                <w:rtl/>
                <w:lang w:val="ar-SA"/>
              </w:rPr>
              <w:t xml:space="preserve"> </w:t>
            </w:r>
            <w:r>
              <w:rPr>
                <w:rFonts w:ascii="Arial Unicode MS" w:hAnsi="Arial Unicode MS" w:cs="Times New Roman" w:hint="cs"/>
                <w:color w:val="17365D"/>
                <w:sz w:val="28"/>
                <w:szCs w:val="28"/>
                <w:u w:color="17365D"/>
                <w:rtl/>
                <w:lang w:val="ar-SA"/>
              </w:rPr>
              <w:t>النظري</w:t>
            </w:r>
          </w:p>
        </w:tc>
      </w:tr>
      <w:tr w:rsidR="009B25C3" w14:paraId="1582C1DF" w14:textId="77777777" w:rsidTr="003431F3">
        <w:trPr>
          <w:trHeight w:val="221"/>
        </w:trPr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0B2C50" w14:textId="77777777" w:rsidR="009B25C3" w:rsidRDefault="009B25C3" w:rsidP="003431F3">
            <w:pPr>
              <w:spacing w:after="0" w:line="360" w:lineRule="auto"/>
              <w:jc w:val="center"/>
            </w:pPr>
            <w:r>
              <w:rPr>
                <w:b/>
                <w:bCs/>
              </w:rPr>
              <w:t>Week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AFCE1C" w14:textId="77777777" w:rsidR="009B25C3" w:rsidRPr="00B13288" w:rsidRDefault="009B25C3" w:rsidP="003431F3">
            <w:pPr>
              <w:spacing w:after="0" w:line="360" w:lineRule="auto"/>
              <w:jc w:val="center"/>
              <w:rPr>
                <w:sz w:val="28"/>
                <w:szCs w:val="26"/>
              </w:rPr>
            </w:pPr>
            <w:r w:rsidRPr="00B13288">
              <w:rPr>
                <w:b/>
                <w:bCs/>
                <w:sz w:val="28"/>
                <w:szCs w:val="26"/>
              </w:rPr>
              <w:t>Material Covered</w:t>
            </w:r>
          </w:p>
        </w:tc>
      </w:tr>
      <w:tr w:rsidR="009B25C3" w14:paraId="67E496AB" w14:textId="77777777" w:rsidTr="003431F3">
        <w:trPr>
          <w:trHeight w:val="290"/>
        </w:trPr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54363E" w14:textId="77777777" w:rsidR="009B25C3" w:rsidRDefault="009B25C3" w:rsidP="003431F3">
            <w:pPr>
              <w:spacing w:after="0" w:line="360" w:lineRule="auto"/>
              <w:jc w:val="center"/>
            </w:pPr>
            <w:r>
              <w:rPr>
                <w:b/>
                <w:bCs/>
              </w:rPr>
              <w:t>Week 1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B1C523" w14:textId="77777777" w:rsidR="009B25C3" w:rsidRPr="00B13288" w:rsidRDefault="009B25C3" w:rsidP="003431F3">
            <w:pPr>
              <w:jc w:val="center"/>
              <w:rPr>
                <w:sz w:val="28"/>
                <w:szCs w:val="26"/>
              </w:rPr>
            </w:pPr>
            <w:r w:rsidRPr="00273251">
              <w:rPr>
                <w:sz w:val="28"/>
                <w:szCs w:val="26"/>
              </w:rPr>
              <w:t>Operations Research Concept and Methods</w:t>
            </w:r>
          </w:p>
        </w:tc>
      </w:tr>
      <w:tr w:rsidR="009B25C3" w14:paraId="2B068847" w14:textId="77777777" w:rsidTr="003431F3">
        <w:trPr>
          <w:trHeight w:val="290"/>
        </w:trPr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751ED9" w14:textId="77777777" w:rsidR="009B25C3" w:rsidRDefault="009B25C3" w:rsidP="003431F3">
            <w:pPr>
              <w:spacing w:after="0" w:line="360" w:lineRule="auto"/>
              <w:jc w:val="center"/>
            </w:pPr>
            <w:r>
              <w:rPr>
                <w:b/>
                <w:bCs/>
              </w:rPr>
              <w:t>Week 2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2D46EB" w14:textId="77777777" w:rsidR="009B25C3" w:rsidRPr="00B13288" w:rsidRDefault="009B25C3" w:rsidP="003431F3">
            <w:pPr>
              <w:jc w:val="center"/>
              <w:rPr>
                <w:sz w:val="28"/>
                <w:szCs w:val="26"/>
              </w:rPr>
            </w:pPr>
            <w:r w:rsidRPr="00273251">
              <w:rPr>
                <w:sz w:val="28"/>
                <w:szCs w:val="26"/>
              </w:rPr>
              <w:t>Linear Programming and its Formulation</w:t>
            </w:r>
          </w:p>
        </w:tc>
      </w:tr>
      <w:tr w:rsidR="009B25C3" w14:paraId="3143D031" w14:textId="77777777" w:rsidTr="003431F3">
        <w:trPr>
          <w:trHeight w:val="290"/>
        </w:trPr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A6DCA4" w14:textId="77777777" w:rsidR="009B25C3" w:rsidRDefault="009B25C3" w:rsidP="003431F3">
            <w:pPr>
              <w:spacing w:after="0" w:line="360" w:lineRule="auto"/>
              <w:jc w:val="center"/>
            </w:pPr>
            <w:r>
              <w:rPr>
                <w:b/>
                <w:bCs/>
              </w:rPr>
              <w:t>Week 3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6B590C" w14:textId="77777777" w:rsidR="009B25C3" w:rsidRPr="00B13288" w:rsidRDefault="009B25C3" w:rsidP="003431F3">
            <w:pPr>
              <w:jc w:val="center"/>
              <w:rPr>
                <w:sz w:val="28"/>
                <w:szCs w:val="26"/>
              </w:rPr>
            </w:pPr>
            <w:r w:rsidRPr="00273251">
              <w:rPr>
                <w:sz w:val="28"/>
                <w:szCs w:val="26"/>
              </w:rPr>
              <w:t>Examples of Legal, Standard, and General Forms</w:t>
            </w:r>
          </w:p>
        </w:tc>
      </w:tr>
      <w:tr w:rsidR="009B25C3" w14:paraId="7467635B" w14:textId="77777777" w:rsidTr="003431F3">
        <w:trPr>
          <w:trHeight w:val="290"/>
        </w:trPr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96AF70" w14:textId="77777777" w:rsidR="009B25C3" w:rsidRDefault="009B25C3" w:rsidP="003431F3">
            <w:pPr>
              <w:spacing w:after="0" w:line="360" w:lineRule="auto"/>
              <w:jc w:val="center"/>
            </w:pPr>
            <w:r>
              <w:rPr>
                <w:b/>
                <w:bCs/>
              </w:rPr>
              <w:t>Week 4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D50D2D" w14:textId="77777777" w:rsidR="009B25C3" w:rsidRPr="00B13288" w:rsidRDefault="009B25C3" w:rsidP="003431F3">
            <w:pPr>
              <w:jc w:val="center"/>
              <w:rPr>
                <w:sz w:val="28"/>
                <w:szCs w:val="26"/>
              </w:rPr>
            </w:pPr>
            <w:r w:rsidRPr="00161BC8">
              <w:rPr>
                <w:sz w:val="28"/>
                <w:szCs w:val="26"/>
              </w:rPr>
              <w:t>Graphic Solutions for Linear Programming Problems</w:t>
            </w:r>
          </w:p>
        </w:tc>
      </w:tr>
      <w:tr w:rsidR="009B25C3" w14:paraId="26DBD582" w14:textId="77777777" w:rsidTr="003431F3">
        <w:trPr>
          <w:trHeight w:val="290"/>
        </w:trPr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5B80B6" w14:textId="77777777" w:rsidR="009B25C3" w:rsidRDefault="009B25C3" w:rsidP="003431F3">
            <w:pPr>
              <w:spacing w:after="0" w:line="360" w:lineRule="auto"/>
              <w:jc w:val="center"/>
            </w:pPr>
            <w:r>
              <w:rPr>
                <w:b/>
                <w:bCs/>
              </w:rPr>
              <w:t>Week 5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659A42" w14:textId="77777777" w:rsidR="009B25C3" w:rsidRPr="00B13288" w:rsidRDefault="009B25C3" w:rsidP="003431F3">
            <w:pPr>
              <w:jc w:val="center"/>
              <w:rPr>
                <w:sz w:val="28"/>
                <w:szCs w:val="26"/>
              </w:rPr>
            </w:pPr>
            <w:r w:rsidRPr="00161BC8">
              <w:rPr>
                <w:sz w:val="28"/>
                <w:szCs w:val="26"/>
              </w:rPr>
              <w:t>The Opposite or Dual Model of Linear Programming</w:t>
            </w:r>
          </w:p>
        </w:tc>
      </w:tr>
      <w:tr w:rsidR="009B25C3" w14:paraId="46945C74" w14:textId="77777777" w:rsidTr="003431F3">
        <w:trPr>
          <w:trHeight w:val="290"/>
        </w:trPr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9A95B2" w14:textId="77777777" w:rsidR="009B25C3" w:rsidRDefault="009B25C3" w:rsidP="003431F3">
            <w:pPr>
              <w:spacing w:after="0" w:line="360" w:lineRule="auto"/>
              <w:jc w:val="center"/>
            </w:pPr>
            <w:r>
              <w:rPr>
                <w:b/>
                <w:bCs/>
              </w:rPr>
              <w:t>Week 6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6DB3B7" w14:textId="77777777" w:rsidR="009B25C3" w:rsidRPr="00B13288" w:rsidRDefault="009B25C3" w:rsidP="003431F3">
            <w:pPr>
              <w:jc w:val="center"/>
              <w:rPr>
                <w:sz w:val="28"/>
                <w:szCs w:val="26"/>
              </w:rPr>
            </w:pPr>
            <w:r w:rsidRPr="00161BC8">
              <w:rPr>
                <w:sz w:val="28"/>
                <w:szCs w:val="26"/>
              </w:rPr>
              <w:t>The Simplex Method for Solving Linear Programming Problems</w:t>
            </w:r>
          </w:p>
        </w:tc>
      </w:tr>
      <w:tr w:rsidR="009B25C3" w14:paraId="2E8E810D" w14:textId="77777777" w:rsidTr="003431F3">
        <w:trPr>
          <w:trHeight w:val="290"/>
        </w:trPr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ABBA69" w14:textId="77777777" w:rsidR="009B25C3" w:rsidRDefault="009B25C3" w:rsidP="003431F3">
            <w:pPr>
              <w:spacing w:after="0" w:line="360" w:lineRule="auto"/>
              <w:jc w:val="center"/>
            </w:pPr>
            <w:r>
              <w:rPr>
                <w:b/>
                <w:bCs/>
              </w:rPr>
              <w:t>Week 7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1B3A0B" w14:textId="77777777" w:rsidR="009B25C3" w:rsidRPr="00B13288" w:rsidRDefault="009B25C3" w:rsidP="003431F3">
            <w:pPr>
              <w:jc w:val="center"/>
              <w:rPr>
                <w:sz w:val="28"/>
                <w:szCs w:val="26"/>
              </w:rPr>
            </w:pPr>
            <w:r w:rsidRPr="00161BC8">
              <w:rPr>
                <w:sz w:val="28"/>
                <w:szCs w:val="26"/>
              </w:rPr>
              <w:t>Midterm Exam</w:t>
            </w:r>
          </w:p>
        </w:tc>
      </w:tr>
      <w:tr w:rsidR="009B25C3" w14:paraId="7981175B" w14:textId="77777777" w:rsidTr="003431F3">
        <w:trPr>
          <w:trHeight w:val="290"/>
        </w:trPr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F9AD62" w14:textId="77777777" w:rsidR="009B25C3" w:rsidRDefault="009B25C3" w:rsidP="003431F3">
            <w:pPr>
              <w:spacing w:after="0" w:line="360" w:lineRule="auto"/>
              <w:jc w:val="center"/>
            </w:pPr>
            <w:r>
              <w:rPr>
                <w:b/>
                <w:bCs/>
              </w:rPr>
              <w:t>Week 8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7D6464" w14:textId="77777777" w:rsidR="009B25C3" w:rsidRPr="00B13288" w:rsidRDefault="009B25C3" w:rsidP="003431F3">
            <w:pPr>
              <w:jc w:val="center"/>
              <w:rPr>
                <w:sz w:val="28"/>
                <w:szCs w:val="26"/>
              </w:rPr>
            </w:pPr>
            <w:r w:rsidRPr="00161BC8">
              <w:rPr>
                <w:sz w:val="28"/>
                <w:szCs w:val="26"/>
              </w:rPr>
              <w:t>Examples of the Simplex Method</w:t>
            </w:r>
          </w:p>
        </w:tc>
      </w:tr>
      <w:tr w:rsidR="009B25C3" w14:paraId="2845E36B" w14:textId="77777777" w:rsidTr="003431F3">
        <w:trPr>
          <w:trHeight w:val="290"/>
        </w:trPr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6A05C0" w14:textId="77777777" w:rsidR="009B25C3" w:rsidRDefault="009B25C3" w:rsidP="003431F3">
            <w:pPr>
              <w:spacing w:after="0" w:line="360" w:lineRule="auto"/>
              <w:jc w:val="center"/>
            </w:pPr>
            <w:r>
              <w:rPr>
                <w:b/>
                <w:bCs/>
              </w:rPr>
              <w:t>Week 9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6B9527" w14:textId="77777777" w:rsidR="009B25C3" w:rsidRPr="00B13288" w:rsidRDefault="009B25C3" w:rsidP="003431F3">
            <w:pPr>
              <w:jc w:val="center"/>
              <w:rPr>
                <w:sz w:val="28"/>
                <w:szCs w:val="26"/>
              </w:rPr>
            </w:pPr>
            <w:r w:rsidRPr="00161BC8">
              <w:rPr>
                <w:sz w:val="28"/>
                <w:szCs w:val="26"/>
              </w:rPr>
              <w:t>Transportation Models (Northwest Corner Method)</w:t>
            </w:r>
          </w:p>
        </w:tc>
      </w:tr>
      <w:tr w:rsidR="009B25C3" w14:paraId="0152870D" w14:textId="77777777" w:rsidTr="003431F3">
        <w:trPr>
          <w:trHeight w:val="290"/>
        </w:trPr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324914" w14:textId="77777777" w:rsidR="009B25C3" w:rsidRDefault="009B25C3" w:rsidP="003431F3">
            <w:pPr>
              <w:spacing w:after="0" w:line="360" w:lineRule="auto"/>
              <w:jc w:val="center"/>
            </w:pPr>
            <w:r>
              <w:rPr>
                <w:b/>
                <w:bCs/>
              </w:rPr>
              <w:t>Week 10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2A4980" w14:textId="77777777" w:rsidR="009B25C3" w:rsidRPr="00B13288" w:rsidRDefault="009B25C3" w:rsidP="003431F3">
            <w:pPr>
              <w:jc w:val="center"/>
              <w:rPr>
                <w:sz w:val="28"/>
                <w:szCs w:val="26"/>
              </w:rPr>
            </w:pPr>
            <w:r w:rsidRPr="00161BC8">
              <w:rPr>
                <w:sz w:val="28"/>
                <w:szCs w:val="26"/>
              </w:rPr>
              <w:t>Transportation Models (Least Cost Method)</w:t>
            </w:r>
          </w:p>
        </w:tc>
      </w:tr>
      <w:tr w:rsidR="009B25C3" w14:paraId="58E0B0BB" w14:textId="77777777" w:rsidTr="003431F3">
        <w:trPr>
          <w:trHeight w:val="290"/>
        </w:trPr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139F24" w14:textId="77777777" w:rsidR="009B25C3" w:rsidRDefault="009B25C3" w:rsidP="003431F3">
            <w:pPr>
              <w:spacing w:after="0" w:line="360" w:lineRule="auto"/>
              <w:jc w:val="center"/>
            </w:pPr>
            <w:r>
              <w:rPr>
                <w:b/>
                <w:bCs/>
              </w:rPr>
              <w:t>Week 11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CD025E" w14:textId="77777777" w:rsidR="009B25C3" w:rsidRPr="00B13288" w:rsidRDefault="009B25C3" w:rsidP="003431F3">
            <w:pPr>
              <w:jc w:val="center"/>
              <w:rPr>
                <w:sz w:val="28"/>
                <w:szCs w:val="26"/>
              </w:rPr>
            </w:pPr>
            <w:r w:rsidRPr="00161BC8">
              <w:rPr>
                <w:sz w:val="28"/>
                <w:szCs w:val="26"/>
              </w:rPr>
              <w:t>Transportation Models (Vogel Method)</w:t>
            </w:r>
          </w:p>
        </w:tc>
      </w:tr>
      <w:tr w:rsidR="009B25C3" w14:paraId="37B967CB" w14:textId="77777777" w:rsidTr="003431F3">
        <w:trPr>
          <w:trHeight w:val="290"/>
        </w:trPr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E8D4F1" w14:textId="77777777" w:rsidR="009B25C3" w:rsidRDefault="009B25C3" w:rsidP="003431F3">
            <w:pPr>
              <w:spacing w:after="0" w:line="360" w:lineRule="auto"/>
              <w:jc w:val="center"/>
            </w:pPr>
            <w:r>
              <w:rPr>
                <w:b/>
                <w:bCs/>
              </w:rPr>
              <w:t>Week 12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3E07AF" w14:textId="77777777" w:rsidR="009B25C3" w:rsidRPr="00B13288" w:rsidRDefault="009B25C3" w:rsidP="003431F3">
            <w:pPr>
              <w:jc w:val="center"/>
              <w:rPr>
                <w:sz w:val="28"/>
                <w:szCs w:val="26"/>
              </w:rPr>
            </w:pPr>
            <w:r w:rsidRPr="00161BC8">
              <w:rPr>
                <w:sz w:val="28"/>
                <w:szCs w:val="26"/>
              </w:rPr>
              <w:t>Profit Allocation</w:t>
            </w:r>
          </w:p>
        </w:tc>
      </w:tr>
      <w:tr w:rsidR="009B25C3" w14:paraId="159DBFDB" w14:textId="77777777" w:rsidTr="003431F3">
        <w:trPr>
          <w:trHeight w:val="290"/>
        </w:trPr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CF9875" w14:textId="77777777" w:rsidR="009B25C3" w:rsidRDefault="009B25C3" w:rsidP="003431F3">
            <w:pPr>
              <w:spacing w:after="0" w:line="360" w:lineRule="auto"/>
              <w:jc w:val="center"/>
            </w:pPr>
            <w:r>
              <w:rPr>
                <w:b/>
                <w:bCs/>
              </w:rPr>
              <w:t>Week 13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18A5CE" w14:textId="77777777" w:rsidR="009B25C3" w:rsidRPr="00B13288" w:rsidRDefault="009B25C3" w:rsidP="003431F3">
            <w:pPr>
              <w:jc w:val="center"/>
              <w:rPr>
                <w:sz w:val="28"/>
                <w:szCs w:val="26"/>
              </w:rPr>
            </w:pPr>
            <w:r w:rsidRPr="00161BC8">
              <w:rPr>
                <w:sz w:val="28"/>
                <w:szCs w:val="26"/>
              </w:rPr>
              <w:t>Cost Allocation</w:t>
            </w:r>
          </w:p>
        </w:tc>
      </w:tr>
      <w:tr w:rsidR="009B25C3" w14:paraId="34A47000" w14:textId="77777777" w:rsidTr="003431F3">
        <w:trPr>
          <w:trHeight w:val="693"/>
        </w:trPr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D5FD3D" w14:textId="77777777" w:rsidR="009B25C3" w:rsidRDefault="009B25C3" w:rsidP="003431F3">
            <w:pPr>
              <w:spacing w:after="0" w:line="360" w:lineRule="auto"/>
              <w:jc w:val="center"/>
            </w:pPr>
            <w:r>
              <w:rPr>
                <w:b/>
                <w:bCs/>
              </w:rPr>
              <w:t>Week 14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60EE58" w14:textId="77777777" w:rsidR="009B25C3" w:rsidRPr="00B13288" w:rsidRDefault="009B25C3" w:rsidP="003431F3">
            <w:pPr>
              <w:jc w:val="center"/>
              <w:rPr>
                <w:sz w:val="28"/>
                <w:szCs w:val="26"/>
              </w:rPr>
            </w:pPr>
            <w:r w:rsidRPr="00161BC8">
              <w:rPr>
                <w:sz w:val="28"/>
                <w:szCs w:val="26"/>
              </w:rPr>
              <w:t>Game Theory (Using Graphs)</w:t>
            </w:r>
          </w:p>
        </w:tc>
      </w:tr>
      <w:tr w:rsidR="009B25C3" w14:paraId="34F457DC" w14:textId="77777777" w:rsidTr="003431F3">
        <w:trPr>
          <w:trHeight w:val="290"/>
        </w:trPr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697529" w14:textId="77777777" w:rsidR="009B25C3" w:rsidRDefault="009B25C3" w:rsidP="003431F3">
            <w:pPr>
              <w:spacing w:after="0" w:line="360" w:lineRule="auto"/>
              <w:jc w:val="center"/>
            </w:pPr>
            <w:r>
              <w:rPr>
                <w:b/>
                <w:bCs/>
              </w:rPr>
              <w:t>Week 15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C07279" w14:textId="77777777" w:rsidR="009B25C3" w:rsidRPr="00B13288" w:rsidRDefault="009B25C3" w:rsidP="003431F3">
            <w:pPr>
              <w:jc w:val="center"/>
              <w:rPr>
                <w:sz w:val="28"/>
                <w:szCs w:val="26"/>
              </w:rPr>
            </w:pPr>
            <w:r w:rsidRPr="00B13288">
              <w:rPr>
                <w:sz w:val="28"/>
                <w:szCs w:val="26"/>
              </w:rPr>
              <w:t>Exam</w:t>
            </w:r>
          </w:p>
        </w:tc>
      </w:tr>
    </w:tbl>
    <w:p w14:paraId="1503533C" w14:textId="77777777" w:rsidR="00B83F7E" w:rsidRDefault="00B83F7E"/>
    <w:sectPr w:rsidR="00B83F7E" w:rsidSect="009D729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F49"/>
    <w:rsid w:val="009B25C3"/>
    <w:rsid w:val="009C0F49"/>
    <w:rsid w:val="009D7297"/>
    <w:rsid w:val="00B83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638C03A"/>
  <w15:chartTrackingRefBased/>
  <w15:docId w15:val="{B17200CA-0D76-423E-9CB9-23B5A0134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9B25C3"/>
    <w:pPr>
      <w:pBdr>
        <w:top w:val="nil"/>
        <w:left w:val="nil"/>
        <w:bottom w:val="nil"/>
        <w:right w:val="nil"/>
        <w:between w:val="nil"/>
        <w:bar w:val="nil"/>
      </w:pBdr>
      <w:bidi w:val="0"/>
    </w:pPr>
    <w:rPr>
      <w:rFonts w:ascii="Calibri" w:eastAsia="Arial Unicode MS" w:hAnsi="Calibri" w:cs="Arial Unicode MS"/>
      <w:color w:val="000000"/>
      <w:u w:color="000000"/>
      <w:bdr w:val="n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620</Characters>
  <Application>Microsoft Office Word</Application>
  <DocSecurity>0</DocSecurity>
  <Lines>5</Lines>
  <Paragraphs>1</Paragraphs>
  <ScaleCrop>false</ScaleCrop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shahad</dc:creator>
  <cp:keywords/>
  <dc:description/>
  <cp:lastModifiedBy>shahad</cp:lastModifiedBy>
  <cp:revision>2</cp:revision>
  <dcterms:created xsi:type="dcterms:W3CDTF">2026-08-09T10:15:00Z</dcterms:created>
  <dcterms:modified xsi:type="dcterms:W3CDTF">2026-08-09T10:15:00Z</dcterms:modified>
</cp:coreProperties>
</file>